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5"/>
        <w:ind w:left="162" w:right="0" w:firstLine="0"/>
        <w:jc w:val="left"/>
        <w:rPr>
          <w:rFonts w:ascii="Calibri" w:hAnsi="Calibri"/>
          <w:b/>
          <w:i/>
          <w:sz w:val="40"/>
        </w:rPr>
      </w:pPr>
      <w:r>
        <w:rPr>
          <w:rFonts w:ascii="Calibri" w:hAnsi="Calibri"/>
          <w:b/>
          <w:i/>
          <w:sz w:val="40"/>
          <w:shd w:fill="FFFF00" w:color="auto" w:val="clear"/>
        </w:rPr>
        <w:t>Tananyag-elrendezés a két tanítási nyelvű oktatásban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1"/>
        <w:rPr>
          <w:rFonts w:ascii="Calibri"/>
          <w:b/>
          <w:i/>
          <w:sz w:val="23"/>
        </w:rPr>
      </w:pPr>
    </w:p>
    <w:p>
      <w:pPr>
        <w:spacing w:before="20"/>
        <w:ind w:left="1752" w:right="1749" w:firstLine="0"/>
        <w:jc w:val="center"/>
        <w:rPr>
          <w:rFonts w:ascii="Calibri" w:hAnsi="Calibri"/>
          <w:b/>
          <w:i/>
          <w:sz w:val="40"/>
        </w:rPr>
      </w:pPr>
      <w:r>
        <w:rPr>
          <w:rFonts w:ascii="Calibri" w:hAnsi="Calibri"/>
          <w:b/>
          <w:i/>
          <w:sz w:val="40"/>
          <w:shd w:fill="FFFF00" w:color="auto" w:val="clear"/>
        </w:rPr>
        <w:t>Biológia 7. és 8. évf.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4"/>
        <w:rPr>
          <w:rFonts w:ascii="Calibri"/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443" w:val="left" w:leader="none"/>
        </w:tabs>
        <w:spacing w:line="240" w:lineRule="auto" w:before="44" w:after="0"/>
        <w:ind w:left="2442" w:right="0" w:hanging="244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hd w:fill="FFFF00" w:color="auto" w:val="clear"/>
        </w:rPr>
        <w:t>évf. óraszám: heti 2 óra, összesen 72</w:t>
      </w:r>
      <w:r>
        <w:rPr>
          <w:rFonts w:ascii="Calibri" w:hAnsi="Calibri"/>
          <w:b/>
          <w:spacing w:val="-9"/>
          <w:sz w:val="28"/>
          <w:shd w:fill="FFFF00" w:color="auto" w:val="clear"/>
        </w:rPr>
        <w:t> </w:t>
      </w:r>
      <w:r>
        <w:rPr>
          <w:rFonts w:ascii="Calibri" w:hAnsi="Calibri"/>
          <w:b/>
          <w:sz w:val="28"/>
          <w:shd w:fill="FFFF00" w:color="auto" w:val="clear"/>
        </w:rPr>
        <w:t>óra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090" w:val="left" w:leader="none"/>
        </w:tabs>
        <w:spacing w:line="240" w:lineRule="auto" w:before="44" w:after="0"/>
        <w:ind w:left="2089" w:right="0" w:hanging="208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hd w:fill="FFFF00" w:color="auto" w:val="clear"/>
        </w:rPr>
        <w:t>évfolyam óraszáma: heti 2 óra összesen 72</w:t>
      </w:r>
      <w:r>
        <w:rPr>
          <w:rFonts w:ascii="Calibri" w:hAnsi="Calibri"/>
          <w:b/>
          <w:spacing w:val="-8"/>
          <w:sz w:val="28"/>
          <w:shd w:fill="FFFF00" w:color="auto" w:val="clear"/>
        </w:rPr>
        <w:t> </w:t>
      </w:r>
      <w:r>
        <w:rPr>
          <w:rFonts w:ascii="Calibri" w:hAnsi="Calibri"/>
          <w:b/>
          <w:sz w:val="28"/>
          <w:shd w:fill="FFFF00" w:color="auto" w:val="clear"/>
        </w:rPr>
        <w:t>óra</w:t>
      </w:r>
    </w:p>
    <w:p>
      <w:pPr>
        <w:spacing w:after="0" w:line="240" w:lineRule="auto"/>
        <w:jc w:val="left"/>
        <w:rPr>
          <w:rFonts w:ascii="Calibri" w:hAnsi="Calibri"/>
          <w:sz w:val="28"/>
        </w:rPr>
        <w:sectPr>
          <w:footerReference w:type="default" r:id="rId5"/>
          <w:type w:val="continuous"/>
          <w:pgSz w:w="11910" w:h="16840"/>
          <w:pgMar w:footer="847" w:top="1580" w:bottom="1040" w:left="1300" w:right="130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3905" w:val="left" w:leader="none"/>
        </w:tabs>
        <w:spacing w:line="240" w:lineRule="auto" w:before="79" w:after="0"/>
        <w:ind w:left="3904" w:right="0" w:hanging="522"/>
        <w:jc w:val="left"/>
      </w:pPr>
      <w:r>
        <w:rPr/>
        <w:t>évfolyam</w:t>
      </w:r>
    </w:p>
    <w:p>
      <w:pPr>
        <w:spacing w:before="327"/>
        <w:ind w:left="1750" w:right="1749" w:firstLine="0"/>
        <w:jc w:val="center"/>
        <w:rPr>
          <w:b/>
          <w:sz w:val="36"/>
        </w:rPr>
      </w:pPr>
      <w:r>
        <w:rPr>
          <w:b/>
          <w:sz w:val="36"/>
        </w:rPr>
        <w:t>heti óraszám: 2</w:t>
      </w:r>
    </w:p>
    <w:p>
      <w:pPr>
        <w:spacing w:before="304"/>
        <w:ind w:left="1749" w:right="1749" w:firstLine="0"/>
        <w:jc w:val="center"/>
        <w:rPr>
          <w:b/>
          <w:sz w:val="36"/>
        </w:rPr>
      </w:pPr>
      <w:r>
        <w:rPr>
          <w:b/>
          <w:sz w:val="36"/>
        </w:rPr>
        <w:t>éves óraszám: 72</w:t>
      </w:r>
    </w:p>
    <w:p>
      <w:pPr>
        <w:pStyle w:val="BodyText"/>
        <w:spacing w:before="2"/>
        <w:rPr>
          <w:b/>
          <w:sz w:val="47"/>
        </w:rPr>
      </w:pPr>
    </w:p>
    <w:p>
      <w:pPr>
        <w:pStyle w:val="Heading2"/>
        <w:ind w:left="1749" w:right="1749"/>
        <w:jc w:val="center"/>
      </w:pPr>
      <w:r>
        <w:rPr/>
        <w:t>A tematikai egységek áttekintő táblázata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873"/>
      </w:tblGrid>
      <w:tr>
        <w:trPr>
          <w:trHeight w:val="431" w:hRule="atLeast"/>
        </w:trPr>
        <w:tc>
          <w:tcPr>
            <w:tcW w:w="7202" w:type="dxa"/>
            <w:shd w:val="clear" w:color="auto" w:fill="CCCCCC"/>
          </w:tcPr>
          <w:p>
            <w:pPr>
              <w:pStyle w:val="TableParagraph"/>
              <w:spacing w:before="56"/>
              <w:ind w:left="2419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1873" w:type="dxa"/>
            <w:shd w:val="clear" w:color="auto" w:fill="CCCCCC"/>
          </w:tcPr>
          <w:p>
            <w:pPr>
              <w:pStyle w:val="TableParagraph"/>
              <w:spacing w:before="56"/>
              <w:ind w:left="440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</w:tr>
      <w:tr>
        <w:trPr>
          <w:trHeight w:val="749" w:hRule="atLeast"/>
        </w:trPr>
        <w:tc>
          <w:tcPr>
            <w:tcW w:w="7202" w:type="dxa"/>
          </w:tcPr>
          <w:p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I.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Csapadékhoz igazodó élet a forró éghajlati övben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210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</w:tr>
      <w:tr>
        <w:trPr>
          <w:trHeight w:val="750" w:hRule="atLeast"/>
        </w:trPr>
        <w:tc>
          <w:tcPr>
            <w:tcW w:w="720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II.</w:t>
            </w:r>
          </w:p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Az élővilág alkalmazkodása a négy évszakhoz</w:t>
            </w:r>
          </w:p>
        </w:tc>
        <w:tc>
          <w:tcPr>
            <w:tcW w:w="1873" w:type="dxa"/>
          </w:tcPr>
          <w:p>
            <w:pPr>
              <w:pStyle w:val="TableParagraph"/>
              <w:spacing w:before="210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</w:tr>
      <w:tr>
        <w:trPr>
          <w:trHeight w:val="748" w:hRule="atLeast"/>
        </w:trPr>
        <w:tc>
          <w:tcPr>
            <w:tcW w:w="720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III.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Az élővilág alkalmazkodás a hideghez, és a világtenger övezeteihez</w:t>
            </w:r>
          </w:p>
        </w:tc>
        <w:tc>
          <w:tcPr>
            <w:tcW w:w="1873" w:type="dxa"/>
          </w:tcPr>
          <w:p>
            <w:pPr>
              <w:pStyle w:val="TableParagraph"/>
              <w:spacing w:before="210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</w:tr>
      <w:tr>
        <w:trPr>
          <w:trHeight w:val="431" w:hRule="atLeast"/>
        </w:trPr>
        <w:tc>
          <w:tcPr>
            <w:tcW w:w="720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Rendszer az élővilág sokféleségében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51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</w:tr>
      <w:tr>
        <w:trPr>
          <w:trHeight w:val="431" w:hRule="atLeast"/>
        </w:trPr>
        <w:tc>
          <w:tcPr>
            <w:tcW w:w="720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Összefoglalásra, gyakorlásra, ismétlésre szánt órakeret</w:t>
            </w:r>
          </w:p>
        </w:tc>
        <w:tc>
          <w:tcPr>
            <w:tcW w:w="18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438" w:right="43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 óra</w:t>
            </w:r>
          </w:p>
        </w:tc>
      </w:tr>
      <w:tr>
        <w:trPr>
          <w:trHeight w:val="431" w:hRule="atLeast"/>
        </w:trPr>
        <w:tc>
          <w:tcPr>
            <w:tcW w:w="720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éves óraszám</w:t>
            </w:r>
          </w:p>
        </w:tc>
        <w:tc>
          <w:tcPr>
            <w:tcW w:w="18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1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4"/>
        <w:ind w:left="11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Tematikai egység</w:t>
      </w:r>
      <w:r>
        <w:rPr>
          <w:b/>
          <w:sz w:val="32"/>
        </w:rPr>
        <w:t>: Az élőlények változatossága I.</w:t>
      </w:r>
    </w:p>
    <w:p>
      <w:pPr>
        <w:pStyle w:val="Heading2"/>
        <w:spacing w:before="55"/>
      </w:pPr>
      <w:r>
        <w:rPr/>
        <w:t>Csapadékhoz igazodó élet a forró éghajlati övben (15 óra)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3"/>
        <w:spacing w:before="209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éghajlat elemei, a talaj (humusz), az éghajlati övezetek</w:t>
      </w:r>
      <w:r>
        <w:rPr>
          <w:spacing w:val="-1"/>
          <w:sz w:val="24"/>
        </w:rPr>
        <w:t> </w:t>
      </w:r>
      <w:r>
        <w:rPr>
          <w:sz w:val="24"/>
        </w:rPr>
        <w:t>jellemzői.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környezeti tényezők hatása az</w:t>
      </w:r>
      <w:r>
        <w:rPr>
          <w:spacing w:val="-3"/>
          <w:sz w:val="24"/>
        </w:rPr>
        <w:t> </w:t>
      </w:r>
      <w:r>
        <w:rPr>
          <w:sz w:val="24"/>
        </w:rPr>
        <w:t>élőlényekre.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1"/>
          <w:sz w:val="24"/>
        </w:rPr>
        <w:t> </w:t>
      </w:r>
      <w:r>
        <w:rPr>
          <w:sz w:val="24"/>
        </w:rPr>
        <w:t>lánc.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víz körforgása a</w:t>
      </w:r>
      <w:r>
        <w:rPr>
          <w:spacing w:val="-2"/>
          <w:sz w:val="24"/>
        </w:rPr>
        <w:t> </w:t>
      </w:r>
      <w:r>
        <w:rPr>
          <w:sz w:val="24"/>
        </w:rPr>
        <w:t>természetben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p>
      <w:pPr>
        <w:pStyle w:val="Heading3"/>
        <w:spacing w:before="79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850" w:val="left" w:leader="none"/>
          <w:tab w:pos="2786" w:val="left" w:leader="none"/>
          <w:tab w:pos="4004" w:val="left" w:leader="none"/>
          <w:tab w:pos="4436" w:val="left" w:leader="none"/>
          <w:tab w:pos="5427" w:val="left" w:leader="none"/>
          <w:tab w:pos="5844" w:val="left" w:leader="none"/>
          <w:tab w:pos="6168" w:val="left" w:leader="none"/>
          <w:tab w:pos="7331" w:val="left" w:leader="none"/>
          <w:tab w:pos="8972" w:val="left" w:leader="none"/>
        </w:tabs>
        <w:spacing w:line="278" w:lineRule="auto" w:before="1" w:after="0"/>
        <w:ind w:left="459" w:right="120" w:hanging="207"/>
        <w:jc w:val="left"/>
        <w:rPr>
          <w:sz w:val="24"/>
        </w:rPr>
      </w:pPr>
      <w:r>
        <w:rPr>
          <w:sz w:val="24"/>
        </w:rPr>
        <w:t>A</w:t>
        <w:tab/>
        <w:t>rendszerszemlélet</w:t>
        <w:tab/>
        <w:t>fejlesztése</w:t>
        <w:tab/>
        <w:t>az</w:t>
        <w:tab/>
        <w:t>élővilág</w:t>
        <w:tab/>
        <w:t>és</w:t>
        <w:tab/>
        <w:t>a</w:t>
        <w:tab/>
        <w:t>környezet</w:t>
        <w:tab/>
        <w:t>kapcsolatának,</w:t>
        <w:tab/>
      </w:r>
      <w:r>
        <w:rPr>
          <w:spacing w:val="-10"/>
          <w:sz w:val="24"/>
        </w:rPr>
        <w:t>az </w:t>
      </w:r>
      <w:r>
        <w:rPr>
          <w:sz w:val="24"/>
        </w:rPr>
        <w:t>életközösségek szerkezetének, időbeni változásának elemzése</w:t>
      </w:r>
      <w:r>
        <w:rPr>
          <w:spacing w:val="-3"/>
          <w:sz w:val="24"/>
        </w:rPr>
        <w:t> </w:t>
      </w:r>
      <w:r>
        <w:rPr>
          <w:sz w:val="24"/>
        </w:rPr>
        <w:t>során.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0" w:after="0"/>
        <w:ind w:left="459" w:right="114" w:hanging="207"/>
        <w:jc w:val="left"/>
        <w:rPr>
          <w:sz w:val="24"/>
        </w:rPr>
      </w:pPr>
      <w:r>
        <w:rPr>
          <w:sz w:val="24"/>
        </w:rPr>
        <w:t>Az életközösségek belső kapcsolatainak megértése a fajok közötti kölcsönhatások típusain keresztül.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0" w:after="0"/>
        <w:ind w:left="459" w:right="121" w:hanging="207"/>
        <w:jc w:val="left"/>
        <w:rPr>
          <w:sz w:val="24"/>
        </w:rPr>
      </w:pPr>
      <w:r>
        <w:rPr>
          <w:sz w:val="24"/>
        </w:rPr>
        <w:t>Az életközösségek veszélyeztetettségének felismerése, a lokális környezetszennyezés globális következményeinek</w:t>
      </w:r>
      <w:r>
        <w:rPr>
          <w:spacing w:val="-1"/>
          <w:sz w:val="24"/>
        </w:rPr>
        <w:t> </w:t>
      </w:r>
      <w:r>
        <w:rPr>
          <w:sz w:val="24"/>
        </w:rPr>
        <w:t>feltárása.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3350"/>
        <w:gridCol w:w="2377"/>
      </w:tblGrid>
      <w:tr>
        <w:trPr>
          <w:trHeight w:val="1192" w:hRule="atLeast"/>
        </w:trPr>
        <w:tc>
          <w:tcPr>
            <w:tcW w:w="3349" w:type="dxa"/>
          </w:tcPr>
          <w:p>
            <w:pPr>
              <w:pStyle w:val="TableParagraph"/>
              <w:spacing w:line="276" w:lineRule="auto" w:before="119"/>
              <w:ind w:left="439" w:right="436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5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77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78" w:hRule="atLeast"/>
        </w:trPr>
        <w:tc>
          <w:tcPr>
            <w:tcW w:w="334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0"/>
              <w:ind w:left="57" w:right="68"/>
              <w:rPr>
                <w:i/>
                <w:sz w:val="24"/>
              </w:rPr>
            </w:pPr>
            <w:r>
              <w:rPr>
                <w:i/>
                <w:sz w:val="24"/>
              </w:rPr>
              <w:t>Hogyan határozzák meg az </w:t>
            </w:r>
            <w:r>
              <w:rPr>
                <w:i/>
                <w:sz w:val="24"/>
              </w:rPr>
              <w:t>élettelen környezetei tényezők az élőket, az élők az élőket, az élettelen az élőket, az élettelen az élettelent?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környezeti tényezők (fény, hőmérséklet, levegő, víz, talaj) hatása a növényzet kialakulására.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57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Miért elképzelhetetlen az ÉLET </w:t>
            </w:r>
            <w:r>
              <w:rPr>
                <w:i/>
                <w:sz w:val="24"/>
              </w:rPr>
              <w:t>víz nélkül?</w:t>
            </w:r>
          </w:p>
          <w:p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A víz szerepe a földi élet</w:t>
            </w:r>
          </w:p>
          <w:p>
            <w:pPr>
              <w:pStyle w:val="TableParagraph"/>
              <w:spacing w:line="310" w:lineRule="atLeast" w:before="7"/>
              <w:ind w:left="57" w:right="734"/>
              <w:rPr>
                <w:sz w:val="24"/>
              </w:rPr>
            </w:pPr>
            <w:r>
              <w:rPr>
                <w:sz w:val="24"/>
              </w:rPr>
              <w:t>szempontjából (testalkotó, élettér, oldószer).</w:t>
            </w:r>
          </w:p>
        </w:tc>
        <w:tc>
          <w:tcPr>
            <w:tcW w:w="335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spacing w:line="276" w:lineRule="auto"/>
              <w:ind w:left="57" w:right="116"/>
              <w:rPr>
                <w:sz w:val="24"/>
              </w:rPr>
            </w:pPr>
            <w:r>
              <w:rPr>
                <w:sz w:val="24"/>
              </w:rPr>
              <w:t>Példák a növények környezethez való alkalmazkodására (szárazságtűrő, fénykedvelő, árnyéktűrő).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Példák a víz fontosságára.</w:t>
            </w:r>
          </w:p>
        </w:tc>
        <w:tc>
          <w:tcPr>
            <w:tcW w:w="237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08"/>
              <w:ind w:left="56" w:right="909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 víz szerkezete és jellegzetes tulajdonságai.</w:t>
            </w:r>
          </w:p>
        </w:tc>
      </w:tr>
      <w:tr>
        <w:trPr>
          <w:trHeight w:val="4183" w:hRule="atLeast"/>
        </w:trPr>
        <w:tc>
          <w:tcPr>
            <w:tcW w:w="334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Szobanövényeink egy része </w:t>
            </w:r>
            <w:r>
              <w:rPr>
                <w:i/>
                <w:sz w:val="24"/>
              </w:rPr>
              <w:t>trópusi eredetű. Milyen ápolási igényben nyilvánul ez meg (pl. orchideák, broméliák, kaktuszok, filodendron)?</w:t>
            </w:r>
          </w:p>
          <w:p>
            <w:pPr>
              <w:pStyle w:val="TableParagraph"/>
              <w:spacing w:line="276" w:lineRule="auto"/>
              <w:ind w:left="57" w:right="161"/>
              <w:rPr>
                <w:sz w:val="24"/>
              </w:rPr>
            </w:pPr>
            <w:r>
              <w:rPr>
                <w:sz w:val="24"/>
              </w:rPr>
              <w:t>Példák az élőlényeknek a magas hőmérséklethez való alkalmazkodásra.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28"/>
              <w:jc w:val="both"/>
              <w:rPr>
                <w:sz w:val="24"/>
              </w:rPr>
            </w:pPr>
            <w:r>
              <w:rPr>
                <w:sz w:val="24"/>
              </w:rPr>
              <w:t>Az életközösségek vízszintes és függőleges rendeződése, mint a környezeti feltételek optimális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TableParagraph"/>
              <w:spacing w:line="276" w:lineRule="auto" w:before="26"/>
              <w:ind w:left="57" w:right="82"/>
              <w:rPr>
                <w:sz w:val="24"/>
              </w:rPr>
            </w:pPr>
            <w:r>
              <w:rPr>
                <w:sz w:val="24"/>
              </w:rPr>
              <w:t>A magas hőmérséklet mellett a csapadék mennyiségéhez, illetve eloszlásához való alkalmazkodási stratégiák (testfelépítés, életmód, élőhely </w:t>
            </w:r>
            <w:r>
              <w:rPr>
                <w:spacing w:val="-7"/>
                <w:sz w:val="24"/>
              </w:rPr>
              <w:t>és </w:t>
            </w:r>
            <w:r>
              <w:rPr>
                <w:sz w:val="24"/>
              </w:rPr>
              <w:t>viselkedés) bemutatása néhány jellegzetes forró  éghajlati növény és állat példáján keresztül.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163"/>
              <w:rPr>
                <w:sz w:val="24"/>
              </w:rPr>
            </w:pPr>
            <w:r>
              <w:rPr>
                <w:sz w:val="24"/>
              </w:rPr>
              <w:t>Az élővilággal kapcsolatos térbeli és időbeli mintázatok magyarázata a forró éghajlati öv</w:t>
            </w:r>
          </w:p>
        </w:tc>
        <w:tc>
          <w:tcPr>
            <w:tcW w:w="237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82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A Föld gömb alakja és a földrajzi övezetesség, a forró éghajlati öv.</w:t>
            </w: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Tájékozódás térképen.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3350"/>
        <w:gridCol w:w="2377"/>
      </w:tblGrid>
      <w:tr>
        <w:trPr>
          <w:trHeight w:val="454" w:hRule="atLeast"/>
        </w:trPr>
        <w:tc>
          <w:tcPr>
            <w:tcW w:w="33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kihasználásának eredménye.</w:t>
            </w:r>
          </w:p>
        </w:tc>
        <w:tc>
          <w:tcPr>
            <w:tcW w:w="335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biomjaiban.</w:t>
            </w:r>
          </w:p>
        </w:tc>
        <w:tc>
          <w:tcPr>
            <w:tcW w:w="237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47" w:hRule="atLeast"/>
        </w:trPr>
        <w:tc>
          <w:tcPr>
            <w:tcW w:w="3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3"/>
              <w:ind w:left="57" w:right="54"/>
              <w:rPr>
                <w:sz w:val="24"/>
              </w:rPr>
            </w:pPr>
            <w:r>
              <w:rPr>
                <w:sz w:val="24"/>
              </w:rPr>
              <w:t>A forró éghajlati öv jellegzetes biomjainak jellemzése (területi elhelyezkedés, kialakulásuk okai, főbb növény- és állattani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jellemzői).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3"/>
              <w:ind w:left="57" w:right="342"/>
              <w:rPr>
                <w:sz w:val="24"/>
              </w:rPr>
            </w:pPr>
            <w:r>
              <w:rPr>
                <w:sz w:val="24"/>
              </w:rPr>
              <w:t>A kedvezőtlen környezet és a túlélési stratégiákban megnyilvánuló alkalmazkodás felismerése.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3" w:hRule="atLeast"/>
        </w:trPr>
        <w:tc>
          <w:tcPr>
            <w:tcW w:w="3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181"/>
              <w:rPr>
                <w:sz w:val="24"/>
              </w:rPr>
            </w:pPr>
            <w:r>
              <w:rPr>
                <w:sz w:val="24"/>
              </w:rPr>
              <w:t>Fajok közötti jellegzetes kölcsönhatások (együttélés, versengés, élősködés, táplálkozási kapcsolat) a trópusi éghajlati öv életközösségeiben.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156"/>
              <w:rPr>
                <w:sz w:val="24"/>
              </w:rPr>
            </w:pPr>
            <w:r>
              <w:rPr>
                <w:sz w:val="24"/>
              </w:rPr>
              <w:t>Táplálkozási lánc összeállítása a forró éghajlati öv biomjainak jellegzetes élőlényeiből.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56" w:right="909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modellezés; összefüggések megjelenítése.</w:t>
            </w:r>
          </w:p>
        </w:tc>
      </w:tr>
      <w:tr>
        <w:trPr>
          <w:trHeight w:val="3807" w:hRule="atLeast"/>
        </w:trPr>
        <w:tc>
          <w:tcPr>
            <w:tcW w:w="3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1"/>
              <w:ind w:left="57" w:right="1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Milyen következményekkel jár az </w:t>
            </w:r>
            <w:r>
              <w:rPr>
                <w:i/>
                <w:sz w:val="24"/>
              </w:rPr>
              <w:t>erdők kiirtása? Milyen forrásból tudjuk C-vitamin szükségletünket kielégíteni a téli hónapokban?</w:t>
            </w:r>
          </w:p>
          <w:p>
            <w:pPr>
              <w:pStyle w:val="TableParagraph"/>
              <w:spacing w:line="276" w:lineRule="auto" w:before="1"/>
              <w:ind w:left="57" w:right="174"/>
              <w:rPr>
                <w:sz w:val="24"/>
              </w:rPr>
            </w:pPr>
            <w:r>
              <w:rPr>
                <w:color w:val="FF0000"/>
                <w:sz w:val="24"/>
              </w:rPr>
              <w:t>A trópusi éghajlati öv fontosabb haszonnövényei, szerepük a táplálkozásban.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101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Mi befolyásolja az élőlények </w:t>
            </w:r>
            <w:r>
              <w:rPr>
                <w:i/>
                <w:color w:val="FF0000"/>
                <w:sz w:val="24"/>
              </w:rPr>
              <w:t>ismétlődő, ritmusos </w:t>
            </w:r>
            <w:r>
              <w:rPr>
                <w:i/>
                <w:color w:val="FF0000"/>
                <w:spacing w:val="-2"/>
                <w:sz w:val="24"/>
              </w:rPr>
              <w:t>aktivitását? </w:t>
            </w:r>
            <w:r>
              <w:rPr>
                <w:sz w:val="24"/>
              </w:rPr>
              <w:t>A biológiai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óra.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57" w:right="175"/>
              <w:rPr>
                <w:sz w:val="24"/>
              </w:rPr>
            </w:pPr>
            <w:r>
              <w:rPr>
                <w:sz w:val="24"/>
              </w:rPr>
              <w:t>A trópusokról származó gyümölcsökkel és fűszerekkel kapcsolatos fogyasztási szokások elemzése; kapcsolatuk a környezetszennyezéssel.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27"/>
              <w:ind w:left="56" w:right="49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A tengeren túli kereskedelem jelentősége (Kolumbusz Kristóf)</w:t>
            </w:r>
          </w:p>
        </w:tc>
      </w:tr>
      <w:tr>
        <w:trPr>
          <w:trHeight w:val="4624" w:hRule="atLeast"/>
        </w:trPr>
        <w:tc>
          <w:tcPr>
            <w:tcW w:w="3349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Milyen következményekkel jár az</w:t>
            </w:r>
          </w:p>
          <w:p>
            <w:pPr>
              <w:pStyle w:val="TableParagraph"/>
              <w:spacing w:before="4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erdők kiirtása?</w:t>
            </w:r>
          </w:p>
          <w:p>
            <w:pPr>
              <w:pStyle w:val="TableParagraph"/>
              <w:spacing w:line="276" w:lineRule="auto" w:before="43"/>
              <w:ind w:left="57" w:right="94"/>
              <w:rPr>
                <w:sz w:val="24"/>
              </w:rPr>
            </w:pPr>
            <w:r>
              <w:rPr>
                <w:sz w:val="24"/>
              </w:rPr>
              <w:t>Az élőhelyek pusztulásának, azon belül az elsivatagosodásnak az okai és következményei.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TableParagraph"/>
              <w:spacing w:line="276" w:lineRule="auto" w:before="173"/>
              <w:ind w:left="57" w:right="35"/>
              <w:rPr>
                <w:sz w:val="24"/>
              </w:rPr>
            </w:pPr>
            <w:r>
              <w:rPr>
                <w:sz w:val="24"/>
              </w:rPr>
              <w:t>Projektmunka lehetősége: a forró éghajlati övben megvalósuló emberi tevékenység (az ültetvényes gazdálkodás, a fakitermelés, a vándorló-égető földművelés, a vándorló állattenyésztés, túllegeltetés, az emlősállatok túlzott vadászata) és a gyors népességgyarapodás hatása a természeti folyamatokra; cselekvési lehetőségek felmérése. Az elsivatagosodás megakadályozásának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lehetőségei.</w:t>
            </w:r>
          </w:p>
        </w:tc>
        <w:tc>
          <w:tcPr>
            <w:tcW w:w="23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54.1pt;height:70pt;mso-position-horizontal-relative:char;mso-position-vertical-relative:line" coordorigin="0,0" coordsize="9082,1400">
            <v:shape style="position:absolute;left:1798;top:0;width:7284;height:1400" coordorigin="1798,0" coordsize="7284,1400" path="m9071,0l1803,0,1798,0,1798,5,1798,5,1798,1395,1798,1400,1803,1400,9071,1400,9071,1395,1803,1395,1803,5,9071,5,9071,0xm9081,0l9072,0,9072,5,9072,5,9072,1395,9072,1400,9081,1400,9081,1395,9081,5,9081,5,9081,0xe" filled="true" fillcolor="#000000" stroked="false">
              <v:path arrowok="t"/>
              <v:fill type="solid"/>
            </v:shape>
            <v:shape style="position:absolute;left:1802;top:4;width:7269;height:1390" type="#_x0000_t202" filled="false" stroked="false">
              <v:textbox inset="0,0,0,0">
                <w:txbxContent>
                  <w:p>
                    <w:pPr>
                      <w:spacing w:line="276" w:lineRule="auto" w:before="114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Környezeti tényező, életfeltétel, tűrőképesség, környezethez való alkalmazkodás; trópusi esőerdő, erdős és füves szavanna, trópusi sivatag, elsivatagosodás; versengés, együttélés, táplálkozási lánc; gerinces, hüllő, madár, emlős.</w:t>
                    </w:r>
                  </w:p>
                </w:txbxContent>
              </v:textbox>
              <w10:wrap type="none"/>
            </v:shape>
            <v:shape style="position:absolute;left:2;top:2;width:1799;height:1395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2"/>
                      </w:rPr>
                    </w:pPr>
                  </w:p>
                  <w:p>
                    <w:pPr>
                      <w:spacing w:line="276" w:lineRule="auto" w:before="0"/>
                      <w:ind w:left="417" w:right="70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7490" w:val="left" w:leader="none"/>
        </w:tabs>
        <w:spacing w:before="9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4"/>
        </w:rPr>
      </w:pPr>
    </w:p>
    <w:p>
      <w:pPr>
        <w:pStyle w:val="Heading2"/>
      </w:pPr>
      <w:r>
        <w:rPr>
          <w:u w:val="thick"/>
        </w:rPr>
        <w:t>Tematikai egység</w:t>
      </w:r>
      <w:r>
        <w:rPr/>
        <w:t>: Az élőlények változatossága II.</w:t>
      </w:r>
    </w:p>
    <w:p>
      <w:pPr>
        <w:spacing w:before="55"/>
        <w:ind w:left="118" w:right="0" w:firstLine="0"/>
        <w:jc w:val="left"/>
        <w:rPr>
          <w:b/>
          <w:sz w:val="32"/>
        </w:rPr>
      </w:pPr>
      <w:r>
        <w:rPr>
          <w:b/>
          <w:sz w:val="32"/>
        </w:rPr>
        <w:t>Az élővilág alkalmazkodása a négy évszakhoz (15 óra)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2"/>
        <w:rPr>
          <w:b/>
          <w:sz w:val="38"/>
        </w:rPr>
      </w:pPr>
    </w:p>
    <w:p>
      <w:pPr>
        <w:pStyle w:val="Heading3"/>
        <w:spacing w:before="1"/>
      </w:pPr>
      <w:r>
        <w:rPr/>
        <w:t>Előzetes tudás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környezeti tényezők hatása az</w:t>
      </w:r>
      <w:r>
        <w:rPr>
          <w:spacing w:val="-3"/>
          <w:sz w:val="24"/>
        </w:rPr>
        <w:t> </w:t>
      </w:r>
      <w:r>
        <w:rPr>
          <w:sz w:val="24"/>
        </w:rPr>
        <w:t>élőlényekre.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4" w:after="0"/>
        <w:ind w:left="459" w:right="0" w:hanging="207"/>
        <w:jc w:val="left"/>
        <w:rPr>
          <w:sz w:val="24"/>
        </w:rPr>
      </w:pPr>
      <w:r>
        <w:rPr>
          <w:sz w:val="24"/>
        </w:rPr>
        <w:t>Az éghajlat elemei és módosító</w:t>
      </w:r>
      <w:r>
        <w:rPr>
          <w:spacing w:val="1"/>
          <w:sz w:val="24"/>
        </w:rPr>
        <w:t> </w:t>
      </w:r>
      <w:r>
        <w:rPr>
          <w:sz w:val="24"/>
        </w:rPr>
        <w:t>hatásai.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Éghajlati</w:t>
      </w:r>
      <w:r>
        <w:rPr>
          <w:spacing w:val="-1"/>
          <w:sz w:val="24"/>
        </w:rPr>
        <w:t> </w:t>
      </w:r>
      <w:r>
        <w:rPr>
          <w:sz w:val="24"/>
        </w:rPr>
        <w:t>övezetek.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4"/>
          <w:sz w:val="24"/>
        </w:rPr>
        <w:t> </w:t>
      </w:r>
      <w:r>
        <w:rPr>
          <w:sz w:val="24"/>
        </w:rPr>
        <w:t>lánc.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</w:pPr>
      <w:r>
        <w:rPr/>
        <w:t>Nevelési-fejlesztési</w:t>
      </w:r>
      <w:r>
        <w:rPr>
          <w:spacing w:val="-5"/>
        </w:rPr>
        <w:t> </w:t>
      </w:r>
      <w:r>
        <w:rPr/>
        <w:t>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0" w:after="0"/>
        <w:ind w:left="459" w:right="116" w:hanging="207"/>
        <w:jc w:val="both"/>
        <w:rPr>
          <w:sz w:val="24"/>
        </w:rPr>
      </w:pPr>
      <w:r>
        <w:rPr>
          <w:sz w:val="24"/>
        </w:rPr>
        <w:t>Életközösségek felépítésének és belső kapcsolatrendszerének megismerése megfigyelések és más információforrások</w:t>
      </w:r>
      <w:r>
        <w:rPr>
          <w:spacing w:val="-1"/>
          <w:sz w:val="24"/>
        </w:rPr>
        <w:t> </w:t>
      </w:r>
      <w:r>
        <w:rPr>
          <w:sz w:val="24"/>
        </w:rPr>
        <w:t>alapján.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2" w:after="0"/>
        <w:ind w:left="459" w:right="0" w:hanging="207"/>
        <w:jc w:val="both"/>
        <w:rPr>
          <w:sz w:val="24"/>
        </w:rPr>
      </w:pPr>
      <w:r>
        <w:rPr>
          <w:sz w:val="24"/>
        </w:rPr>
        <w:t>Az élőlények alkalmazkodásának bizonyítása a testfelépítés, életmód, élőhely</w:t>
      </w:r>
      <w:r>
        <w:rPr>
          <w:spacing w:val="33"/>
          <w:sz w:val="24"/>
        </w:rPr>
        <w:t> </w:t>
      </w:r>
      <w:r>
        <w:rPr>
          <w:sz w:val="24"/>
        </w:rPr>
        <w:t>és</w:t>
      </w:r>
    </w:p>
    <w:p>
      <w:pPr>
        <w:pStyle w:val="BodyText"/>
        <w:spacing w:before="41"/>
        <w:ind w:left="459"/>
        <w:jc w:val="both"/>
      </w:pPr>
      <w:r>
        <w:rPr/>
        <w:t>viselkedés kapcsolatának</w:t>
      </w:r>
      <w:r>
        <w:rPr>
          <w:spacing w:val="-5"/>
        </w:rPr>
        <w:t> </w:t>
      </w:r>
      <w:r>
        <w:rPr/>
        <w:t>elemzésével.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16" w:hanging="207"/>
        <w:jc w:val="both"/>
        <w:rPr>
          <w:sz w:val="24"/>
        </w:rPr>
      </w:pPr>
      <w:r>
        <w:rPr>
          <w:sz w:val="24"/>
        </w:rPr>
        <w:t>Az emberi szükségletek kielégítésének környezeti következményei, veszélyei feltárása során a globális problémákról való gondolkodás összekapcsolása a </w:t>
      </w:r>
      <w:r>
        <w:rPr>
          <w:spacing w:val="-3"/>
          <w:sz w:val="24"/>
        </w:rPr>
        <w:t>lokális, </w:t>
      </w:r>
      <w:r>
        <w:rPr>
          <w:sz w:val="24"/>
        </w:rPr>
        <w:t>környezettudatos</w:t>
      </w:r>
      <w:r>
        <w:rPr>
          <w:spacing w:val="1"/>
          <w:sz w:val="24"/>
        </w:rPr>
        <w:t> </w:t>
      </w:r>
      <w:r>
        <w:rPr>
          <w:sz w:val="24"/>
        </w:rPr>
        <w:t>cselekvéssel.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3359"/>
        <w:gridCol w:w="2360"/>
      </w:tblGrid>
      <w:tr>
        <w:trPr>
          <w:trHeight w:val="1192" w:hRule="atLeast"/>
        </w:trPr>
        <w:tc>
          <w:tcPr>
            <w:tcW w:w="3356" w:type="dxa"/>
          </w:tcPr>
          <w:p>
            <w:pPr>
              <w:pStyle w:val="TableParagraph"/>
              <w:spacing w:line="276" w:lineRule="auto" w:before="119"/>
              <w:ind w:left="443" w:right="433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59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6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697" w:hRule="atLeast"/>
        </w:trPr>
        <w:tc>
          <w:tcPr>
            <w:tcW w:w="3356" w:type="dxa"/>
          </w:tcPr>
          <w:p>
            <w:pPr>
              <w:pStyle w:val="TableParagraph"/>
              <w:spacing w:line="276" w:lineRule="auto"/>
              <w:ind w:left="57" w:right="136"/>
              <w:jc w:val="bot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 környezeti tényezőknek van </w:t>
            </w:r>
            <w:r>
              <w:rPr>
                <w:i/>
                <w:color w:val="FF0000"/>
                <w:sz w:val="24"/>
              </w:rPr>
              <w:t>elsődleges szerepük a növényzeti övek kialakulásában a mérsékelt övezetben?</w:t>
            </w:r>
          </w:p>
          <w:p>
            <w:pPr>
              <w:pStyle w:val="TableParagraph"/>
              <w:spacing w:line="276" w:lineRule="auto"/>
              <w:ind w:left="57" w:right="136"/>
              <w:rPr>
                <w:sz w:val="24"/>
              </w:rPr>
            </w:pPr>
            <w:r>
              <w:rPr>
                <w:sz w:val="24"/>
              </w:rPr>
              <w:t>A természetes növénytakaró változása a tengerszint feletti magasság, illetve az egyenlítőtől való távolság függvényében.</w:t>
            </w:r>
          </w:p>
          <w:p>
            <w:pPr>
              <w:pStyle w:val="TableParagraph"/>
              <w:spacing w:line="276" w:lineRule="auto"/>
              <w:ind w:left="57" w:right="570"/>
              <w:rPr>
                <w:sz w:val="24"/>
              </w:rPr>
            </w:pPr>
            <w:r>
              <w:rPr>
                <w:sz w:val="24"/>
              </w:rPr>
              <w:t>A mérsékelt övezet és a magashegységek környezeti jellemzői.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Hogyan változik egy rét, vagy a </w:t>
            </w:r>
            <w:r>
              <w:rPr>
                <w:i/>
                <w:sz w:val="24"/>
              </w:rPr>
              <w:t>park füve a nyári szárazságban, illetve eső után?</w:t>
            </w:r>
          </w:p>
          <w:p>
            <w:pPr>
              <w:pStyle w:val="TableParagraph"/>
              <w:spacing w:line="276" w:lineRule="auto"/>
              <w:ind w:left="57" w:right="51"/>
              <w:rPr>
                <w:sz w:val="24"/>
              </w:rPr>
            </w:pPr>
            <w:r>
              <w:rPr>
                <w:sz w:val="24"/>
              </w:rPr>
              <w:t>A mérsékelt éghajlati övezet biomjainak (keménylombú erdők, lombhullató erdőségek, füves puszták jellemzői) jellemzése (földrajzi helye, legjellemzőbb előfordulása, környezeti feltételei, térbeli szerkezete, jellegzetes növény- </w:t>
            </w:r>
            <w:r>
              <w:rPr>
                <w:spacing w:val="-8"/>
                <w:sz w:val="24"/>
              </w:rPr>
              <w:t>és </w:t>
            </w:r>
            <w:r>
              <w:rPr>
                <w:sz w:val="24"/>
              </w:rPr>
              <w:t>állatfajok).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Honnan „tudja” egy növény, </w:t>
            </w:r>
            <w:r>
              <w:rPr>
                <w:i/>
                <w:sz w:val="24"/>
              </w:rPr>
              <w:t>hogy mikor kell virágoznia? Honnan „tudja” a rigó, hogy mikor van tavasz?</w:t>
            </w:r>
          </w:p>
          <w:p>
            <w:pPr>
              <w:pStyle w:val="TableParagraph"/>
              <w:spacing w:line="276" w:lineRule="auto"/>
              <w:ind w:left="57" w:right="350"/>
              <w:rPr>
                <w:sz w:val="24"/>
              </w:rPr>
            </w:pPr>
            <w:r>
              <w:rPr>
                <w:sz w:val="24"/>
              </w:rPr>
              <w:t>A mérsékelt öv biomjainak jellegzetes növényei és állatai.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56"/>
              <w:rPr>
                <w:sz w:val="24"/>
              </w:rPr>
            </w:pPr>
            <w:r>
              <w:rPr>
                <w:sz w:val="24"/>
              </w:rPr>
              <w:t>Fajok közötti kölcsönhatások néhány jellegzetes hazai társulásban (erdő, rét, víz- vízpart).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310" w:lineRule="atLeast"/>
              <w:ind w:left="57" w:right="486"/>
              <w:jc w:val="both"/>
              <w:rPr>
                <w:sz w:val="24"/>
              </w:rPr>
            </w:pPr>
            <w:r>
              <w:rPr>
                <w:sz w:val="24"/>
              </w:rPr>
              <w:t>Az ember természetátalakító munkájaként létrejött néhány tipikus mesterséges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31"/>
              <w:ind w:left="57" w:right="566"/>
              <w:rPr>
                <w:sz w:val="24"/>
              </w:rPr>
            </w:pPr>
            <w:r>
              <w:rPr>
                <w:sz w:val="24"/>
              </w:rPr>
              <w:t>A környezeti tényezők és az élővilág kapcsolatának bemutatása a mérsékelt övi biomok néhány jellegzetes élőlényének példáján.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környezeti tényezők </w:t>
            </w:r>
            <w:r>
              <w:rPr>
                <w:spacing w:val="-3"/>
                <w:sz w:val="24"/>
              </w:rPr>
              <w:t>élővilágra </w:t>
            </w:r>
            <w:r>
              <w:rPr>
                <w:sz w:val="24"/>
              </w:rPr>
              <w:t>tett hatásának értelmezése a mérsékelt övi (mediterrán, kontinentális, tajga, magashegységi övezetek, déli és északi lejtők) fás társulások összehasonlításával.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A megismert állatok és </w:t>
            </w:r>
            <w:r>
              <w:rPr>
                <w:spacing w:val="-3"/>
                <w:sz w:val="24"/>
              </w:rPr>
              <w:t>növények </w:t>
            </w:r>
            <w:r>
              <w:rPr>
                <w:sz w:val="24"/>
              </w:rPr>
              <w:t>jellemzése (testfelépítés, életmód, szaporodás) csoportosítása különböző szempontok szerint.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 w:right="366"/>
              <w:rPr>
                <w:sz w:val="24"/>
              </w:rPr>
            </w:pPr>
            <w:r>
              <w:rPr>
                <w:sz w:val="24"/>
              </w:rPr>
              <w:t>Példák az állatok közötti kölcsönhatásokra a jellegzetes hazai életközösségekben.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57"/>
              <w:rPr>
                <w:sz w:val="24"/>
              </w:rPr>
            </w:pPr>
            <w:r>
              <w:rPr>
                <w:sz w:val="24"/>
              </w:rPr>
              <w:t>A lakóhely közelében jellegzetes természetes és mesterséges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07"/>
              <w:ind w:left="54" w:right="110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Mérsékelt övezet, mediterrán éghajlat, óceáni éghajlat, kontinentális éghajlat, tajgaéghajlat, függőleges földrajzi övezetesség.</w:t>
            </w:r>
          </w:p>
          <w:p>
            <w:pPr>
              <w:pStyle w:val="TableParagraph"/>
              <w:spacing w:line="276" w:lineRule="auto" w:before="2"/>
              <w:ind w:left="54" w:right="148"/>
              <w:rPr>
                <w:sz w:val="24"/>
              </w:rPr>
            </w:pPr>
            <w:r>
              <w:rPr>
                <w:sz w:val="24"/>
              </w:rPr>
              <w:t>Időjárási jelenségek, </w:t>
            </w:r>
            <w:r>
              <w:rPr>
                <w:spacing w:val="-12"/>
                <w:sz w:val="24"/>
              </w:rPr>
              <w:t>a </w:t>
            </w:r>
            <w:r>
              <w:rPr>
                <w:sz w:val="24"/>
              </w:rPr>
              <w:t>földfelszín és az időjárás kapcsolata, légköri és tengeri áramlatok (Golf- áramlat, szélrendszerek).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Csapadékfajták.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4" w:right="65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formakarakterek, formaarányok.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 w:before="1"/>
              <w:ind w:left="54" w:right="170"/>
              <w:rPr>
                <w:sz w:val="24"/>
              </w:rPr>
            </w:pPr>
            <w:r>
              <w:rPr>
                <w:sz w:val="24"/>
              </w:rPr>
              <w:t>- a szöveg egységei közötti tartalmi megfelelés felismerése; a szöveg elemei közötti ok- okozati, általános- egyes vagy kategória- elem viszony magyarázata.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945"/>
        <w:gridCol w:w="3358"/>
        <w:gridCol w:w="2359"/>
      </w:tblGrid>
      <w:tr>
        <w:trPr>
          <w:trHeight w:val="12697" w:hRule="atLeast"/>
        </w:trPr>
        <w:tc>
          <w:tcPr>
            <w:tcW w:w="3355" w:type="dxa"/>
            <w:gridSpan w:val="2"/>
          </w:tcPr>
          <w:p>
            <w:pPr>
              <w:pStyle w:val="TableParagraph"/>
              <w:spacing w:line="276" w:lineRule="auto"/>
              <w:ind w:left="57" w:right="167"/>
              <w:rPr>
                <w:sz w:val="24"/>
              </w:rPr>
            </w:pPr>
            <w:r>
              <w:rPr>
                <w:sz w:val="24"/>
              </w:rPr>
              <w:t>(mezőgazdasági terület, ipari terület, település) életközösség a Kárpát-medencében.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Hogyan alakulnak ki a savas </w:t>
            </w:r>
            <w:r>
              <w:rPr>
                <w:i/>
                <w:sz w:val="24"/>
              </w:rPr>
              <w:t>esők és hogyan hatnak a természetre?</w:t>
            </w:r>
          </w:p>
          <w:p>
            <w:pPr>
              <w:pStyle w:val="TableParagraph"/>
              <w:spacing w:line="276" w:lineRule="auto" w:before="1"/>
              <w:ind w:left="57" w:right="122"/>
              <w:rPr>
                <w:sz w:val="24"/>
              </w:rPr>
            </w:pPr>
            <w:r>
              <w:rPr>
                <w:sz w:val="24"/>
              </w:rPr>
              <w:t>A környezetszennyezés jellemző esetei és következményei (levegő, víz, talajszennyezés).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7" w:right="91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Melyek a parlagfű gyors </w:t>
            </w:r>
            <w:r>
              <w:rPr>
                <w:i/>
                <w:color w:val="FF0000"/>
                <w:sz w:val="24"/>
              </w:rPr>
              <w:t>elterjedésének okai és következményei?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Invazív és allergén növények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(parlagfű).</w:t>
            </w:r>
          </w:p>
        </w:tc>
        <w:tc>
          <w:tcPr>
            <w:tcW w:w="3358" w:type="dxa"/>
          </w:tcPr>
          <w:p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életközösségek összehasonlítása.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8"/>
              <w:rPr>
                <w:sz w:val="24"/>
              </w:rPr>
            </w:pPr>
            <w:r>
              <w:rPr>
                <w:sz w:val="24"/>
              </w:rPr>
              <w:t>Az ember és a természet sokféle kapcsolatának elemzése csoportmunkában: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  <w:tab w:pos="419" w:val="left" w:leader="none"/>
              </w:tabs>
              <w:spacing w:line="276" w:lineRule="auto" w:before="1" w:after="0"/>
              <w:ind w:left="418" w:right="144" w:hanging="360"/>
              <w:jc w:val="left"/>
              <w:rPr>
                <w:sz w:val="24"/>
              </w:rPr>
            </w:pPr>
            <w:r>
              <w:rPr>
                <w:sz w:val="24"/>
              </w:rPr>
              <w:t>A természetes élőhelyek pusztulásának okai (pl. </w:t>
            </w:r>
            <w:r>
              <w:rPr>
                <w:spacing w:val="-5"/>
                <w:sz w:val="24"/>
              </w:rPr>
              <w:t>savas </w:t>
            </w:r>
            <w:r>
              <w:rPr>
                <w:sz w:val="24"/>
              </w:rPr>
              <w:t>eső, fakitermelés, az emlősállatok túlzott vadászata, felszántás, legeltetés, turizmus) és veszélyei; a fenntartás lehetőségei.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  <w:tab w:pos="419" w:val="left" w:leader="none"/>
              </w:tabs>
              <w:spacing w:line="276" w:lineRule="auto" w:before="1" w:after="0"/>
              <w:ind w:left="418" w:right="839" w:hanging="360"/>
              <w:jc w:val="left"/>
              <w:rPr>
                <w:sz w:val="24"/>
              </w:rPr>
            </w:pPr>
            <w:r>
              <w:rPr>
                <w:sz w:val="24"/>
              </w:rPr>
              <w:t>Aktuális </w:t>
            </w:r>
            <w:r>
              <w:rPr>
                <w:spacing w:val="-1"/>
                <w:sz w:val="24"/>
              </w:rPr>
              <w:t>környezetszennyezési </w:t>
            </w:r>
            <w:r>
              <w:rPr>
                <w:sz w:val="24"/>
              </w:rPr>
              <w:t>probléma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vizsgálata.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  <w:tab w:pos="419" w:val="left" w:leader="none"/>
              </w:tabs>
              <w:spacing w:line="276" w:lineRule="auto" w:before="0" w:after="0"/>
              <w:ind w:left="418" w:right="632" w:hanging="360"/>
              <w:jc w:val="left"/>
              <w:rPr>
                <w:sz w:val="24"/>
              </w:rPr>
            </w:pPr>
            <w:r>
              <w:rPr>
                <w:sz w:val="24"/>
              </w:rPr>
              <w:t>Az invazív növények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állatok betelepítésének következményei.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  <w:tab w:pos="419" w:val="left" w:leader="none"/>
              </w:tabs>
              <w:spacing w:line="276" w:lineRule="auto" w:before="0" w:after="0"/>
              <w:ind w:left="418" w:right="113" w:hanging="360"/>
              <w:jc w:val="left"/>
              <w:rPr>
                <w:sz w:val="24"/>
              </w:rPr>
            </w:pPr>
            <w:r>
              <w:rPr>
                <w:sz w:val="24"/>
              </w:rPr>
              <w:t>Gyógy- és allergén </w:t>
            </w:r>
            <w:r>
              <w:rPr>
                <w:spacing w:val="-3"/>
                <w:sz w:val="24"/>
              </w:rPr>
              <w:t>növények </w:t>
            </w:r>
            <w:r>
              <w:rPr>
                <w:sz w:val="24"/>
              </w:rPr>
              <w:t>megismerése. Gyógy - növények felhasználásának, az allergén növények ellen való védekezés formáinak ismerete és jelentőségének felismerése.</w:t>
            </w:r>
          </w:p>
          <w:p>
            <w:pPr>
              <w:pStyle w:val="TableParagraph"/>
              <w:spacing w:line="276" w:lineRule="auto"/>
              <w:ind w:left="58" w:right="110"/>
              <w:rPr>
                <w:sz w:val="24"/>
              </w:rPr>
            </w:pPr>
            <w:r>
              <w:rPr>
                <w:sz w:val="24"/>
              </w:rPr>
              <w:t>A lakókörnyezet közelében lévő életközösség megfigyelése: a levegő-, a víz- és a talajszennyezés forrásainak, a szennyező anyagok típusainak és konkrét példáinak megismerése, vizsgálata.</w:t>
            </w:r>
          </w:p>
          <w:p>
            <w:pPr>
              <w:pStyle w:val="TableParagraph"/>
              <w:spacing w:line="276" w:lineRule="auto" w:before="1"/>
              <w:ind w:left="58" w:right="11"/>
              <w:rPr>
                <w:sz w:val="24"/>
              </w:rPr>
            </w:pPr>
            <w:r>
              <w:rPr>
                <w:sz w:val="24"/>
              </w:rPr>
              <w:t>Lehetséges projektmunka: helyi környezeti probléma felismerése, a védelemre vonatkozó javaslat</w:t>
            </w:r>
          </w:p>
          <w:p>
            <w:pPr>
              <w:pStyle w:val="TableParagraph"/>
              <w:spacing w:line="274" w:lineRule="exact"/>
              <w:ind w:left="58"/>
              <w:rPr>
                <w:sz w:val="24"/>
              </w:rPr>
            </w:pPr>
            <w:r>
              <w:rPr>
                <w:sz w:val="24"/>
              </w:rPr>
              <w:t>kidolgozása.</w:t>
            </w:r>
          </w:p>
        </w:tc>
        <w:tc>
          <w:tcPr>
            <w:tcW w:w="2359" w:type="dxa"/>
          </w:tcPr>
          <w:p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Petőfi: Az Alföld.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6" w:right="9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Algoritmus követése, értelmezése, készítése. Változó helyzetek megfigyelése; a változás kiemelése (analízis). Adatok gyűjtése, rendezése, ábrázolása.</w:t>
            </w:r>
          </w:p>
        </w:tc>
      </w:tr>
      <w:tr>
        <w:trPr>
          <w:trHeight w:val="1072" w:hRule="atLeast"/>
        </w:trPr>
        <w:tc>
          <w:tcPr>
            <w:tcW w:w="2410" w:type="dxa"/>
          </w:tcPr>
          <w:p>
            <w:pPr>
              <w:pStyle w:val="TableParagraph"/>
              <w:spacing w:line="276" w:lineRule="auto" w:before="116"/>
              <w:ind w:left="724" w:right="36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6662" w:type="dxa"/>
            <w:gridSpan w:val="3"/>
          </w:tcPr>
          <w:p>
            <w:pPr>
              <w:pStyle w:val="TableParagraph"/>
              <w:spacing w:line="310" w:lineRule="atLeast" w:before="80"/>
              <w:ind w:left="57" w:right="936"/>
              <w:rPr>
                <w:sz w:val="24"/>
              </w:rPr>
            </w:pPr>
            <w:r>
              <w:rPr>
                <w:sz w:val="24"/>
              </w:rPr>
              <w:t>Keménylombú erdő, lombhullató erdő, füves puszta, tajga, nyitvatermő, zárvatermő, gerinces, hüllő, madár, emlős; táplálkozási hálózat.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p>
      <w:pPr>
        <w:tabs>
          <w:tab w:pos="7490" w:val="left" w:leader="none"/>
        </w:tabs>
        <w:spacing w:before="77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4"/>
        </w:rPr>
      </w:pPr>
    </w:p>
    <w:p>
      <w:pPr>
        <w:pStyle w:val="Heading2"/>
      </w:pPr>
      <w:r>
        <w:rPr>
          <w:u w:val="thick"/>
        </w:rPr>
        <w:t>Tematikai egység</w:t>
      </w:r>
      <w:r>
        <w:rPr/>
        <w:t>: Az élőlények változatossága III.</w:t>
      </w:r>
    </w:p>
    <w:p>
      <w:pPr>
        <w:spacing w:before="55"/>
        <w:ind w:left="118" w:right="0" w:firstLine="0"/>
        <w:jc w:val="left"/>
        <w:rPr>
          <w:b/>
          <w:sz w:val="32"/>
        </w:rPr>
      </w:pPr>
      <w:r>
        <w:rPr>
          <w:b/>
          <w:sz w:val="32"/>
        </w:rPr>
        <w:t>Az élővilág alkalmazkodása a hideghez, és a világtenger</w:t>
      </w:r>
    </w:p>
    <w:p>
      <w:pPr>
        <w:pStyle w:val="Heading2"/>
        <w:spacing w:before="54"/>
      </w:pPr>
      <w:r>
        <w:rPr/>
        <w:t>övezeteihez (15 óra)</w:t>
      </w:r>
    </w:p>
    <w:p>
      <w:pPr>
        <w:pStyle w:val="BodyText"/>
        <w:spacing w:before="5"/>
        <w:rPr>
          <w:b/>
          <w:sz w:val="53"/>
        </w:rPr>
      </w:pPr>
    </w:p>
    <w:p>
      <w:pPr>
        <w:pStyle w:val="Heading3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Éghajlati</w:t>
      </w:r>
      <w:r>
        <w:rPr>
          <w:spacing w:val="-1"/>
          <w:sz w:val="24"/>
        </w:rPr>
        <w:t> </w:t>
      </w:r>
      <w:r>
        <w:rPr>
          <w:sz w:val="24"/>
        </w:rPr>
        <w:t>övezetek.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Vizek– vízpartok</w:t>
      </w:r>
      <w:r>
        <w:rPr>
          <w:spacing w:val="-1"/>
          <w:sz w:val="24"/>
        </w:rPr>
        <w:t> </w:t>
      </w:r>
      <w:r>
        <w:rPr>
          <w:sz w:val="24"/>
        </w:rPr>
        <w:t>élővilága.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Környezeti tényezők,</w:t>
      </w:r>
      <w:r>
        <w:rPr>
          <w:spacing w:val="1"/>
          <w:sz w:val="24"/>
        </w:rPr>
        <w:t> </w:t>
      </w:r>
      <w:r>
        <w:rPr>
          <w:sz w:val="24"/>
        </w:rPr>
        <w:t>életfeltételek.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fajok közötti kölcsönhatások</w:t>
      </w:r>
      <w:r>
        <w:rPr>
          <w:spacing w:val="-1"/>
          <w:sz w:val="24"/>
        </w:rPr>
        <w:t> </w:t>
      </w:r>
      <w:r>
        <w:rPr>
          <w:sz w:val="24"/>
        </w:rPr>
        <w:t>típusai.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3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élővilág sokféleségének, mint értéknek</w:t>
      </w:r>
      <w:r>
        <w:rPr>
          <w:spacing w:val="-5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14" w:hanging="207"/>
        <w:jc w:val="left"/>
        <w:rPr>
          <w:sz w:val="24"/>
        </w:rPr>
      </w:pPr>
      <w:r>
        <w:rPr>
          <w:sz w:val="24"/>
        </w:rPr>
        <w:t>Az életközösség anyag- és energiaáramlása és az egyensúlyi állapot közötti összefüggés megértése.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1" w:after="0"/>
        <w:ind w:left="459" w:right="119" w:hanging="207"/>
        <w:jc w:val="left"/>
        <w:rPr>
          <w:sz w:val="24"/>
        </w:rPr>
      </w:pPr>
      <w:r>
        <w:rPr>
          <w:sz w:val="24"/>
        </w:rPr>
        <w:t>A Föld globális problémáinak összegzése, a fenntarthatóságot támogató életvitel, illetve az egyéni és közösségi cselekvés</w:t>
      </w:r>
      <w:r>
        <w:rPr>
          <w:spacing w:val="-1"/>
          <w:sz w:val="24"/>
        </w:rPr>
        <w:t> </w:t>
      </w:r>
      <w:r>
        <w:rPr>
          <w:sz w:val="24"/>
        </w:rPr>
        <w:t>megalapozása.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tudomány és a technika a társadalomban és a gazdaság fejlődésében játszott</w:t>
      </w:r>
      <w:r>
        <w:rPr>
          <w:spacing w:val="11"/>
          <w:sz w:val="24"/>
        </w:rPr>
        <w:t> </w:t>
      </w:r>
      <w:r>
        <w:rPr>
          <w:sz w:val="24"/>
        </w:rPr>
        <w:t>szerepének</w:t>
      </w:r>
    </w:p>
    <w:p>
      <w:pPr>
        <w:pStyle w:val="BodyText"/>
        <w:spacing w:before="41"/>
        <w:ind w:left="459"/>
      </w:pPr>
      <w:r>
        <w:rPr/>
        <w:t>bemutatása konkrét példák alapján.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A kutató és mérnöki munka jelentőségét felismerő és értékelő attitűd</w:t>
      </w:r>
      <w:r>
        <w:rPr>
          <w:spacing w:val="-9"/>
          <w:sz w:val="24"/>
        </w:rPr>
        <w:t> </w:t>
      </w:r>
      <w:r>
        <w:rPr>
          <w:sz w:val="24"/>
        </w:rPr>
        <w:t>megalapozása.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76"/>
        <w:gridCol w:w="2324"/>
      </w:tblGrid>
      <w:tr>
        <w:trPr>
          <w:trHeight w:val="1192" w:hRule="atLeast"/>
        </w:trPr>
        <w:tc>
          <w:tcPr>
            <w:tcW w:w="33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19"/>
              <w:ind w:left="455" w:right="443" w:hanging="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7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24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85" w:hRule="atLeast"/>
        </w:trPr>
        <w:tc>
          <w:tcPr>
            <w:tcW w:w="3375" w:type="dxa"/>
          </w:tcPr>
          <w:p>
            <w:pPr>
              <w:pStyle w:val="TableParagraph"/>
              <w:spacing w:line="276" w:lineRule="auto"/>
              <w:ind w:left="57" w:right="102"/>
              <w:rPr>
                <w:i/>
                <w:sz w:val="24"/>
              </w:rPr>
            </w:pPr>
            <w:r>
              <w:rPr>
                <w:strike/>
                <w:color w:val="FF0000"/>
                <w:sz w:val="24"/>
              </w:rPr>
              <w:t>Miért élhetnek fenyők, illetve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örökzöld növények a mediterrán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és az északi mérsékelt éghajlaton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is? </w:t>
            </w:r>
            <w:r>
              <w:rPr>
                <w:i/>
                <w:strike w:val="0"/>
                <w:sz w:val="24"/>
              </w:rPr>
              <w:t>Miben hasonlít a sivatagi,</w:t>
            </w:r>
          </w:p>
          <w:p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illetve a hideg égövi állatok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54" w:right="153"/>
              <w:rPr>
                <w:sz w:val="24"/>
              </w:rPr>
            </w:pPr>
            <w:r>
              <w:rPr>
                <w:sz w:val="24"/>
              </w:rPr>
              <w:t>Az extrém környezeti feltételekhez (magas és alacsony hőmérséklet, szárazság) való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56" w:right="345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hideg övezet, sarkköri öv, sarkvidéki öv.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32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76"/>
        <w:gridCol w:w="2324"/>
      </w:tblGrid>
      <w:tr>
        <w:trPr>
          <w:trHeight w:val="7596" w:hRule="atLeast"/>
        </w:trPr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túlélési stratégiája?</w:t>
            </w:r>
          </w:p>
          <w:p>
            <w:pPr>
              <w:pStyle w:val="TableParagraph"/>
              <w:spacing w:line="276" w:lineRule="auto" w:before="41"/>
              <w:ind w:left="57" w:right="136"/>
              <w:rPr>
                <w:sz w:val="24"/>
              </w:rPr>
            </w:pPr>
            <w:r>
              <w:rPr>
                <w:sz w:val="24"/>
              </w:rPr>
              <w:t>A hideg éghajlati övezet biomjainak jellemzése az extrém környezeti feltételekhez való alkalmazkodás szempontjából.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Miben mások a szárazföldi és a </w:t>
            </w:r>
            <w:r>
              <w:rPr>
                <w:i/>
                <w:sz w:val="24"/>
              </w:rPr>
              <w:t>vízi élőhelyek környezeti feltételei?</w:t>
            </w:r>
          </w:p>
          <w:p>
            <w:pPr>
              <w:pStyle w:val="TableParagraph"/>
              <w:spacing w:line="276" w:lineRule="auto" w:before="1"/>
              <w:ind w:left="57" w:right="102"/>
              <w:rPr>
                <w:sz w:val="24"/>
              </w:rPr>
            </w:pPr>
            <w:r>
              <w:rPr>
                <w:sz w:val="24"/>
              </w:rPr>
              <w:t>A világtenger, mint élőhely: környezeti feltételei, tagolódása. A világtengerek jellegzetes élőlényei, mint a vízi környezeti feltételekhez való alkalmazkodás példái.</w:t>
            </w:r>
          </w:p>
          <w:p>
            <w:pPr>
              <w:pStyle w:val="TableParagraph"/>
              <w:spacing w:before="2"/>
              <w:ind w:left="5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 kapcsolja össze a közös</w:t>
            </w:r>
          </w:p>
          <w:p>
            <w:pPr>
              <w:pStyle w:val="TableParagraph"/>
              <w:spacing w:before="41"/>
              <w:ind w:left="5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élőhelyen élő fajokat?</w:t>
            </w:r>
          </w:p>
          <w:p>
            <w:pPr>
              <w:pStyle w:val="TableParagraph"/>
              <w:spacing w:line="276" w:lineRule="auto" w:before="41"/>
              <w:ind w:left="57" w:right="2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i/>
                <w:sz w:val="24"/>
              </w:rPr>
              <w:t>z </w:t>
            </w:r>
            <w:r>
              <w:rPr>
                <w:sz w:val="24"/>
              </w:rPr>
              <w:t>életközösségek belső kapcsolatai, a fajok közötti kölcsönhatások konkrét típusai. Anyag- és energiaáramlás a tengeri életközösségekben.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4" w:right="99"/>
              <w:rPr>
                <w:sz w:val="24"/>
              </w:rPr>
            </w:pPr>
            <w:r>
              <w:rPr>
                <w:sz w:val="24"/>
              </w:rPr>
              <w:t>alkalmazkodás eredményeként kialakuló testfelépítés és életmód összehasonlítása a hideg és a trópusi övben élő élőlények példáin.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sz w:val="24"/>
              </w:rPr>
              <w:t>Önálló kutatómunka: a világtengerek szennyezésével kapcsolatos problémák.</w:t>
            </w:r>
          </w:p>
          <w:p>
            <w:pPr>
              <w:pStyle w:val="TableParagraph"/>
              <w:spacing w:line="276" w:lineRule="auto" w:before="1"/>
              <w:ind w:left="54" w:right="859"/>
              <w:rPr>
                <w:sz w:val="24"/>
              </w:rPr>
            </w:pPr>
            <w:r>
              <w:rPr>
                <w:sz w:val="24"/>
              </w:rPr>
              <w:t>A megismert élőlények csoportosítása különböző szempontok szerint.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 w:right="33"/>
              <w:rPr>
                <w:sz w:val="24"/>
              </w:rPr>
            </w:pPr>
            <w:r>
              <w:rPr>
                <w:sz w:val="24"/>
              </w:rPr>
              <w:t>Táplálkozási lánc és táplálékozási piramis összeállítása a tengeri élőlényekből.</w:t>
            </w:r>
          </w:p>
          <w:p>
            <w:pPr>
              <w:pStyle w:val="TableParagraph"/>
              <w:spacing w:line="276" w:lineRule="auto" w:before="1"/>
              <w:ind w:left="54" w:right="732"/>
              <w:rPr>
                <w:sz w:val="24"/>
              </w:rPr>
            </w:pPr>
            <w:r>
              <w:rPr>
                <w:sz w:val="24"/>
              </w:rPr>
              <w:t>Példák a fajok közötti kölcsönhatásokra a tengeri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életközösségekben.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6" w:right="78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táblázatok, rajzos modellek, diagramok, grafikonok leolvasása, megértése.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6" w:right="9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 w:before="1"/>
              <w:ind w:left="56" w:right="365"/>
              <w:rPr>
                <w:sz w:val="24"/>
              </w:rPr>
            </w:pPr>
            <w:r>
              <w:rPr>
                <w:i/>
                <w:sz w:val="24"/>
              </w:rPr>
              <w:t>- </w:t>
            </w:r>
            <w:r>
              <w:rPr>
                <w:sz w:val="24"/>
              </w:rPr>
              <w:t>a szöveg egységei közötti tartalmi megfelelés felismerése; szövegben elszórt, explicite megfogalmazott információk azonosítása, összekapcsolása, rendezése.</w:t>
            </w:r>
          </w:p>
        </w:tc>
      </w:tr>
      <w:tr>
        <w:trPr>
          <w:trHeight w:val="6370" w:hRule="atLeast"/>
        </w:trPr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spacing w:line="276" w:lineRule="auto" w:before="16"/>
              <w:ind w:left="57" w:right="89"/>
              <w:rPr>
                <w:sz w:val="24"/>
              </w:rPr>
            </w:pPr>
            <w:r>
              <w:rPr>
                <w:sz w:val="24"/>
              </w:rPr>
              <w:t>Az élőhelyek pusztulásának </w:t>
            </w:r>
            <w:r>
              <w:rPr>
                <w:spacing w:val="-4"/>
                <w:sz w:val="24"/>
              </w:rPr>
              <w:t>okai: </w:t>
            </w:r>
            <w:r>
              <w:rPr>
                <w:sz w:val="24"/>
              </w:rPr>
              <w:t>a prémes állatok vadászata, a túlzott halászat, a bálnavadászat, a szennyvíz, a kőolaj, a radioaktív hulladék, a turizmus következményei.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Milyen veszélyekkel jár a globális </w:t>
            </w:r>
            <w:r>
              <w:rPr>
                <w:i/>
                <w:sz w:val="24"/>
              </w:rPr>
              <w:t>fölmelegedés a sarkvidékek és az egész Föld élővilágára?</w:t>
            </w:r>
          </w:p>
          <w:p>
            <w:pPr>
              <w:pStyle w:val="TableParagraph"/>
              <w:spacing w:line="276" w:lineRule="auto" w:before="1"/>
              <w:ind w:left="57" w:right="42"/>
              <w:rPr>
                <w:sz w:val="24"/>
              </w:rPr>
            </w:pPr>
            <w:r>
              <w:rPr>
                <w:sz w:val="24"/>
              </w:rPr>
              <w:t>A Föld globális problémái: túlnépesedés - a világ élelmezése, fogyasztási szokások – anyag- és energiaválság, környezetszennyezés – a környezet leromlása.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Konkrét példák a biológiának és</w:t>
            </w:r>
          </w:p>
        </w:tc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4" w:right="69"/>
              <w:rPr>
                <w:sz w:val="24"/>
              </w:rPr>
            </w:pPr>
            <w:r>
              <w:rPr>
                <w:sz w:val="24"/>
              </w:rPr>
              <w:t>Kutatómunka: nemzetközi törekvések a környezetszennyezés megakadályozására, illetve a környezeti terhelés csökkentésére. Az ember természeti folyamatokban játszott szerepének kritikus vizsgálata példák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alapján.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333"/>
              <w:rPr>
                <w:sz w:val="24"/>
              </w:rPr>
            </w:pPr>
            <w:r>
              <w:rPr>
                <w:sz w:val="24"/>
              </w:rPr>
              <w:t>Az életközösségek, a bioszféra stabil állapotait megzavaró hatások és a lehetséges következmények azonosítása.</w:t>
            </w:r>
          </w:p>
          <w:p>
            <w:pPr>
              <w:pStyle w:val="TableParagraph"/>
              <w:spacing w:line="276" w:lineRule="auto" w:before="1"/>
              <w:ind w:left="54" w:right="126"/>
              <w:rPr>
                <w:sz w:val="24"/>
              </w:rPr>
            </w:pPr>
            <w:r>
              <w:rPr>
                <w:sz w:val="24"/>
              </w:rPr>
              <w:t>A környezeti kár, az ipari és természeti, időjárási katasztrófák okainak elemzése, elkerülésük lehetőségeinek bemutatása.</w:t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Az energia- megmaradás elvének alkalmazása.</w:t>
            </w:r>
          </w:p>
          <w:p>
            <w:pPr>
              <w:pStyle w:val="TableParagraph"/>
              <w:spacing w:line="276" w:lineRule="auto" w:before="1"/>
              <w:ind w:left="56" w:right="365"/>
              <w:rPr>
                <w:sz w:val="24"/>
              </w:rPr>
            </w:pPr>
            <w:r>
              <w:rPr>
                <w:sz w:val="24"/>
              </w:rPr>
              <w:t>Az energiatermelés módjai, kockázatai. A Nap energiatermelése.</w:t>
            </w: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Időjárási jelenségek, a földfelszín és az időjárás kapcsolata.</w:t>
            </w:r>
          </w:p>
          <w:p>
            <w:pPr>
              <w:pStyle w:val="TableParagraph"/>
              <w:spacing w:line="276" w:lineRule="auto"/>
              <w:ind w:left="56" w:right="98"/>
              <w:rPr>
                <w:sz w:val="24"/>
              </w:rPr>
            </w:pPr>
            <w:r>
              <w:rPr>
                <w:sz w:val="24"/>
              </w:rPr>
              <w:t>Csapadékfajták. Természeti katasztrófák. Viharok, árvizek, földrengések,</w:t>
            </w: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cunamik.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531"/>
        <w:gridCol w:w="3375"/>
        <w:gridCol w:w="2323"/>
      </w:tblGrid>
      <w:tr>
        <w:trPr>
          <w:trHeight w:val="7299" w:hRule="atLeast"/>
        </w:trPr>
        <w:tc>
          <w:tcPr>
            <w:tcW w:w="3375" w:type="dxa"/>
            <w:gridSpan w:val="2"/>
          </w:tcPr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sz w:val="24"/>
              </w:rPr>
              <w:t>az orvostudománynak a mezőgazdaságra, az élelmiszeriparra, a népesedésre gyakorolt hatására.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288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Hogyan függ az egyén </w:t>
            </w:r>
            <w:r>
              <w:rPr>
                <w:i/>
                <w:color w:val="FF0000"/>
                <w:sz w:val="24"/>
              </w:rPr>
              <w:t>életvitelétől a fenntarthatóság? </w:t>
            </w:r>
            <w:r>
              <w:rPr>
                <w:sz w:val="24"/>
              </w:rPr>
              <w:t>A fenntarthatóság fogalma, az egyéni és közösségi cselekvés lehetőségei a fenntarthatóság érdekében.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Az éghajlat hatása az épített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környezetre (pl. hőszigetelés).</w:t>
            </w:r>
          </w:p>
        </w:tc>
        <w:tc>
          <w:tcPr>
            <w:tcW w:w="337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4" w:right="49"/>
              <w:rPr>
                <w:sz w:val="24"/>
              </w:rPr>
            </w:pPr>
            <w:r>
              <w:rPr>
                <w:color w:val="FF0000"/>
                <w:sz w:val="24"/>
              </w:rPr>
              <w:t>A tejtermékek és antibiotikumok előállítása és a mikrobák, továbbá a biológiai védekezés és a kártevő-irtás, valamint a védőoltások és a járványok kapcsolatának feltárása.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185"/>
              <w:rPr>
                <w:sz w:val="24"/>
              </w:rPr>
            </w:pPr>
            <w:r>
              <w:rPr>
                <w:sz w:val="24"/>
              </w:rPr>
              <w:t>Az energia-átalakító folyamatok környezeti hatásának elemzése, alternatív energiaátalakítási módok összehasonlítása.</w:t>
            </w:r>
          </w:p>
          <w:p>
            <w:pPr>
              <w:pStyle w:val="TableParagraph"/>
              <w:spacing w:line="276" w:lineRule="auto" w:before="1"/>
              <w:ind w:left="54" w:right="102"/>
              <w:rPr>
                <w:sz w:val="24"/>
              </w:rPr>
            </w:pPr>
            <w:r>
              <w:rPr>
                <w:sz w:val="24"/>
              </w:rPr>
              <w:t>Az energiatakarékos magatartás módszereinek és ezek fontosságának megismerése önálló forráskeresés és feldolgozás alapján.</w:t>
            </w:r>
          </w:p>
          <w:p>
            <w:pPr>
              <w:pStyle w:val="TableParagraph"/>
              <w:spacing w:line="276" w:lineRule="auto"/>
              <w:ind w:left="54" w:right="179"/>
              <w:rPr>
                <w:sz w:val="24"/>
              </w:rPr>
            </w:pPr>
            <w:r>
              <w:rPr>
                <w:sz w:val="24"/>
              </w:rPr>
              <w:t>Az ismeretszerzés eredményeinek bemutatása, mások eredményeinek értelmezése, egyéni vélemények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megfogalmazása.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5" w:hRule="atLeast"/>
        </w:trPr>
        <w:tc>
          <w:tcPr>
            <w:tcW w:w="1844" w:type="dxa"/>
          </w:tcPr>
          <w:p>
            <w:pPr>
              <w:pStyle w:val="TableParagraph"/>
              <w:spacing w:line="276" w:lineRule="auto" w:before="220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9" w:type="dxa"/>
            <w:gridSpan w:val="3"/>
          </w:tcPr>
          <w:p>
            <w:pPr>
              <w:pStyle w:val="TableParagraph"/>
              <w:spacing w:line="310" w:lineRule="atLeast" w:before="83"/>
              <w:ind w:left="54" w:right="471"/>
              <w:jc w:val="both"/>
              <w:rPr>
                <w:sz w:val="24"/>
              </w:rPr>
            </w:pPr>
            <w:r>
              <w:rPr>
                <w:sz w:val="24"/>
              </w:rPr>
              <w:t>Tundra, plankton, egysejtű, moszat, szivacs, csalánozó, gerinces, hal, madár, emlős; környezeti tényező, tűrőképesség, táplálkozási hálózat, táplálkozási piramis, fenntartható fejlődés, táplálkozási piramis.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7490" w:val="left" w:leader="none"/>
        </w:tabs>
        <w:spacing w:before="9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47" w:top="1400" w:bottom="104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2"/>
        <w:spacing w:before="96"/>
      </w:pPr>
      <w:r>
        <w:rPr>
          <w:u w:val="thick"/>
        </w:rPr>
        <w:t>Tematikai egység</w:t>
      </w:r>
      <w:r>
        <w:rPr/>
        <w:t>: Rendszer az élővilág sokféleségében (15 óra)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27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főbb növény- és állatcsoportok tulajdonságai.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környezethez való alkalmazkodás</w:t>
      </w:r>
      <w:r>
        <w:rPr>
          <w:spacing w:val="-1"/>
          <w:sz w:val="24"/>
        </w:rPr>
        <w:t> </w:t>
      </w:r>
      <w:r>
        <w:rPr>
          <w:sz w:val="24"/>
        </w:rPr>
        <w:t>formái.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4" w:after="0"/>
        <w:ind w:left="459" w:right="0" w:hanging="207"/>
        <w:jc w:val="left"/>
        <w:rPr>
          <w:sz w:val="24"/>
        </w:rPr>
      </w:pPr>
      <w:r>
        <w:rPr>
          <w:sz w:val="24"/>
        </w:rPr>
        <w:t>A testfelépítés, életmód, élőhely és viselkedés</w:t>
      </w:r>
      <w:r>
        <w:rPr>
          <w:spacing w:val="-6"/>
          <w:sz w:val="24"/>
        </w:rPr>
        <w:t> </w:t>
      </w:r>
      <w:r>
        <w:rPr>
          <w:sz w:val="24"/>
        </w:rPr>
        <w:t>kapcsolata.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3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élővilág rendszerezésében érvényesülő szempontok</w:t>
      </w:r>
      <w:r>
        <w:rPr>
          <w:spacing w:val="-6"/>
          <w:sz w:val="24"/>
        </w:rPr>
        <w:t> </w:t>
      </w:r>
      <w:r>
        <w:rPr>
          <w:sz w:val="24"/>
        </w:rPr>
        <w:t>értelmezése.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hierarchikus rendszerezés elvének</w:t>
      </w:r>
      <w:r>
        <w:rPr>
          <w:spacing w:val="-1"/>
          <w:sz w:val="24"/>
        </w:rPr>
        <w:t> </w:t>
      </w:r>
      <w:r>
        <w:rPr>
          <w:sz w:val="24"/>
        </w:rPr>
        <w:t>alkalmazása.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tudományos modellek változásának</w:t>
      </w:r>
      <w:r>
        <w:rPr>
          <w:spacing w:val="1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tudományos módszerek és a nem tudományos elképzelések</w:t>
      </w:r>
      <w:r>
        <w:rPr>
          <w:spacing w:val="-5"/>
          <w:sz w:val="24"/>
        </w:rPr>
        <w:t> </w:t>
      </w:r>
      <w:r>
        <w:rPr>
          <w:sz w:val="24"/>
        </w:rPr>
        <w:t>megkülönböztetése.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66"/>
        <w:gridCol w:w="2341"/>
      </w:tblGrid>
      <w:tr>
        <w:trPr>
          <w:trHeight w:val="1192" w:hRule="atLeast"/>
        </w:trPr>
        <w:tc>
          <w:tcPr>
            <w:tcW w:w="3368" w:type="dxa"/>
          </w:tcPr>
          <w:p>
            <w:pPr>
              <w:pStyle w:val="TableParagraph"/>
              <w:spacing w:line="276" w:lineRule="auto" w:before="119"/>
              <w:ind w:left="448" w:right="440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6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41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808" w:hRule="atLeast"/>
        </w:trPr>
        <w:tc>
          <w:tcPr>
            <w:tcW w:w="3368" w:type="dxa"/>
          </w:tcPr>
          <w:p>
            <w:pPr>
              <w:pStyle w:val="TableParagraph"/>
              <w:spacing w:line="276" w:lineRule="auto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Mire jó a dolgok (könyvek, zenék, </w:t>
            </w:r>
            <w:r>
              <w:rPr>
                <w:i/>
                <w:sz w:val="24"/>
              </w:rPr>
              <w:t>ruhák, gyűjtemények) csoportosítása és rendszerezése a hétköznapi életben?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Az élőlények csoportosításának lehetőségei.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Milyen szempontok szerint lehet </w:t>
            </w:r>
            <w:r>
              <w:rPr>
                <w:i/>
                <w:sz w:val="24"/>
              </w:rPr>
              <w:t>csoportosítani az élőlényeket? Igaz-e, hogy az ember a majomtól származik?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 tudományos rendszerezés</w:t>
            </w:r>
          </w:p>
        </w:tc>
        <w:tc>
          <w:tcPr>
            <w:tcW w:w="3366" w:type="dxa"/>
          </w:tcPr>
          <w:p>
            <w:pPr>
              <w:pStyle w:val="TableParagraph"/>
              <w:spacing w:line="276" w:lineRule="auto" w:before="114"/>
              <w:ind w:left="54" w:right="83"/>
              <w:rPr>
                <w:sz w:val="24"/>
              </w:rPr>
            </w:pPr>
            <w:r>
              <w:rPr>
                <w:sz w:val="24"/>
              </w:rPr>
              <w:t>A rendszerezés és a csoportosítás közti különbség megértése.</w:t>
            </w:r>
          </w:p>
          <w:p>
            <w:pPr>
              <w:pStyle w:val="TableParagraph"/>
              <w:spacing w:line="276" w:lineRule="auto" w:before="2"/>
              <w:ind w:left="54" w:right="49"/>
              <w:rPr>
                <w:sz w:val="24"/>
              </w:rPr>
            </w:pPr>
            <w:r>
              <w:rPr>
                <w:sz w:val="24"/>
              </w:rPr>
              <w:t>Irányított adatgyűjtés, majd vita a darwinizmussal és az evolúcióval kapcsolatos hitekről és tévhitekről.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Rendszertani kategóriák (ország,</w:t>
            </w:r>
          </w:p>
        </w:tc>
        <w:tc>
          <w:tcPr>
            <w:tcW w:w="2341" w:type="dxa"/>
          </w:tcPr>
          <w:p>
            <w:pPr>
              <w:pStyle w:val="TableParagraph"/>
              <w:spacing w:line="276" w:lineRule="auto" w:before="114"/>
              <w:ind w:left="56" w:right="89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Egy hétköznapi kifejezés (rendszerezés) alkalmi jelentésének felismerése; a szöveg egységei közötti tartalmi megfelelés felismerése. Kulturált könyvtárhasználat.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580" w:bottom="112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526"/>
        <w:gridCol w:w="3365"/>
        <w:gridCol w:w="2340"/>
      </w:tblGrid>
      <w:tr>
        <w:trPr>
          <w:trHeight w:val="7935" w:hRule="atLeast"/>
        </w:trPr>
        <w:tc>
          <w:tcPr>
            <w:tcW w:w="3367" w:type="dxa"/>
            <w:gridSpan w:val="2"/>
          </w:tcPr>
          <w:p>
            <w:pPr>
              <w:pStyle w:val="TableParagraph"/>
              <w:spacing w:line="276" w:lineRule="auto"/>
              <w:ind w:left="57" w:right="248"/>
              <w:rPr>
                <w:sz w:val="24"/>
              </w:rPr>
            </w:pPr>
            <w:r>
              <w:rPr>
                <w:sz w:val="24"/>
              </w:rPr>
              <w:t>alapelvei a leszármazás elve, és néhány jellegzetes bizonyítéka.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27"/>
              <w:rPr>
                <w:sz w:val="24"/>
              </w:rPr>
            </w:pPr>
            <w:r>
              <w:rPr>
                <w:sz w:val="24"/>
              </w:rPr>
              <w:t>Az élővilág törzsfejlődésének időskálája.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57" w:right="21"/>
              <w:rPr>
                <w:sz w:val="24"/>
              </w:rPr>
            </w:pPr>
            <w:r>
              <w:rPr>
                <w:sz w:val="24"/>
              </w:rPr>
              <w:t>Baktériumok, egyszerű eukarióták, gombák, növények és állatok</w:t>
            </w:r>
          </w:p>
          <w:p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általános jellemzői.</w:t>
            </w:r>
          </w:p>
          <w:p>
            <w:pPr>
              <w:pStyle w:val="TableParagraph"/>
              <w:spacing w:line="276" w:lineRule="auto" w:before="42"/>
              <w:ind w:left="57" w:right="326"/>
              <w:jc w:val="both"/>
              <w:rPr>
                <w:sz w:val="24"/>
              </w:rPr>
            </w:pPr>
            <w:r>
              <w:rPr>
                <w:sz w:val="24"/>
              </w:rPr>
              <w:t>A növények és állatok országa jellegzetes törzseinek általános jellemzői.</w:t>
            </w:r>
          </w:p>
        </w:tc>
        <w:tc>
          <w:tcPr>
            <w:tcW w:w="3365" w:type="dxa"/>
          </w:tcPr>
          <w:p>
            <w:pPr>
              <w:pStyle w:val="TableParagraph"/>
              <w:spacing w:line="276" w:lineRule="auto"/>
              <w:ind w:left="55" w:right="134"/>
              <w:rPr>
                <w:sz w:val="24"/>
              </w:rPr>
            </w:pPr>
            <w:r>
              <w:rPr>
                <w:sz w:val="24"/>
              </w:rPr>
              <w:t>törzs, osztály, faj) </w:t>
            </w:r>
            <w:r>
              <w:rPr>
                <w:spacing w:val="-3"/>
                <w:sz w:val="24"/>
              </w:rPr>
              <w:t>megnevezése, </w:t>
            </w:r>
            <w:r>
              <w:rPr>
                <w:sz w:val="24"/>
              </w:rPr>
              <w:t>a közöttük lévő kapcsolat ábrázolása.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134"/>
              <w:rPr>
                <w:sz w:val="24"/>
              </w:rPr>
            </w:pPr>
            <w:r>
              <w:rPr>
                <w:sz w:val="24"/>
              </w:rPr>
              <w:t>A földtörténeti, az evolúciós és </w:t>
            </w:r>
            <w:r>
              <w:rPr>
                <w:spacing w:val="-13"/>
                <w:sz w:val="24"/>
              </w:rPr>
              <w:t>a </w:t>
            </w:r>
            <w:r>
              <w:rPr>
                <w:sz w:val="24"/>
              </w:rPr>
              <w:t>történelmi idő viszonyának bemutatása, az egyes változások egymáshoz való viszonyának érzékelése.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01"/>
              <w:rPr>
                <w:sz w:val="24"/>
              </w:rPr>
            </w:pPr>
            <w:r>
              <w:rPr>
                <w:sz w:val="24"/>
              </w:rPr>
              <w:t>A hazai életközösségek jellegzetes fajainak rendszertani besorolása (ország, törzs).</w:t>
            </w:r>
          </w:p>
          <w:p>
            <w:pPr>
              <w:pStyle w:val="TableParagraph"/>
              <w:spacing w:line="276" w:lineRule="auto" w:before="1"/>
              <w:ind w:left="55" w:right="81"/>
              <w:rPr>
                <w:sz w:val="24"/>
              </w:rPr>
            </w:pPr>
            <w:r>
              <w:rPr>
                <w:sz w:val="24"/>
              </w:rPr>
              <w:t>A főbb rendszertani csoportok jellemzőinek felismerése 1-1 tipikus képviselőjének példáján. Egy magyar múzeumban, nemzeti parkban, természettudományi gyűjteményben stb. tett látogatás során látott, korábban ismeretlen fajok elhelyezése – a testfelépítés jellegzetességei alapján - a fő rendszertani kategóriákban.</w:t>
            </w:r>
          </w:p>
        </w:tc>
        <w:tc>
          <w:tcPr>
            <w:tcW w:w="2340" w:type="dxa"/>
          </w:tcPr>
          <w:p>
            <w:pPr>
              <w:pStyle w:val="TableParagraph"/>
              <w:spacing w:line="276" w:lineRule="auto"/>
              <w:ind w:left="58" w:right="945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Halmazok eszközjellegű használata.</w:t>
            </w:r>
          </w:p>
          <w:p>
            <w:pPr>
              <w:pStyle w:val="TableParagraph"/>
              <w:spacing w:line="276" w:lineRule="auto"/>
              <w:ind w:left="58" w:right="152"/>
              <w:rPr>
                <w:sz w:val="24"/>
              </w:rPr>
            </w:pPr>
            <w:r>
              <w:rPr>
                <w:sz w:val="24"/>
              </w:rPr>
              <w:t>Fogalmak egymáshoz való viszonya: alá- és fölérendeltségi viszony; mellérendeltség.</w:t>
            </w:r>
          </w:p>
          <w:p>
            <w:pPr>
              <w:pStyle w:val="TableParagraph"/>
              <w:spacing w:line="276" w:lineRule="auto"/>
              <w:ind w:left="58" w:right="246"/>
              <w:rPr>
                <w:sz w:val="24"/>
              </w:rPr>
            </w:pPr>
            <w:r>
              <w:rPr>
                <w:sz w:val="24"/>
              </w:rPr>
              <w:t>Rendszerezést segítő eszközök és algoritmusok.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8" w:right="139"/>
              <w:rPr>
                <w:sz w:val="24"/>
              </w:rPr>
            </w:pPr>
            <w:r>
              <w:rPr>
                <w:i/>
                <w:sz w:val="24"/>
              </w:rPr>
              <w:t>Földrajz: a </w:t>
            </w:r>
            <w:r>
              <w:rPr>
                <w:sz w:val="24"/>
              </w:rPr>
              <w:t>természetföldrajzi folyamatok és a történelmi események időnagyságrendi és időtartambeli különbségei.</w:t>
            </w:r>
          </w:p>
          <w:p>
            <w:pPr>
              <w:pStyle w:val="TableParagraph"/>
              <w:spacing w:line="276" w:lineRule="auto" w:before="1"/>
              <w:ind w:left="58" w:right="78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z w:val="24"/>
              </w:rPr>
              <w:t>tájékozódás</w:t>
            </w:r>
          </w:p>
          <w:p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a térben és időben.</w:t>
            </w:r>
          </w:p>
        </w:tc>
      </w:tr>
      <w:tr>
        <w:trPr>
          <w:trHeight w:val="635" w:hRule="atLeast"/>
        </w:trPr>
        <w:tc>
          <w:tcPr>
            <w:tcW w:w="1841" w:type="dxa"/>
          </w:tcPr>
          <w:p>
            <w:pPr>
              <w:pStyle w:val="TableParagraph"/>
              <w:spacing w:line="275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before="41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231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Rendszerezés, rendszertani kategória; ország, törzs, osztály.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7490" w:val="left" w:leader="none"/>
        </w:tabs>
        <w:spacing w:before="9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6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47" w:top="1400" w:bottom="1120" w:left="1300" w:right="1300"/>
        </w:sectPr>
      </w:pPr>
    </w:p>
    <w:p>
      <w:pPr>
        <w:spacing w:before="77"/>
        <w:ind w:left="1752" w:right="1749" w:firstLine="0"/>
        <w:jc w:val="center"/>
        <w:rPr>
          <w:b/>
          <w:sz w:val="28"/>
        </w:rPr>
      </w:pPr>
      <w:r>
        <w:rPr>
          <w:b/>
          <w:sz w:val="28"/>
        </w:rPr>
        <w:t>A fejlesztés várt eredményei a 7. évfolyam végén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4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tanuló értse az éghajlati övezetek kialakulásának okait és a biomok</w:t>
      </w:r>
      <w:r>
        <w:rPr>
          <w:spacing w:val="4"/>
          <w:sz w:val="24"/>
        </w:rPr>
        <w:t> </w:t>
      </w:r>
      <w:r>
        <w:rPr>
          <w:sz w:val="24"/>
        </w:rPr>
        <w:t>összetételének</w:t>
      </w:r>
    </w:p>
    <w:p>
      <w:pPr>
        <w:pStyle w:val="BodyText"/>
        <w:spacing w:before="43"/>
        <w:ind w:left="459"/>
      </w:pPr>
      <w:r>
        <w:rPr/>
        <w:t>összefüggéseit az adott térségre jellemző környezeti tényezőkkel.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19" w:hanging="207"/>
        <w:jc w:val="left"/>
        <w:rPr>
          <w:sz w:val="24"/>
        </w:rPr>
      </w:pPr>
      <w:r>
        <w:rPr>
          <w:sz w:val="24"/>
        </w:rPr>
        <w:t>Ismerje a globális környezetkárosítás veszélyeit, értse, hogy a változatosság és a biológiai sokféleség</w:t>
      </w:r>
      <w:r>
        <w:rPr>
          <w:spacing w:val="-4"/>
          <w:sz w:val="24"/>
        </w:rPr>
        <w:t> </w:t>
      </w:r>
      <w:r>
        <w:rPr>
          <w:sz w:val="24"/>
        </w:rPr>
        <w:t>érték.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0" w:after="0"/>
        <w:ind w:left="459" w:right="120" w:hanging="207"/>
        <w:jc w:val="left"/>
        <w:rPr>
          <w:sz w:val="24"/>
        </w:rPr>
      </w:pPr>
      <w:r>
        <w:rPr>
          <w:sz w:val="24"/>
        </w:rPr>
        <w:t>Ismerje és megfelelő algoritmus alapján tudja jellemezni a jellegzetes életközösségeket alkotó legfontosabb fajokat, tudjon belőlük táplálékláncot</w:t>
      </w:r>
      <w:r>
        <w:rPr>
          <w:spacing w:val="-2"/>
          <w:sz w:val="24"/>
        </w:rPr>
        <w:t> </w:t>
      </w:r>
      <w:r>
        <w:rPr>
          <w:sz w:val="24"/>
        </w:rPr>
        <w:t>összeállítani.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Példákkal tudja illusztrálni az élőlények közötti kölcsönhatások leggyakoribb</w:t>
      </w:r>
      <w:r>
        <w:rPr>
          <w:spacing w:val="-11"/>
          <w:sz w:val="24"/>
        </w:rPr>
        <w:t> </w:t>
      </w:r>
      <w:r>
        <w:rPr>
          <w:sz w:val="24"/>
        </w:rPr>
        <w:t>formáit.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1270" w:val="left" w:leader="none"/>
          <w:tab w:pos="2481" w:val="left" w:leader="none"/>
          <w:tab w:pos="2947" w:val="left" w:leader="none"/>
          <w:tab w:pos="3743" w:val="left" w:leader="none"/>
          <w:tab w:pos="5448" w:val="left" w:leader="none"/>
          <w:tab w:pos="6825" w:val="left" w:leader="none"/>
          <w:tab w:pos="7691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Tudja</w:t>
        <w:tab/>
        <w:t>bemutatni</w:t>
        <w:tab/>
        <w:t>az</w:t>
        <w:tab/>
        <w:t>egyes</w:t>
        <w:tab/>
        <w:t>életközösségek</w:t>
        <w:tab/>
        <w:t>szerkezetét,</w:t>
        <w:tab/>
        <w:t>térbeli</w:t>
        <w:tab/>
        <w:t>elrendeződésük</w:t>
      </w:r>
    </w:p>
    <w:p>
      <w:pPr>
        <w:pStyle w:val="BodyText"/>
        <w:spacing w:before="41"/>
        <w:ind w:left="459"/>
      </w:pPr>
      <w:r>
        <w:rPr/>
        <w:t>hasonlóságait és különbségeit.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4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életközösségek változatosságának és változásának</w:t>
      </w:r>
      <w:r>
        <w:rPr>
          <w:spacing w:val="-3"/>
          <w:sz w:val="24"/>
        </w:rPr>
        <w:t> </w:t>
      </w:r>
      <w:r>
        <w:rPr>
          <w:sz w:val="24"/>
        </w:rPr>
        <w:t>okait.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Tudjon különbséget tenni csoportosítás és rendszerezés között.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a fejlődéstörténeti rendszer</w:t>
      </w:r>
      <w:r>
        <w:rPr>
          <w:spacing w:val="-5"/>
          <w:sz w:val="24"/>
        </w:rPr>
        <w:t> </w:t>
      </w:r>
      <w:r>
        <w:rPr>
          <w:sz w:val="24"/>
        </w:rPr>
        <w:t>alapjaival.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élővilág országait, törzseit és jellegzetes</w:t>
      </w:r>
      <w:r>
        <w:rPr>
          <w:spacing w:val="-8"/>
          <w:sz w:val="24"/>
        </w:rPr>
        <w:t> </w:t>
      </w:r>
      <w:r>
        <w:rPr>
          <w:sz w:val="24"/>
        </w:rPr>
        <w:t>osztályait.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41" w:after="0"/>
        <w:ind w:left="459" w:right="113" w:hanging="207"/>
        <w:jc w:val="left"/>
        <w:rPr>
          <w:sz w:val="24"/>
        </w:rPr>
      </w:pPr>
      <w:r>
        <w:rPr>
          <w:sz w:val="24"/>
        </w:rPr>
        <w:t>Tudja elhelyezni morfológiai jellegzetességeik alapján, az ismert élőlényeket a fejlődés- történeti rendszerben (maximum osztály</w:t>
      </w:r>
      <w:r>
        <w:rPr>
          <w:spacing w:val="-4"/>
          <w:sz w:val="24"/>
        </w:rPr>
        <w:t> </w:t>
      </w:r>
      <w:r>
        <w:rPr>
          <w:sz w:val="24"/>
        </w:rPr>
        <w:t>szintig).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Lássa a sejtek, szövetek, és szervek felépítése és működése közötti</w:t>
      </w:r>
      <w:r>
        <w:rPr>
          <w:spacing w:val="-12"/>
          <w:sz w:val="24"/>
        </w:rPr>
        <w:t> </w:t>
      </w:r>
      <w:r>
        <w:rPr>
          <w:sz w:val="24"/>
        </w:rPr>
        <w:t>összefüggést.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Értse a sejtszintű és a szervezetszintű életfolyamatok közötti</w:t>
      </w:r>
      <w:r>
        <w:rPr>
          <w:spacing w:val="-8"/>
          <w:sz w:val="24"/>
        </w:rPr>
        <w:t> </w:t>
      </w:r>
      <w:r>
        <w:rPr>
          <w:sz w:val="24"/>
        </w:rPr>
        <w:t>kapcsolatot.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</w:t>
      </w:r>
      <w:r>
        <w:rPr>
          <w:spacing w:val="42"/>
          <w:sz w:val="24"/>
        </w:rPr>
        <w:t> </w:t>
      </w:r>
      <w:r>
        <w:rPr>
          <w:sz w:val="24"/>
        </w:rPr>
        <w:t>az</w:t>
      </w:r>
      <w:r>
        <w:rPr>
          <w:spacing w:val="44"/>
          <w:sz w:val="24"/>
        </w:rPr>
        <w:t> </w:t>
      </w:r>
      <w:r>
        <w:rPr>
          <w:sz w:val="24"/>
        </w:rPr>
        <w:t>ivaros</w:t>
      </w:r>
      <w:r>
        <w:rPr>
          <w:spacing w:val="42"/>
          <w:sz w:val="24"/>
        </w:rPr>
        <w:t> </w:t>
      </w:r>
      <w:r>
        <w:rPr>
          <w:sz w:val="24"/>
        </w:rPr>
        <w:t>és</w:t>
      </w:r>
      <w:r>
        <w:rPr>
          <w:spacing w:val="45"/>
          <w:sz w:val="24"/>
        </w:rPr>
        <w:t> </w:t>
      </w:r>
      <w:r>
        <w:rPr>
          <w:sz w:val="24"/>
        </w:rPr>
        <w:t>az</w:t>
      </w:r>
      <w:r>
        <w:rPr>
          <w:spacing w:val="45"/>
          <w:sz w:val="24"/>
        </w:rPr>
        <w:t> </w:t>
      </w:r>
      <w:r>
        <w:rPr>
          <w:sz w:val="24"/>
        </w:rPr>
        <w:t>ivartalan</w:t>
      </w:r>
      <w:r>
        <w:rPr>
          <w:spacing w:val="43"/>
          <w:sz w:val="24"/>
        </w:rPr>
        <w:t> </w:t>
      </w:r>
      <w:r>
        <w:rPr>
          <w:sz w:val="24"/>
        </w:rPr>
        <w:t>szaporodás</w:t>
      </w:r>
      <w:r>
        <w:rPr>
          <w:spacing w:val="43"/>
          <w:sz w:val="24"/>
        </w:rPr>
        <w:t> </w:t>
      </w:r>
      <w:r>
        <w:rPr>
          <w:sz w:val="24"/>
        </w:rPr>
        <w:t>előnyeit</w:t>
      </w:r>
      <w:r>
        <w:rPr>
          <w:spacing w:val="46"/>
          <w:sz w:val="24"/>
        </w:rPr>
        <w:t> </w:t>
      </w:r>
      <w:r>
        <w:rPr>
          <w:sz w:val="24"/>
        </w:rPr>
        <w:t>és</w:t>
      </w:r>
      <w:r>
        <w:rPr>
          <w:spacing w:val="43"/>
          <w:sz w:val="24"/>
        </w:rPr>
        <w:t> </w:t>
      </w:r>
      <w:r>
        <w:rPr>
          <w:sz w:val="24"/>
        </w:rPr>
        <w:t>hátrányait,</w:t>
      </w:r>
      <w:r>
        <w:rPr>
          <w:spacing w:val="44"/>
          <w:sz w:val="24"/>
        </w:rPr>
        <w:t> </w:t>
      </w:r>
      <w:r>
        <w:rPr>
          <w:sz w:val="24"/>
        </w:rPr>
        <w:t>szerepüket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fajok</w:t>
      </w:r>
    </w:p>
    <w:p>
      <w:pPr>
        <w:pStyle w:val="BodyText"/>
        <w:spacing w:before="43"/>
        <w:ind w:left="459"/>
      </w:pPr>
      <w:r>
        <w:rPr/>
        <w:t>fennmaradásában, a földi élet változatosságának fenntartásában.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1402" w:val="left" w:leader="none"/>
          <w:tab w:pos="2477" w:val="left" w:leader="none"/>
          <w:tab w:pos="2925" w:val="left" w:leader="none"/>
          <w:tab w:pos="3986" w:val="left" w:leader="none"/>
          <w:tab w:pos="5715" w:val="left" w:leader="none"/>
          <w:tab w:pos="7595" w:val="left" w:leader="none"/>
        </w:tabs>
        <w:spacing w:line="276" w:lineRule="auto" w:before="41" w:after="0"/>
        <w:ind w:left="459" w:right="117" w:hanging="207"/>
        <w:jc w:val="left"/>
        <w:rPr>
          <w:sz w:val="24"/>
        </w:rPr>
      </w:pPr>
      <w:r>
        <w:rPr>
          <w:sz w:val="24"/>
        </w:rPr>
        <w:t>Tudjon</w:t>
        <w:tab/>
        <w:t>önállóan</w:t>
        <w:tab/>
        <w:t>és</w:t>
        <w:tab/>
        <w:t>társaival</w:t>
        <w:tab/>
        <w:t>együttdolgozva</w:t>
        <w:tab/>
        <w:t>megfigyeléseket,</w:t>
        <w:tab/>
      </w:r>
      <w:r>
        <w:rPr>
          <w:spacing w:val="-1"/>
          <w:sz w:val="24"/>
        </w:rPr>
        <w:t>vizsgálódásokat, </w:t>
      </w:r>
      <w:r>
        <w:rPr>
          <w:sz w:val="24"/>
        </w:rPr>
        <w:t>kísérleteket végezni, tapasztalatairól feljegyzéseket</w:t>
      </w:r>
      <w:r>
        <w:rPr>
          <w:spacing w:val="-1"/>
          <w:sz w:val="24"/>
        </w:rPr>
        <w:t> </w:t>
      </w:r>
      <w:r>
        <w:rPr>
          <w:sz w:val="24"/>
        </w:rPr>
        <w:t>készíteni.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Rendelkezzen jártassággal a mikroszkóp</w:t>
      </w:r>
      <w:r>
        <w:rPr>
          <w:spacing w:val="-1"/>
          <w:sz w:val="24"/>
        </w:rPr>
        <w:t> </w:t>
      </w:r>
      <w:r>
        <w:rPr>
          <w:sz w:val="24"/>
        </w:rPr>
        <w:t>használatában.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4178" w:val="left" w:leader="none"/>
        </w:tabs>
        <w:spacing w:line="240" w:lineRule="auto" w:before="95" w:after="0"/>
        <w:ind w:left="4177" w:right="0" w:hanging="522"/>
        <w:jc w:val="left"/>
      </w:pPr>
      <w:r>
        <w:rPr/>
        <w:t>évfolyam</w:t>
      </w:r>
    </w:p>
    <w:p>
      <w:pPr>
        <w:pStyle w:val="BodyText"/>
        <w:spacing w:before="6"/>
        <w:rPr>
          <w:b/>
          <w:sz w:val="49"/>
        </w:rPr>
      </w:pPr>
    </w:p>
    <w:p>
      <w:pPr>
        <w:spacing w:before="0"/>
        <w:ind w:left="1750" w:right="1749" w:firstLine="0"/>
        <w:jc w:val="center"/>
        <w:rPr>
          <w:b/>
          <w:sz w:val="36"/>
        </w:rPr>
      </w:pPr>
      <w:r>
        <w:rPr>
          <w:b/>
          <w:sz w:val="36"/>
        </w:rPr>
        <w:t>heti óraszám: 2</w:t>
      </w:r>
    </w:p>
    <w:p>
      <w:pPr>
        <w:spacing w:before="301"/>
        <w:ind w:left="1749" w:right="1749" w:firstLine="0"/>
        <w:jc w:val="center"/>
        <w:rPr>
          <w:b/>
          <w:sz w:val="36"/>
        </w:rPr>
      </w:pPr>
      <w:r>
        <w:rPr>
          <w:b/>
          <w:sz w:val="36"/>
        </w:rPr>
        <w:t>éves óraszám: 72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2413"/>
      </w:tblGrid>
      <w:tr>
        <w:trPr>
          <w:trHeight w:val="431" w:hRule="atLeast"/>
        </w:trPr>
        <w:tc>
          <w:tcPr>
            <w:tcW w:w="6662" w:type="dxa"/>
            <w:shd w:val="clear" w:color="auto" w:fill="D9D9D9"/>
          </w:tcPr>
          <w:p>
            <w:pPr>
              <w:pStyle w:val="TableParagraph"/>
              <w:spacing w:before="56"/>
              <w:ind w:left="2150" w:right="2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2413" w:type="dxa"/>
            <w:shd w:val="clear" w:color="auto" w:fill="D9D9D9"/>
          </w:tcPr>
          <w:p>
            <w:pPr>
              <w:pStyle w:val="TableParagraph"/>
              <w:spacing w:before="56"/>
              <w:ind w:left="709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</w:tr>
      <w:tr>
        <w:trPr>
          <w:trHeight w:val="431" w:hRule="atLeast"/>
        </w:trPr>
        <w:tc>
          <w:tcPr>
            <w:tcW w:w="666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Részekből egész</w:t>
            </w:r>
          </w:p>
        </w:tc>
        <w:tc>
          <w:tcPr>
            <w:tcW w:w="2413" w:type="dxa"/>
          </w:tcPr>
          <w:p>
            <w:pPr>
              <w:pStyle w:val="TableParagraph"/>
              <w:spacing w:before="51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12 óra</w:t>
            </w:r>
          </w:p>
        </w:tc>
      </w:tr>
      <w:tr>
        <w:trPr>
          <w:trHeight w:val="431" w:hRule="atLeast"/>
        </w:trPr>
        <w:tc>
          <w:tcPr>
            <w:tcW w:w="666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Szépség, erő, egészség</w:t>
            </w:r>
          </w:p>
        </w:tc>
        <w:tc>
          <w:tcPr>
            <w:tcW w:w="2413" w:type="dxa"/>
          </w:tcPr>
          <w:p>
            <w:pPr>
              <w:pStyle w:val="TableParagraph"/>
              <w:spacing w:before="51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10 óra</w:t>
            </w:r>
          </w:p>
        </w:tc>
      </w:tr>
      <w:tr>
        <w:trPr>
          <w:trHeight w:val="431" w:hRule="atLeast"/>
        </w:trPr>
        <w:tc>
          <w:tcPr>
            <w:tcW w:w="666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 szervezet anyag- és energiaforgalma</w:t>
            </w:r>
          </w:p>
        </w:tc>
        <w:tc>
          <w:tcPr>
            <w:tcW w:w="2413" w:type="dxa"/>
          </w:tcPr>
          <w:p>
            <w:pPr>
              <w:pStyle w:val="TableParagraph"/>
              <w:spacing w:before="51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12 óra</w:t>
            </w:r>
          </w:p>
        </w:tc>
      </w:tr>
      <w:tr>
        <w:trPr>
          <w:trHeight w:val="431" w:hRule="atLeast"/>
        </w:trPr>
        <w:tc>
          <w:tcPr>
            <w:tcW w:w="666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 belső környezet állandósága</w:t>
            </w:r>
          </w:p>
        </w:tc>
        <w:tc>
          <w:tcPr>
            <w:tcW w:w="2413" w:type="dxa"/>
          </w:tcPr>
          <w:p>
            <w:pPr>
              <w:pStyle w:val="TableParagraph"/>
              <w:spacing w:before="51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12 óra</w:t>
            </w:r>
          </w:p>
        </w:tc>
      </w:tr>
      <w:tr>
        <w:trPr>
          <w:trHeight w:val="431" w:hRule="atLeast"/>
        </w:trPr>
        <w:tc>
          <w:tcPr>
            <w:tcW w:w="6662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 fogamzástól az elmúlásig</w:t>
            </w:r>
          </w:p>
        </w:tc>
        <w:tc>
          <w:tcPr>
            <w:tcW w:w="2413" w:type="dxa"/>
          </w:tcPr>
          <w:p>
            <w:pPr>
              <w:pStyle w:val="TableParagraph"/>
              <w:spacing w:before="51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11 óra</w:t>
            </w:r>
          </w:p>
        </w:tc>
      </w:tr>
      <w:tr>
        <w:trPr>
          <w:trHeight w:val="428" w:hRule="atLeast"/>
        </w:trPr>
        <w:tc>
          <w:tcPr>
            <w:tcW w:w="666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Összefoglalásra, gyakorlásra, ismétlésre szánt órakeret</w:t>
            </w:r>
          </w:p>
        </w:tc>
        <w:tc>
          <w:tcPr>
            <w:tcW w:w="241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49"/>
              <w:ind w:left="709" w:right="70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 óra</w:t>
            </w:r>
          </w:p>
        </w:tc>
      </w:tr>
      <w:tr>
        <w:trPr>
          <w:trHeight w:val="433" w:hRule="atLeast"/>
        </w:trPr>
        <w:tc>
          <w:tcPr>
            <w:tcW w:w="666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Az éves óraszám</w:t>
            </w:r>
          </w:p>
        </w:tc>
        <w:tc>
          <w:tcPr>
            <w:tcW w:w="241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7" w:top="1580" w:bottom="1120" w:left="1300" w:right="1300"/>
        </w:sectPr>
      </w:pPr>
    </w:p>
    <w:p>
      <w:pPr>
        <w:pStyle w:val="Heading2"/>
        <w:spacing w:before="79"/>
      </w:pPr>
      <w:r>
        <w:rPr>
          <w:u w:val="thick"/>
        </w:rPr>
        <w:t>Tematikai egység</w:t>
      </w:r>
      <w:r>
        <w:rPr/>
        <w:t>: Részekből egész (12 óra)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24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növények és az állatok</w:t>
      </w:r>
      <w:r>
        <w:rPr>
          <w:spacing w:val="2"/>
          <w:sz w:val="24"/>
        </w:rPr>
        <w:t> </w:t>
      </w:r>
      <w:r>
        <w:rPr>
          <w:sz w:val="24"/>
        </w:rPr>
        <w:t>testfelépítése.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1"/>
          <w:sz w:val="24"/>
        </w:rPr>
        <w:t> </w:t>
      </w:r>
      <w:r>
        <w:rPr>
          <w:sz w:val="24"/>
        </w:rPr>
        <w:t>lánc.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Szaporodási típusok a növény- és az</w:t>
      </w:r>
      <w:r>
        <w:rPr>
          <w:spacing w:val="-1"/>
          <w:sz w:val="24"/>
        </w:rPr>
        <w:t> </w:t>
      </w:r>
      <w:r>
        <w:rPr>
          <w:sz w:val="24"/>
        </w:rPr>
        <w:t>állatvilágban.</w:t>
      </w:r>
    </w:p>
    <w:p>
      <w:pPr>
        <w:pStyle w:val="BodyText"/>
        <w:rPr>
          <w:sz w:val="25"/>
        </w:rPr>
      </w:pPr>
    </w:p>
    <w:p>
      <w:pPr>
        <w:pStyle w:val="Heading3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rendszerszemlélet fejlesztése rendszer és környezete kapcsolatának elemzésén</w:t>
      </w:r>
      <w:r>
        <w:rPr>
          <w:spacing w:val="-10"/>
          <w:sz w:val="24"/>
        </w:rPr>
        <w:t> </w:t>
      </w:r>
      <w:r>
        <w:rPr>
          <w:sz w:val="24"/>
        </w:rPr>
        <w:t>keresztül.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rész</w:t>
      </w:r>
      <w:r>
        <w:rPr>
          <w:spacing w:val="8"/>
          <w:sz w:val="24"/>
        </w:rPr>
        <w:t> </w:t>
      </w:r>
      <w:r>
        <w:rPr>
          <w:sz w:val="24"/>
        </w:rPr>
        <w:t>és</w:t>
      </w:r>
      <w:r>
        <w:rPr>
          <w:spacing w:val="7"/>
          <w:sz w:val="24"/>
        </w:rPr>
        <w:t> </w:t>
      </w:r>
      <w:r>
        <w:rPr>
          <w:sz w:val="24"/>
        </w:rPr>
        <w:t>egész</w:t>
      </w:r>
      <w:r>
        <w:rPr>
          <w:spacing w:val="7"/>
          <w:sz w:val="24"/>
        </w:rPr>
        <w:t> </w:t>
      </w:r>
      <w:r>
        <w:rPr>
          <w:sz w:val="24"/>
        </w:rPr>
        <w:t>viszonyának</w:t>
      </w:r>
      <w:r>
        <w:rPr>
          <w:spacing w:val="7"/>
          <w:sz w:val="24"/>
        </w:rPr>
        <w:t> </w:t>
      </w:r>
      <w:r>
        <w:rPr>
          <w:sz w:val="24"/>
        </w:rPr>
        <w:t>felismerése</w:t>
      </w:r>
      <w:r>
        <w:rPr>
          <w:spacing w:val="6"/>
          <w:sz w:val="24"/>
        </w:rPr>
        <w:t> </w:t>
      </w:r>
      <w:r>
        <w:rPr>
          <w:sz w:val="24"/>
        </w:rPr>
        <w:t>az</w:t>
      </w:r>
      <w:r>
        <w:rPr>
          <w:spacing w:val="7"/>
          <w:sz w:val="24"/>
        </w:rPr>
        <w:t> </w:t>
      </w:r>
      <w:r>
        <w:rPr>
          <w:sz w:val="24"/>
        </w:rPr>
        <w:t>élő</w:t>
      </w:r>
      <w:r>
        <w:rPr>
          <w:spacing w:val="7"/>
          <w:sz w:val="24"/>
        </w:rPr>
        <w:t> </w:t>
      </w:r>
      <w:r>
        <w:rPr>
          <w:sz w:val="24"/>
        </w:rPr>
        <w:t>egységes</w:t>
      </w:r>
      <w:r>
        <w:rPr>
          <w:spacing w:val="7"/>
          <w:sz w:val="24"/>
        </w:rPr>
        <w:t> </w:t>
      </w:r>
      <w:r>
        <w:rPr>
          <w:sz w:val="24"/>
        </w:rPr>
        <w:t>egész</w:t>
      </w:r>
      <w:r>
        <w:rPr>
          <w:spacing w:val="7"/>
          <w:sz w:val="24"/>
        </w:rPr>
        <w:t> </w:t>
      </w:r>
      <w:r>
        <w:rPr>
          <w:sz w:val="24"/>
        </w:rPr>
        <w:t>és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benne</w:t>
      </w:r>
      <w:r>
        <w:rPr>
          <w:spacing w:val="6"/>
          <w:sz w:val="24"/>
        </w:rPr>
        <w:t> </w:t>
      </w:r>
      <w:r>
        <w:rPr>
          <w:sz w:val="24"/>
        </w:rPr>
        <w:t>összehangoltan</w:t>
      </w:r>
    </w:p>
    <w:p>
      <w:pPr>
        <w:pStyle w:val="BodyText"/>
        <w:spacing w:before="43"/>
        <w:ind w:left="459"/>
      </w:pPr>
      <w:r>
        <w:rPr/>
        <w:t>- működő szerveződési szintek összefüggésében.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21" w:hanging="207"/>
        <w:jc w:val="left"/>
        <w:rPr>
          <w:sz w:val="24"/>
        </w:rPr>
      </w:pPr>
      <w:r>
        <w:rPr>
          <w:sz w:val="24"/>
        </w:rPr>
        <w:t>A növényi és az állati sejt hasonlóságainak megállapításával a természet egységére vonatkozó elképzelések</w:t>
      </w:r>
      <w:r>
        <w:rPr>
          <w:spacing w:val="-1"/>
          <w:sz w:val="24"/>
        </w:rPr>
        <w:t> </w:t>
      </w:r>
      <w:r>
        <w:rPr>
          <w:sz w:val="24"/>
        </w:rPr>
        <w:t>formálása.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946" w:val="left" w:leader="none"/>
          <w:tab w:pos="1750" w:val="left" w:leader="none"/>
          <w:tab w:pos="3223" w:val="left" w:leader="none"/>
          <w:tab w:pos="4228" w:val="left" w:leader="none"/>
          <w:tab w:pos="5015" w:val="left" w:leader="none"/>
          <w:tab w:pos="5329" w:val="left" w:leader="none"/>
          <w:tab w:pos="6800" w:val="left" w:leader="none"/>
          <w:tab w:pos="8006" w:val="left" w:leader="none"/>
          <w:tab w:pos="8986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</w:t>
        <w:tab/>
        <w:t>ember</w:t>
        <w:tab/>
        <w:t>természetben</w:t>
        <w:tab/>
        <w:t>elfoglalt</w:t>
        <w:tab/>
        <w:t>helye,</w:t>
        <w:tab/>
        <w:t>a</w:t>
        <w:tab/>
        <w:t>természetben</w:t>
        <w:tab/>
        <w:t>megjelenő</w:t>
        <w:tab/>
        <w:t>méretek</w:t>
        <w:tab/>
        <w:t>és</w:t>
      </w:r>
    </w:p>
    <w:p>
      <w:pPr>
        <w:pStyle w:val="BodyText"/>
        <w:spacing w:before="43"/>
        <w:ind w:left="459"/>
      </w:pPr>
      <w:r>
        <w:rPr/>
        <w:t>nagyságrendek érzékeltetésével.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25" w:hanging="207"/>
        <w:jc w:val="left"/>
        <w:rPr>
          <w:sz w:val="24"/>
        </w:rPr>
      </w:pPr>
      <w:r>
        <w:rPr>
          <w:sz w:val="24"/>
        </w:rPr>
        <w:t>A sejtszintű és a szervezetszintű életfolyamatok összekapcsolása a növényi sejt és növényi szervek működésének</w:t>
      </w:r>
      <w:r>
        <w:rPr>
          <w:spacing w:val="-1"/>
          <w:sz w:val="24"/>
        </w:rPr>
        <w:t> </w:t>
      </w:r>
      <w:r>
        <w:rPr>
          <w:sz w:val="24"/>
        </w:rPr>
        <w:t>példáján.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387"/>
        <w:gridCol w:w="2299"/>
      </w:tblGrid>
      <w:tr>
        <w:trPr>
          <w:trHeight w:val="1192" w:hRule="atLeast"/>
        </w:trPr>
        <w:tc>
          <w:tcPr>
            <w:tcW w:w="3387" w:type="dxa"/>
          </w:tcPr>
          <w:p>
            <w:pPr>
              <w:pStyle w:val="TableParagraph"/>
              <w:spacing w:line="276" w:lineRule="auto" w:before="119"/>
              <w:ind w:left="458" w:right="450" w:firstLine="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299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881" w:hRule="atLeast"/>
        </w:trPr>
        <w:tc>
          <w:tcPr>
            <w:tcW w:w="3387" w:type="dxa"/>
          </w:tcPr>
          <w:p>
            <w:pPr>
              <w:pStyle w:val="TableParagraph"/>
              <w:spacing w:line="276" w:lineRule="auto"/>
              <w:ind w:left="5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Hogyan tudunk különbséget tenni </w:t>
            </w:r>
            <w:r>
              <w:rPr>
                <w:i/>
                <w:sz w:val="24"/>
              </w:rPr>
              <w:t>élő és élettelen, növény és állat között?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élő szervezet, mint nyitott</w:t>
            </w:r>
          </w:p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rendszer.</w:t>
            </w:r>
          </w:p>
          <w:p>
            <w:pPr>
              <w:pStyle w:val="TableParagraph"/>
              <w:spacing w:line="276" w:lineRule="auto" w:before="41"/>
              <w:ind w:left="57" w:right="80"/>
              <w:rPr>
                <w:sz w:val="24"/>
              </w:rPr>
            </w:pPr>
            <w:r>
              <w:rPr>
                <w:sz w:val="24"/>
              </w:rPr>
              <w:t>A rendszer és a környezet fogalma, kapcsolata, biológiai értelmezése.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8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nem képes a szövetes </w:t>
            </w:r>
            <w:r>
              <w:rPr>
                <w:i/>
                <w:color w:val="FF0000"/>
                <w:sz w:val="24"/>
              </w:rPr>
              <w:t>élőlények egy-egy sejtje az összes életműködés lebonyolítására, míg az egysejtűek egyetlen sejtje igen?</w:t>
            </w:r>
          </w:p>
          <w:p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A biológiai szerveződés egyeden</w:t>
            </w:r>
          </w:p>
        </w:tc>
        <w:tc>
          <w:tcPr>
            <w:tcW w:w="3387" w:type="dxa"/>
          </w:tcPr>
          <w:p>
            <w:pPr>
              <w:pStyle w:val="TableParagraph"/>
              <w:spacing w:line="276" w:lineRule="auto" w:before="114"/>
              <w:ind w:left="54" w:right="684"/>
              <w:rPr>
                <w:sz w:val="24"/>
              </w:rPr>
            </w:pPr>
            <w:r>
              <w:rPr>
                <w:sz w:val="24"/>
              </w:rPr>
              <w:t>Az élővilág méretskálája: a szerveződési szintek nagyságrendjének összehasonlítása.</w:t>
            </w:r>
          </w:p>
          <w:p>
            <w:pPr>
              <w:pStyle w:val="TableParagraph"/>
              <w:spacing w:line="276" w:lineRule="auto"/>
              <w:ind w:left="54" w:right="704"/>
              <w:rPr>
                <w:sz w:val="24"/>
              </w:rPr>
            </w:pPr>
            <w:r>
              <w:rPr>
                <w:sz w:val="24"/>
              </w:rPr>
              <w:t>A rendszer és a környezet fogalmának értelmezése az egyed, és az egyed alatti szerveződési szinteken.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320" w:lineRule="atLeast"/>
              <w:ind w:left="54" w:right="251"/>
              <w:rPr>
                <w:sz w:val="24"/>
              </w:rPr>
            </w:pPr>
            <w:r>
              <w:rPr>
                <w:sz w:val="24"/>
              </w:rPr>
              <w:t>A rendszerek egymásba ágyazottságának értelmezése az</w:t>
            </w:r>
          </w:p>
        </w:tc>
        <w:tc>
          <w:tcPr>
            <w:tcW w:w="2299" w:type="dxa"/>
          </w:tcPr>
          <w:p>
            <w:pPr>
              <w:pStyle w:val="TableParagraph"/>
              <w:spacing w:line="278" w:lineRule="auto" w:before="114"/>
              <w:ind w:left="55" w:right="7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5" w:right="328"/>
              <w:rPr>
                <w:sz w:val="24"/>
              </w:rPr>
            </w:pPr>
            <w:r>
              <w:rPr>
                <w:sz w:val="24"/>
              </w:rPr>
              <w:t>- a szöveg egységei közötti tartalmi megfelelés felismerése; a szövegben megfogalmazott feltételeket teljesítő példák azonosítása.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387"/>
        <w:gridCol w:w="2299"/>
      </w:tblGrid>
      <w:tr>
        <w:trPr>
          <w:trHeight w:val="1249" w:hRule="atLeast"/>
        </w:trPr>
        <w:tc>
          <w:tcPr>
            <w:tcW w:w="338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307"/>
              <w:rPr>
                <w:sz w:val="24"/>
              </w:rPr>
            </w:pPr>
            <w:r>
              <w:rPr>
                <w:sz w:val="24"/>
              </w:rPr>
              <w:t>belüli szintjei, a szintek közötti kapcsolatok.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Testszerveződés a növény- és</w:t>
            </w:r>
          </w:p>
          <w:p>
            <w:pPr>
              <w:pStyle w:val="TableParagraph"/>
              <w:spacing w:before="37"/>
              <w:ind w:left="57"/>
              <w:rPr>
                <w:sz w:val="24"/>
              </w:rPr>
            </w:pPr>
            <w:r>
              <w:rPr>
                <w:sz w:val="24"/>
              </w:rPr>
              <w:t>állatvilágban.</w:t>
            </w:r>
          </w:p>
        </w:tc>
        <w:tc>
          <w:tcPr>
            <w:tcW w:w="3387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egyeden belüli biológiai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szerveződési szintek példáján.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99" w:hRule="atLeast"/>
        </w:trPr>
        <w:tc>
          <w:tcPr>
            <w:tcW w:w="3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57" w:right="241"/>
              <w:rPr>
                <w:sz w:val="24"/>
              </w:rPr>
            </w:pPr>
            <w:r>
              <w:rPr>
                <w:sz w:val="24"/>
              </w:rPr>
              <w:t>Az eukarióta sejt fénymikroszkópos szerkezete, a fő sejtalkotók (sejthártya, sejtplazma, sejtmag) szerepe a sejt életfolyamataiban.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513"/>
              <w:rPr>
                <w:i/>
                <w:sz w:val="24"/>
              </w:rPr>
            </w:pPr>
            <w:r>
              <w:rPr>
                <w:i/>
                <w:sz w:val="24"/>
              </w:rPr>
              <w:t>Minek a megfigyelésére </w:t>
            </w:r>
            <w:r>
              <w:rPr>
                <w:i/>
                <w:sz w:val="24"/>
              </w:rPr>
              <w:t>használunk távcsövet, tükröt, nagyítót, mikroszkópot?</w:t>
            </w:r>
          </w:p>
          <w:p>
            <w:pPr>
              <w:pStyle w:val="TableParagraph"/>
              <w:spacing w:line="276" w:lineRule="auto"/>
              <w:ind w:left="57" w:right="181"/>
              <w:rPr>
                <w:sz w:val="24"/>
              </w:rPr>
            </w:pPr>
            <w:r>
              <w:rPr>
                <w:sz w:val="24"/>
              </w:rPr>
              <w:t>A fény-, illetve az elektronmikroszkóp felfedezése, jelentősége a természettudományos megismerésben.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7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keletkezik két egyforma sejt </w:t>
            </w:r>
            <w:r>
              <w:rPr>
                <w:i/>
                <w:color w:val="FF0000"/>
                <w:sz w:val="24"/>
              </w:rPr>
              <w:t>egy egysejtű élőlénye kettéosztódásakor?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sejtosztódás fő típusai, és szerepük az egyed, illetve a faj fennmaradása szempontjából.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"/>
              <w:ind w:left="54" w:right="123"/>
              <w:rPr>
                <w:sz w:val="24"/>
              </w:rPr>
            </w:pPr>
            <w:r>
              <w:rPr>
                <w:sz w:val="24"/>
              </w:rPr>
              <w:t>Növényi és állati sejt megfigyelése, összehasonlításuk. A felépítés és a működés összefüggései a növényi és az állati sejt példáján.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54" w:right="364"/>
              <w:jc w:val="both"/>
              <w:rPr>
                <w:sz w:val="24"/>
              </w:rPr>
            </w:pPr>
            <w:r>
              <w:rPr>
                <w:sz w:val="24"/>
              </w:rPr>
              <w:t>Kutatómunka a mikroszkópok felfedezésével és működésével kapcsolatban.</w:t>
            </w:r>
          </w:p>
          <w:p>
            <w:pPr>
              <w:pStyle w:val="TableParagraph"/>
              <w:spacing w:line="276" w:lineRule="auto"/>
              <w:ind w:left="54" w:right="1056"/>
              <w:rPr>
                <w:sz w:val="24"/>
              </w:rPr>
            </w:pPr>
            <w:r>
              <w:rPr>
                <w:sz w:val="24"/>
              </w:rPr>
              <w:t>Növényi és állati sejtek megfigyelése fénymikroszkópban.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54" w:right="130"/>
              <w:rPr>
                <w:sz w:val="24"/>
              </w:rPr>
            </w:pPr>
            <w:r>
              <w:rPr>
                <w:sz w:val="24"/>
              </w:rPr>
              <w:t>A sejtosztódási típusok összehasonlítása az információátadás szempontjából.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"/>
              <w:ind w:left="55" w:right="274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lencsék, tükrök, mikroszkóp.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11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Fogalmak egymáshoz való viszonya: alá- és fölérendeltségi viszony; mellérendeltség értelmezése.</w:t>
            </w:r>
          </w:p>
          <w:p>
            <w:pPr>
              <w:pStyle w:val="TableParagraph"/>
              <w:spacing w:line="276" w:lineRule="auto"/>
              <w:ind w:left="55" w:right="48"/>
              <w:rPr>
                <w:sz w:val="24"/>
              </w:rPr>
            </w:pPr>
            <w:r>
              <w:rPr>
                <w:sz w:val="24"/>
              </w:rPr>
              <w:t>Tárgyak, jelenségek, összességek összehasonlítása mennyiségi tulajdonságaik (méret) szerint; becslés, nagyságrendek.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310" w:lineRule="atLeast"/>
              <w:ind w:left="55" w:right="301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 gyűjtése az internetről.</w:t>
            </w:r>
          </w:p>
        </w:tc>
      </w:tr>
      <w:tr>
        <w:trPr>
          <w:trHeight w:val="5418" w:hRule="atLeast"/>
        </w:trPr>
        <w:tc>
          <w:tcPr>
            <w:tcW w:w="338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sz w:val="24"/>
              </w:rPr>
              <w:t>A növényi és az állati szövetek fő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típusai, jellemzésük.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7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Mi a magyarázata annak, hogy a </w:t>
            </w:r>
            <w:r>
              <w:rPr>
                <w:i/>
                <w:sz w:val="24"/>
              </w:rPr>
              <w:t>táplálkozási láncok általában zöld növénnyel kezdődnek?</w:t>
            </w:r>
          </w:p>
          <w:p>
            <w:pPr>
              <w:pStyle w:val="TableParagraph"/>
              <w:spacing w:line="276" w:lineRule="auto" w:before="1"/>
              <w:ind w:left="57" w:right="299"/>
              <w:rPr>
                <w:sz w:val="24"/>
              </w:rPr>
            </w:pPr>
            <w:r>
              <w:rPr>
                <w:sz w:val="24"/>
              </w:rPr>
              <w:t>A növények táplálkozásának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légzésének kapcsolata; jelentősége a földi élet szempontjából.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3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Mire lehet következtetni abból, </w:t>
            </w:r>
            <w:r>
              <w:rPr>
                <w:i/>
                <w:color w:val="FF0000"/>
                <w:sz w:val="24"/>
              </w:rPr>
              <w:t>hogy a sejteket felépítő</w:t>
            </w:r>
            <w:r>
              <w:rPr>
                <w:i/>
                <w:color w:val="FF0000"/>
                <w:spacing w:val="-10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anyagok az élettelen természetben is megtalálhatók?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élőlényeket/sejteket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felépítő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anyagok (víz, ásványi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anyagok,</w:t>
            </w:r>
          </w:p>
        </w:tc>
        <w:tc>
          <w:tcPr>
            <w:tcW w:w="3387" w:type="dxa"/>
            <w:tcBorders>
              <w:top w:val="nil"/>
            </w:tcBorders>
          </w:tcPr>
          <w:p>
            <w:pPr>
              <w:pStyle w:val="TableParagraph"/>
              <w:spacing w:line="276" w:lineRule="auto" w:before="15"/>
              <w:ind w:left="54" w:right="57"/>
              <w:rPr>
                <w:sz w:val="24"/>
              </w:rPr>
            </w:pPr>
            <w:r>
              <w:rPr>
                <w:sz w:val="24"/>
              </w:rPr>
              <w:t>Néhány jellegzetes növényi és állati szövettípus vizsgálata; a struktúra és a funkció közötti kapcsolat jellemzése a megfigyelt szerkezet alapján.</w:t>
            </w:r>
          </w:p>
          <w:p>
            <w:pPr>
              <w:pStyle w:val="TableParagraph"/>
              <w:spacing w:line="276" w:lineRule="auto" w:before="2"/>
              <w:ind w:left="54" w:right="531"/>
              <w:rPr>
                <w:sz w:val="24"/>
              </w:rPr>
            </w:pPr>
            <w:r>
              <w:rPr>
                <w:sz w:val="24"/>
              </w:rPr>
              <w:t>A struktúra-funkció kapcsolatának elemzése zöld levél szöveti szerkezetének vizsgálata alapján.</w:t>
            </w:r>
          </w:p>
          <w:p>
            <w:pPr>
              <w:pStyle w:val="TableParagraph"/>
              <w:spacing w:line="276" w:lineRule="auto" w:before="1"/>
              <w:ind w:left="54"/>
              <w:rPr>
                <w:sz w:val="24"/>
              </w:rPr>
            </w:pPr>
            <w:r>
              <w:rPr>
                <w:sz w:val="24"/>
              </w:rPr>
              <w:t>Néhány jellegzetes állati és növényi szövet megfigyelése fénymikroszkópban. Vázlatrajz készítése.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310" w:lineRule="atLeast"/>
              <w:ind w:left="54" w:right="270"/>
              <w:rPr>
                <w:sz w:val="24"/>
              </w:rPr>
            </w:pPr>
            <w:r>
              <w:rPr>
                <w:sz w:val="24"/>
              </w:rPr>
              <w:t>A sejt anyagainak vizsgálata. A balesetmentes kísérletezés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83"/>
              <w:ind w:left="55" w:right="28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 víz szerkezete és tulajdonságai, oldatok, szerves anyagok.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545"/>
        <w:gridCol w:w="3387"/>
        <w:gridCol w:w="2299"/>
      </w:tblGrid>
      <w:tr>
        <w:trPr>
          <w:trHeight w:val="4762" w:hRule="atLeast"/>
        </w:trPr>
        <w:tc>
          <w:tcPr>
            <w:tcW w:w="3386" w:type="dxa"/>
            <w:gridSpan w:val="2"/>
          </w:tcPr>
          <w:p>
            <w:pPr>
              <w:pStyle w:val="TableParagraph"/>
              <w:spacing w:line="276" w:lineRule="auto"/>
              <w:ind w:left="57" w:right="166"/>
              <w:rPr>
                <w:sz w:val="24"/>
              </w:rPr>
            </w:pPr>
            <w:r>
              <w:rPr>
                <w:sz w:val="24"/>
              </w:rPr>
              <w:t>szénhidrátok, zsírok és olajok, fehérjék, vitaminok) és szerepük az életműködések megvalósulásában.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79"/>
              <w:rPr>
                <w:sz w:val="24"/>
              </w:rPr>
            </w:pPr>
            <w:r>
              <w:rPr>
                <w:i/>
                <w:sz w:val="24"/>
              </w:rPr>
              <w:t>Miben egyezik, és miben </w:t>
            </w:r>
            <w:r>
              <w:rPr>
                <w:i/>
                <w:sz w:val="24"/>
              </w:rPr>
              <w:t>különbözik a madarak tojása, a halak ikrája és a mohák spórája? </w:t>
            </w:r>
            <w:r>
              <w:rPr>
                <w:sz w:val="24"/>
              </w:rPr>
              <w:t>A szaporodás mint a faj fennmaradását biztosító életjelenség. Fő típusai.</w:t>
            </w:r>
          </w:p>
        </w:tc>
        <w:tc>
          <w:tcPr>
            <w:tcW w:w="3387" w:type="dxa"/>
          </w:tcPr>
          <w:p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szabályainak betartása.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88"/>
              <w:ind w:left="55" w:right="181"/>
              <w:rPr>
                <w:sz w:val="24"/>
              </w:rPr>
            </w:pPr>
            <w:r>
              <w:rPr>
                <w:sz w:val="24"/>
              </w:rPr>
              <w:t>Az ivaros és ivartalan szaporodási módok összehasonlítása konkrét példák alapján.</w:t>
            </w: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1841" w:type="dxa"/>
          </w:tcPr>
          <w:p>
            <w:pPr>
              <w:pStyle w:val="TableParagraph"/>
              <w:spacing w:line="276" w:lineRule="auto"/>
              <w:ind w:left="438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1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Szerveződési szint, sejt, szövet; sejtalkotó, táplálkozás, anyagszállítás,</w:t>
            </w:r>
          </w:p>
          <w:p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légzés, ivaros és ivartalan szaporodás.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7490" w:val="left" w:leader="none"/>
        </w:tabs>
        <w:spacing w:before="247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Heading2"/>
        <w:spacing w:before="278"/>
      </w:pPr>
      <w:r>
        <w:rPr>
          <w:u w:val="thick"/>
        </w:rPr>
        <w:t>Tematikai egység</w:t>
      </w:r>
      <w:r>
        <w:rPr/>
        <w:t>: Szépség, erő, egészség (10 óra)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26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kültakaró és a mozgás szerveinek legfontosabb jellemzői.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hám-, a kötő- és támasztó-, valamint az izomszövetek</w:t>
      </w:r>
      <w:r>
        <w:rPr>
          <w:spacing w:val="-1"/>
          <w:sz w:val="24"/>
        </w:rPr>
        <w:t> </w:t>
      </w:r>
      <w:r>
        <w:rPr>
          <w:sz w:val="24"/>
        </w:rPr>
        <w:t>szerkezete.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egészséges életvitel szokásrendszerének kialakítása érdekében a rendszeres</w:t>
      </w:r>
      <w:r>
        <w:rPr>
          <w:spacing w:val="25"/>
          <w:sz w:val="24"/>
        </w:rPr>
        <w:t> </w:t>
      </w:r>
      <w:r>
        <w:rPr>
          <w:sz w:val="24"/>
        </w:rPr>
        <w:t>testmozgás</w:t>
      </w:r>
    </w:p>
    <w:p>
      <w:pPr>
        <w:pStyle w:val="BodyText"/>
        <w:spacing w:before="41"/>
        <w:ind w:left="459"/>
      </w:pPr>
      <w:r>
        <w:rPr/>
        <w:t>és a bőrápolás iránti igény felkeltése.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41" w:after="0"/>
        <w:ind w:left="459" w:right="119" w:hanging="207"/>
        <w:jc w:val="left"/>
        <w:rPr>
          <w:sz w:val="24"/>
        </w:rPr>
      </w:pPr>
      <w:r>
        <w:rPr>
          <w:sz w:val="24"/>
        </w:rPr>
        <w:t>Az egészséget veszélyeztető tényezők azonosítása, az ismeretek és tapasztalatok felhasználása a veszély időbeni érzékelése és elhárítása</w:t>
      </w:r>
      <w:r>
        <w:rPr>
          <w:spacing w:val="-10"/>
          <w:sz w:val="24"/>
        </w:rPr>
        <w:t> </w:t>
      </w:r>
      <w:r>
        <w:rPr>
          <w:sz w:val="24"/>
        </w:rPr>
        <w:t>érdekében.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fogyatékkal élő emberekkel tanúsított elfogadó, segítő, megértő magatartás</w:t>
      </w:r>
      <w:r>
        <w:rPr>
          <w:spacing w:val="-14"/>
          <w:sz w:val="24"/>
        </w:rPr>
        <w:t> </w:t>
      </w:r>
      <w:r>
        <w:rPr>
          <w:sz w:val="24"/>
        </w:rPr>
        <w:t>erősítése.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reális énkép és az önismeret</w:t>
      </w:r>
      <w:r>
        <w:rPr>
          <w:spacing w:val="-1"/>
          <w:sz w:val="24"/>
        </w:rPr>
        <w:t> </w:t>
      </w:r>
      <w:r>
        <w:rPr>
          <w:sz w:val="24"/>
        </w:rPr>
        <w:t>fejlesztése.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3368"/>
        <w:gridCol w:w="2340"/>
      </w:tblGrid>
      <w:tr>
        <w:trPr>
          <w:trHeight w:val="1192" w:hRule="atLeast"/>
        </w:trPr>
        <w:tc>
          <w:tcPr>
            <w:tcW w:w="3365" w:type="dxa"/>
          </w:tcPr>
          <w:p>
            <w:pPr>
              <w:pStyle w:val="TableParagraph"/>
              <w:spacing w:line="276" w:lineRule="auto" w:before="119"/>
              <w:ind w:left="448" w:right="437" w:hanging="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68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697" w:hRule="atLeast"/>
        </w:trPr>
        <w:tc>
          <w:tcPr>
            <w:tcW w:w="3365" w:type="dxa"/>
          </w:tcPr>
          <w:p>
            <w:pPr>
              <w:pStyle w:val="TableParagraph"/>
              <w:spacing w:line="276" w:lineRule="auto"/>
              <w:ind w:left="69" w:right="687"/>
              <w:rPr>
                <w:sz w:val="24"/>
              </w:rPr>
            </w:pPr>
            <w:r>
              <w:rPr>
                <w:sz w:val="24"/>
              </w:rPr>
              <w:t>Az emberi test síkjai, szimmetriája, formavilága, esztétikuma.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69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Milyen szerepe van a bőrnek és </w:t>
            </w:r>
            <w:r>
              <w:rPr>
                <w:i/>
                <w:sz w:val="24"/>
              </w:rPr>
              <w:t>függelékeinek (haj, köröm) a vonzó megjelenésben?</w:t>
            </w:r>
          </w:p>
          <w:p>
            <w:pPr>
              <w:pStyle w:val="TableParagraph"/>
              <w:spacing w:before="1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Mikor és miért izzadunk?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A bőr felépítése és funkciói.</w:t>
            </w:r>
          </w:p>
          <w:p>
            <w:pPr>
              <w:pStyle w:val="TableParagraph"/>
              <w:spacing w:line="276" w:lineRule="auto" w:before="43"/>
              <w:ind w:left="69" w:right="113"/>
              <w:rPr>
                <w:sz w:val="24"/>
              </w:rPr>
            </w:pPr>
            <w:r>
              <w:rPr>
                <w:sz w:val="24"/>
              </w:rPr>
              <w:t>A bőr szerepe a külső testkép kialakításában: a bőr kamaszkori változásainak okai, következményei.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Házi kozmetikumok használata, </w:t>
            </w:r>
            <w:r>
              <w:rPr>
                <w:i/>
                <w:sz w:val="24"/>
              </w:rPr>
              <w:t>illetve hogyan válasszunk kozmetikai szereket?</w:t>
            </w:r>
          </w:p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 bőr- és szépségápolás.</w:t>
            </w:r>
          </w:p>
          <w:p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A bőr védelme; bőrsérülések és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ellátásuk.</w:t>
            </w:r>
          </w:p>
          <w:p>
            <w:pPr>
              <w:pStyle w:val="TableParagraph"/>
              <w:spacing w:line="276" w:lineRule="auto" w:before="41"/>
              <w:ind w:left="69" w:right="600"/>
              <w:rPr>
                <w:sz w:val="24"/>
              </w:rPr>
            </w:pPr>
            <w:r>
              <w:rPr>
                <w:sz w:val="24"/>
              </w:rPr>
              <w:t>Bőrbetegségek (bőrallergia, fejtetvesség, rühatka, gombásodás).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Milyen kapcsolat van az ember </w:t>
            </w:r>
            <w:r>
              <w:rPr>
                <w:i/>
                <w:sz w:val="24"/>
              </w:rPr>
              <w:t>mozgása és fizikai munkavégzése között?</w:t>
            </w:r>
          </w:p>
          <w:p>
            <w:pPr>
              <w:pStyle w:val="TableParagraph"/>
              <w:spacing w:line="276" w:lineRule="auto" w:before="1"/>
              <w:ind w:left="69" w:right="180"/>
              <w:rPr>
                <w:sz w:val="24"/>
              </w:rPr>
            </w:pPr>
            <w:r>
              <w:rPr>
                <w:sz w:val="24"/>
              </w:rPr>
              <w:t>A mozgásszervrendszer aktív és passzív szervei. Az ember mozgásának fizikai jellemzése (erő, munkavégzés).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Hogyan alkotnak a csontok</w:t>
            </w:r>
          </w:p>
          <w:p>
            <w:pPr>
              <w:pStyle w:val="TableParagraph"/>
              <w:spacing w:before="41"/>
              <w:ind w:left="6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egységes belső</w:t>
            </w:r>
            <w:r>
              <w:rPr>
                <w:i/>
                <w:color w:val="FF0000"/>
                <w:spacing w:val="-6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vázat?</w:t>
            </w:r>
          </w:p>
          <w:p>
            <w:pPr>
              <w:pStyle w:val="TableParagraph"/>
              <w:spacing w:line="276" w:lineRule="auto" w:before="40"/>
              <w:ind w:left="69" w:right="134"/>
              <w:rPr>
                <w:sz w:val="24"/>
              </w:rPr>
            </w:pPr>
            <w:r>
              <w:rPr>
                <w:sz w:val="24"/>
              </w:rPr>
              <w:t>A csontok kapcsolódása. </w:t>
            </w:r>
            <w:r>
              <w:rPr>
                <w:spacing w:val="-8"/>
                <w:sz w:val="24"/>
              </w:rPr>
              <w:t>Az </w:t>
            </w:r>
            <w:r>
              <w:rPr>
                <w:sz w:val="24"/>
              </w:rPr>
              <w:t>ízület szerkezete. A porcok szerepe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mozgásban.</w:t>
            </w:r>
          </w:p>
        </w:tc>
        <w:tc>
          <w:tcPr>
            <w:tcW w:w="3368" w:type="dxa"/>
          </w:tcPr>
          <w:p>
            <w:pPr>
              <w:pStyle w:val="TableParagraph"/>
              <w:spacing w:line="276" w:lineRule="auto" w:before="114"/>
              <w:ind w:left="69" w:right="316"/>
              <w:rPr>
                <w:sz w:val="24"/>
              </w:rPr>
            </w:pPr>
            <w:r>
              <w:rPr>
                <w:sz w:val="24"/>
              </w:rPr>
              <w:t>A kétoldali szimmetria felismerése, példák szimmetrikusan és aszimmetrikusan elhelyezkedő szervekre.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69" w:right="310"/>
              <w:rPr>
                <w:sz w:val="24"/>
              </w:rPr>
            </w:pPr>
            <w:r>
              <w:rPr>
                <w:sz w:val="24"/>
              </w:rPr>
              <w:t>A bőr szöveti szerkezetének és működésének összefüggése.</w:t>
            </w:r>
          </w:p>
          <w:p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Példák a szerkezeti változás – működésváltozás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összefüggésére.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A pattanás, a zsíros és a száraz </w:t>
            </w:r>
            <w:r>
              <w:rPr>
                <w:spacing w:val="-3"/>
                <w:sz w:val="24"/>
              </w:rPr>
              <w:t>bőr, </w:t>
            </w:r>
            <w:r>
              <w:rPr>
                <w:sz w:val="24"/>
              </w:rPr>
              <w:t>a töredezett haj és köröm összefüggése a bőr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működésével.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69" w:right="83"/>
              <w:rPr>
                <w:sz w:val="24"/>
              </w:rPr>
            </w:pPr>
            <w:r>
              <w:rPr>
                <w:sz w:val="24"/>
              </w:rPr>
              <w:t>Környezetkímélő tisztálkodási és tisztítószerek megismerése, kipróbálása.</w:t>
            </w:r>
          </w:p>
          <w:p>
            <w:pPr>
              <w:pStyle w:val="TableParagraph"/>
              <w:spacing w:line="276" w:lineRule="auto" w:before="1"/>
              <w:ind w:left="69" w:right="176"/>
              <w:rPr>
                <w:sz w:val="24"/>
              </w:rPr>
            </w:pPr>
            <w:r>
              <w:rPr>
                <w:sz w:val="24"/>
              </w:rPr>
              <w:t>Öngyógyítás és az orvosi ellátás szükségessége.</w:t>
            </w: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Elsősegélynyújtás bőrsérülések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esetén.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69" w:right="257"/>
              <w:rPr>
                <w:sz w:val="24"/>
              </w:rPr>
            </w:pPr>
            <w:r>
              <w:rPr>
                <w:sz w:val="24"/>
              </w:rPr>
              <w:t>Az emberi csontváz fő részei, a legfontosabb csontok felismerése.</w:t>
            </w:r>
          </w:p>
          <w:p>
            <w:pPr>
              <w:pStyle w:val="TableParagraph"/>
              <w:spacing w:line="276" w:lineRule="auto"/>
              <w:ind w:left="69" w:right="83"/>
              <w:rPr>
                <w:sz w:val="24"/>
              </w:rPr>
            </w:pPr>
            <w:r>
              <w:rPr>
                <w:color w:val="FF0000"/>
                <w:sz w:val="24"/>
              </w:rPr>
              <w:t>A szervezet mozgása és a szervek, szövetek működésének kapcsolata.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Példák a jellegzetes csontkapcsolatokra.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gyűjtése az internetről.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69" w:right="135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 szöveg elemei közötti ok- okozati, általános- egyes vagy kategória- elem viszony felismerése.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141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Modellezés; összefüggések megjelenítése. Szimmetria, tükrözés.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481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az oldatok kémhatása.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03"/>
              <w:ind w:left="69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erő, forgatónyomaték; mechanikai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3"/>
                <w:sz w:val="24"/>
              </w:rPr>
              <w:t>egyensúly.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69" w:right="88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pacing w:val="-14"/>
                <w:sz w:val="24"/>
              </w:rPr>
              <w:t>a </w:t>
            </w:r>
            <w:r>
              <w:rPr>
                <w:sz w:val="24"/>
              </w:rPr>
              <w:t>bemelegítés szerepe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606"/>
        <w:gridCol w:w="3368"/>
        <w:gridCol w:w="2340"/>
      </w:tblGrid>
      <w:tr>
        <w:trPr>
          <w:trHeight w:val="6982" w:hRule="atLeast"/>
        </w:trPr>
        <w:tc>
          <w:tcPr>
            <w:tcW w:w="3365" w:type="dxa"/>
            <w:gridSpan w:val="2"/>
          </w:tcPr>
          <w:p>
            <w:pPr>
              <w:pStyle w:val="TableParagraph"/>
              <w:spacing w:line="276" w:lineRule="auto"/>
              <w:ind w:left="69" w:right="93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Miként befolyásolja az életmód a </w:t>
            </w:r>
            <w:r>
              <w:rPr>
                <w:i/>
                <w:color w:val="FF0000"/>
                <w:sz w:val="24"/>
              </w:rPr>
              <w:t>mozgásszervrendszer állapotát? </w:t>
            </w:r>
            <w:r>
              <w:rPr>
                <w:sz w:val="24"/>
              </w:rPr>
              <w:t>Mozgássérülések (ficam, rándulás, törés) ellátása, mozgásszervi betegségek (csípőficam, gerincferdülés, lúdtalp) és megelőzésük.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619"/>
              <w:rPr>
                <w:sz w:val="24"/>
              </w:rPr>
            </w:pPr>
            <w:r>
              <w:rPr>
                <w:sz w:val="24"/>
              </w:rPr>
              <w:t>A mozgás, az életmód és az energia-szükséglet összefüggései.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69" w:right="923"/>
              <w:rPr>
                <w:sz w:val="24"/>
              </w:rPr>
            </w:pPr>
            <w:r>
              <w:rPr>
                <w:sz w:val="24"/>
              </w:rPr>
              <w:t>Elsősegélynyújtás mozgássérülések esetén.</w:t>
            </w:r>
          </w:p>
          <w:p>
            <w:pPr>
              <w:pStyle w:val="TableParagraph"/>
              <w:spacing w:line="276" w:lineRule="auto"/>
              <w:ind w:left="69" w:right="610"/>
              <w:rPr>
                <w:sz w:val="24"/>
              </w:rPr>
            </w:pPr>
            <w:r>
              <w:rPr>
                <w:sz w:val="24"/>
              </w:rPr>
              <w:t>A mozgássérült és mozgáskorlátozott emberek segítése.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150"/>
              <w:rPr>
                <w:sz w:val="24"/>
              </w:rPr>
            </w:pPr>
            <w:r>
              <w:rPr>
                <w:sz w:val="24"/>
              </w:rPr>
              <w:t>Sportoló és nem sportoló osztálytársak napi-és hetirendejének összehasonlítása, elemzése a mozgás (edzés), pihenés, tanulás egyensúlya a test napi energiaigénye szempontjából.</w:t>
            </w:r>
          </w:p>
          <w:p>
            <w:pPr>
              <w:pStyle w:val="TableParagraph"/>
              <w:spacing w:line="276" w:lineRule="auto" w:before="2"/>
              <w:ind w:left="69" w:right="157"/>
              <w:rPr>
                <w:sz w:val="24"/>
              </w:rPr>
            </w:pPr>
            <w:r>
              <w:rPr>
                <w:sz w:val="24"/>
              </w:rPr>
              <w:t>Önálló kutatómunka: sportolók, edzők, gyógytornászok, ortopéd orvosok stb. élményei, tapasztalatai a mozgás és a testi-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lelki egészség kapcsolatáról.</w:t>
            </w:r>
          </w:p>
        </w:tc>
        <w:tc>
          <w:tcPr>
            <w:tcW w:w="2340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balesetek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megelőzésében.</w:t>
            </w:r>
          </w:p>
        </w:tc>
      </w:tr>
      <w:tr>
        <w:trPr>
          <w:trHeight w:val="635" w:hRule="atLeast"/>
        </w:trPr>
        <w:tc>
          <w:tcPr>
            <w:tcW w:w="1759" w:type="dxa"/>
          </w:tcPr>
          <w:p>
            <w:pPr>
              <w:pStyle w:val="TableParagraph"/>
              <w:spacing w:line="275" w:lineRule="exact"/>
              <w:ind w:left="5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before="43"/>
              <w:ind w:left="5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14" w:type="dxa"/>
            <w:gridSpan w:val="3"/>
          </w:tcPr>
          <w:p>
            <w:pPr>
              <w:pStyle w:val="TableParagraph"/>
              <w:spacing w:before="215"/>
              <w:ind w:left="70"/>
              <w:rPr>
                <w:sz w:val="24"/>
              </w:rPr>
            </w:pPr>
            <w:r>
              <w:rPr>
                <w:sz w:val="24"/>
              </w:rPr>
              <w:t>Kültakaró, mozgás-szervrendszer, ízület.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7490" w:val="left" w:leader="none"/>
        </w:tabs>
        <w:spacing w:before="24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Heading2"/>
      </w:pPr>
      <w:r>
        <w:rPr>
          <w:u w:val="thick"/>
        </w:rPr>
        <w:t>Tematikai egység</w:t>
      </w:r>
      <w:r>
        <w:rPr/>
        <w:t>: A szervezet anyag- és energiaforgalma (12 óra)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15"/>
      </w:pPr>
      <w:r>
        <w:rPr/>
        <w:t>Előzetes tudás: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A sejt felépítése, sejtszintű</w:t>
      </w:r>
      <w:r>
        <w:rPr>
          <w:spacing w:val="-1"/>
          <w:sz w:val="24"/>
        </w:rPr>
        <w:t> </w:t>
      </w:r>
      <w:r>
        <w:rPr>
          <w:sz w:val="24"/>
        </w:rPr>
        <w:t>életfolyamatok.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tápcsatorna szakaszai és fő működéseik, a táplálékok</w:t>
      </w:r>
      <w:r>
        <w:rPr>
          <w:spacing w:val="-5"/>
          <w:sz w:val="24"/>
        </w:rPr>
        <w:t> </w:t>
      </w:r>
      <w:r>
        <w:rPr>
          <w:sz w:val="24"/>
        </w:rPr>
        <w:t>tápanyagtartalma.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légző szervrendszer részei és</w:t>
      </w:r>
      <w:r>
        <w:rPr>
          <w:spacing w:val="-1"/>
          <w:sz w:val="24"/>
        </w:rPr>
        <w:t> </w:t>
      </w:r>
      <w:r>
        <w:rPr>
          <w:sz w:val="24"/>
        </w:rPr>
        <w:t>működéseik.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A keringés szervei és szerepük a szervezet</w:t>
      </w:r>
      <w:r>
        <w:rPr>
          <w:spacing w:val="-4"/>
          <w:sz w:val="24"/>
        </w:rPr>
        <w:t> </w:t>
      </w:r>
      <w:r>
        <w:rPr>
          <w:sz w:val="24"/>
        </w:rPr>
        <w:t>működésében.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p>
      <w:pPr>
        <w:pStyle w:val="Heading3"/>
        <w:spacing w:before="79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sejtszintű</w:t>
      </w:r>
      <w:r>
        <w:rPr>
          <w:spacing w:val="45"/>
          <w:sz w:val="24"/>
        </w:rPr>
        <w:t> </w:t>
      </w:r>
      <w:r>
        <w:rPr>
          <w:sz w:val="24"/>
        </w:rPr>
        <w:t>és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szervezetszintű</w:t>
      </w:r>
      <w:r>
        <w:rPr>
          <w:spacing w:val="46"/>
          <w:sz w:val="24"/>
        </w:rPr>
        <w:t> </w:t>
      </w:r>
      <w:r>
        <w:rPr>
          <w:sz w:val="24"/>
        </w:rPr>
        <w:t>életfolyamatok</w:t>
      </w:r>
      <w:r>
        <w:rPr>
          <w:spacing w:val="46"/>
          <w:sz w:val="24"/>
        </w:rPr>
        <w:t> </w:t>
      </w:r>
      <w:r>
        <w:rPr>
          <w:sz w:val="24"/>
        </w:rPr>
        <w:t>összekapcsolásával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rendszerfogalom</w:t>
      </w:r>
    </w:p>
    <w:p>
      <w:pPr>
        <w:pStyle w:val="BodyText"/>
        <w:spacing w:before="43"/>
        <w:ind w:left="459"/>
      </w:pPr>
      <w:r>
        <w:rPr/>
        <w:t>mélyítése.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saját és mások egészségének megőrzése iránti felelős magatartás</w:t>
      </w:r>
      <w:r>
        <w:rPr>
          <w:spacing w:val="-6"/>
          <w:sz w:val="24"/>
        </w:rPr>
        <w:t> </w:t>
      </w:r>
      <w:r>
        <w:rPr>
          <w:sz w:val="24"/>
        </w:rPr>
        <w:t>erősítése.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Az egészséges táplálkozás jellegzetességeire építve a tudatos fogyasztói</w:t>
      </w:r>
      <w:r>
        <w:rPr>
          <w:spacing w:val="24"/>
          <w:sz w:val="24"/>
        </w:rPr>
        <w:t> </w:t>
      </w:r>
      <w:r>
        <w:rPr>
          <w:sz w:val="24"/>
        </w:rPr>
        <w:t>szokások</w:t>
      </w:r>
    </w:p>
    <w:p>
      <w:pPr>
        <w:pStyle w:val="BodyText"/>
        <w:spacing w:before="41"/>
        <w:ind w:left="459"/>
      </w:pPr>
      <w:r>
        <w:rPr/>
        <w:t>megalapozása, erősítése.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4" w:after="0"/>
        <w:ind w:left="459" w:right="120" w:hanging="207"/>
        <w:jc w:val="left"/>
        <w:rPr>
          <w:sz w:val="24"/>
        </w:rPr>
      </w:pPr>
      <w:r>
        <w:rPr>
          <w:sz w:val="24"/>
        </w:rPr>
        <w:t>Az orvoshoz fordulás céljának, helyes időzítésének tudatosítása, illetve baleset esetén a tudatosan cselekvő magatartás</w:t>
      </w:r>
      <w:r>
        <w:rPr>
          <w:spacing w:val="-1"/>
          <w:sz w:val="24"/>
        </w:rPr>
        <w:t> </w:t>
      </w:r>
      <w:r>
        <w:rPr>
          <w:sz w:val="24"/>
        </w:rPr>
        <w:t>megalapozása.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71"/>
        <w:gridCol w:w="2336"/>
      </w:tblGrid>
      <w:tr>
        <w:trPr>
          <w:trHeight w:val="1193" w:hRule="atLeast"/>
        </w:trPr>
        <w:tc>
          <w:tcPr>
            <w:tcW w:w="3368" w:type="dxa"/>
          </w:tcPr>
          <w:p>
            <w:pPr>
              <w:pStyle w:val="TableParagraph"/>
              <w:spacing w:line="276" w:lineRule="auto" w:before="119"/>
              <w:ind w:left="448" w:right="439" w:firstLine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</w:t>
            </w:r>
            <w:r>
              <w:rPr>
                <w:b/>
                <w:sz w:val="24"/>
              </w:rPr>
              <w:t>, ismeretek</w:t>
            </w:r>
          </w:p>
        </w:tc>
        <w:tc>
          <w:tcPr>
            <w:tcW w:w="3371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3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995" w:hRule="atLeast"/>
        </w:trPr>
        <w:tc>
          <w:tcPr>
            <w:tcW w:w="336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368"/>
              <w:rPr>
                <w:sz w:val="24"/>
              </w:rPr>
            </w:pPr>
            <w:r>
              <w:rPr>
                <w:i/>
                <w:sz w:val="24"/>
              </w:rPr>
              <w:t>Miért van szüksége </w:t>
            </w:r>
            <w:r>
              <w:rPr>
                <w:i/>
                <w:sz w:val="24"/>
              </w:rPr>
              <w:t>szervezetünknek különböző tápanyagokra (fehérjékre, szénhidrátokra és zsírokra)? </w:t>
            </w:r>
            <w:r>
              <w:rPr>
                <w:sz w:val="24"/>
              </w:rPr>
              <w:t>Az élőlényeket felépítő szervetlen és szerves anyagok (víz, ásványi anyagok, szénhidrátok, zsírok és olajok, fehérjék, vitaminok) szerepe.</w:t>
            </w:r>
          </w:p>
        </w:tc>
        <w:tc>
          <w:tcPr>
            <w:tcW w:w="3371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31"/>
              <w:ind w:left="57" w:right="425"/>
              <w:rPr>
                <w:sz w:val="24"/>
              </w:rPr>
            </w:pPr>
            <w:r>
              <w:rPr>
                <w:sz w:val="24"/>
              </w:rPr>
              <w:t>A táplálékok csoportosítása jellegzetes tápanyagtartalmuk alapján.</w:t>
            </w:r>
          </w:p>
        </w:tc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Kémia:</w:t>
            </w:r>
            <w:r>
              <w:rPr>
                <w:sz w:val="24"/>
              </w:rPr>
              <w:t>a legfontosabb tápanyagok (zsírok, fehérjék, szénhidrátok)kémiai felépítése</w:t>
            </w:r>
          </w:p>
        </w:tc>
      </w:tr>
      <w:tr>
        <w:trPr>
          <w:trHeight w:val="6055" w:hRule="atLeast"/>
        </w:trPr>
        <w:tc>
          <w:tcPr>
            <w:tcW w:w="3368" w:type="dxa"/>
            <w:tcBorders>
              <w:top w:val="nil"/>
            </w:tcBorders>
          </w:tcPr>
          <w:p>
            <w:pPr>
              <w:pStyle w:val="TableParagraph"/>
              <w:spacing w:line="278" w:lineRule="auto" w:before="171"/>
              <w:ind w:left="57" w:right="87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nincs önemésztés </w:t>
            </w:r>
            <w:r>
              <w:rPr>
                <w:i/>
                <w:color w:val="FF0000"/>
                <w:spacing w:val="-14"/>
                <w:sz w:val="24"/>
              </w:rPr>
              <w:t>a </w:t>
            </w:r>
            <w:r>
              <w:rPr>
                <w:i/>
                <w:color w:val="FF0000"/>
                <w:sz w:val="24"/>
              </w:rPr>
              <w:t>tápcsatornában?</w:t>
            </w:r>
          </w:p>
          <w:p>
            <w:pPr>
              <w:pStyle w:val="TableParagraph"/>
              <w:spacing w:line="276" w:lineRule="auto"/>
              <w:ind w:left="57" w:right="180"/>
              <w:rPr>
                <w:sz w:val="24"/>
              </w:rPr>
            </w:pPr>
            <w:r>
              <w:rPr>
                <w:sz w:val="24"/>
              </w:rPr>
              <w:t>A tápcsatorna részei és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szerepük a tápanyagok emésztésében és felszívódásában.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69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Melyek az alultápláltság, </w:t>
            </w:r>
            <w:r>
              <w:rPr>
                <w:i/>
                <w:color w:val="FF0000"/>
                <w:spacing w:val="-14"/>
                <w:sz w:val="24"/>
              </w:rPr>
              <w:t>a </w:t>
            </w:r>
            <w:r>
              <w:rPr>
                <w:i/>
                <w:color w:val="FF0000"/>
                <w:sz w:val="24"/>
              </w:rPr>
              <w:t>túlsúly, az elhízás okai és következményei?</w:t>
            </w:r>
          </w:p>
          <w:p>
            <w:pPr>
              <w:pStyle w:val="TableParagraph"/>
              <w:spacing w:line="276" w:lineRule="auto" w:before="1"/>
              <w:ind w:left="57" w:right="89"/>
              <w:rPr>
                <w:sz w:val="24"/>
              </w:rPr>
            </w:pPr>
            <w:r>
              <w:rPr>
                <w:sz w:val="24"/>
              </w:rPr>
              <w:t>Az egészséges táplálkozás jellemzői (minőségi és mennyiségi éhezés, alapanyagcsere, testtömeg-index, normál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testsúly).</w:t>
            </w:r>
          </w:p>
        </w:tc>
        <w:tc>
          <w:tcPr>
            <w:tcW w:w="337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451"/>
              <w:rPr>
                <w:sz w:val="24"/>
              </w:rPr>
            </w:pPr>
            <w:r>
              <w:rPr>
                <w:sz w:val="24"/>
              </w:rPr>
              <w:t>A fő tápanyagtípusok útjának bemutatása az étkezéstől a sejtekig.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9"/>
              <w:rPr>
                <w:sz w:val="24"/>
              </w:rPr>
            </w:pPr>
            <w:r>
              <w:rPr>
                <w:sz w:val="24"/>
              </w:rPr>
              <w:t>Számítások végzése a témakörben (pl.: testtömeg-index, kalóriaszükséglet)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Lehetséges projektmunka: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7" w:val="left" w:leader="none"/>
                <w:tab w:pos="478" w:val="left" w:leader="none"/>
              </w:tabs>
              <w:spacing w:line="276" w:lineRule="auto" w:before="43" w:after="0"/>
              <w:ind w:left="417" w:right="192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Felvilágosító kampány összeállítása az egészséges táplálkozás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megvalósítására; a testsúllyal kapcsolatos problémák veszélyeinek megismerésére.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7" w:val="left" w:leader="none"/>
                <w:tab w:pos="418" w:val="left" w:leader="none"/>
              </w:tabs>
              <w:spacing w:line="275" w:lineRule="exact" w:before="0" w:after="0"/>
              <w:ind w:left="41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Az egészséges étkezési</w:t>
            </w:r>
          </w:p>
          <w:p>
            <w:pPr>
              <w:pStyle w:val="TableParagraph"/>
              <w:spacing w:before="41"/>
              <w:ind w:left="417"/>
              <w:rPr>
                <w:sz w:val="24"/>
              </w:rPr>
            </w:pPr>
            <w:r>
              <w:rPr>
                <w:sz w:val="24"/>
              </w:rPr>
              <w:t>szokások népszerűsítése.</w:t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8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Adatok, rendezése, ábrázolása. Matematikai modellek (pl. függvények, táblázatok, rajzos modellek, diagramok, grafikonok) értelmezése, használata.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 w:right="399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 szöveg egységei közötti tartalmi megfelelés felismerése; a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szövegben alkalmazott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71"/>
        <w:gridCol w:w="2336"/>
      </w:tblGrid>
      <w:tr>
        <w:trPr>
          <w:trHeight w:val="2044" w:hRule="atLeast"/>
        </w:trPr>
        <w:tc>
          <w:tcPr>
            <w:tcW w:w="336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Hogyan jutnak tápanyaghoz és </w:t>
            </w:r>
            <w:r>
              <w:rPr>
                <w:i/>
                <w:sz w:val="24"/>
              </w:rPr>
              <w:t>oxigénhez a szervezetünk belsejében található sejtek?</w:t>
            </w:r>
          </w:p>
          <w:p>
            <w:pPr>
              <w:pStyle w:val="TableParagraph"/>
              <w:spacing w:line="276" w:lineRule="auto"/>
              <w:ind w:left="57" w:right="335"/>
              <w:jc w:val="both"/>
              <w:rPr>
                <w:sz w:val="24"/>
              </w:rPr>
            </w:pPr>
            <w:r>
              <w:rPr>
                <w:sz w:val="24"/>
              </w:rPr>
              <w:t>A vér és alkotóinak szerepe az anyagszállításban </w:t>
            </w:r>
            <w:r>
              <w:rPr>
                <w:color w:val="FF0000"/>
                <w:sz w:val="24"/>
              </w:rPr>
              <w:t>és a véralva- dásban.</w:t>
            </w:r>
          </w:p>
        </w:tc>
        <w:tc>
          <w:tcPr>
            <w:tcW w:w="3371" w:type="dxa"/>
            <w:tcBorders>
              <w:bottom w:val="nil"/>
            </w:tcBorders>
          </w:tcPr>
          <w:p>
            <w:pPr>
              <w:pStyle w:val="TableParagraph"/>
              <w:tabs>
                <w:tab w:pos="417" w:val="left" w:leader="none"/>
              </w:tabs>
              <w:spacing w:line="276" w:lineRule="auto"/>
              <w:ind w:left="417" w:right="305" w:hanging="360"/>
              <w:rPr>
                <w:sz w:val="24"/>
              </w:rPr>
            </w:pPr>
            <w:r>
              <w:rPr>
                <w:sz w:val="24"/>
              </w:rPr>
              <w:t>–</w:t>
              <w:tab/>
              <w:t>A táplálkozásnak és a mozgásnak a keringésre gyakorolt hatása, az </w:t>
            </w:r>
            <w:r>
              <w:rPr>
                <w:spacing w:val="-4"/>
                <w:sz w:val="24"/>
              </w:rPr>
              <w:t>elhízás </w:t>
            </w:r>
            <w:r>
              <w:rPr>
                <w:sz w:val="24"/>
              </w:rPr>
              <w:t>következményei.</w:t>
            </w:r>
          </w:p>
        </w:tc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4" w:right="93"/>
              <w:rPr>
                <w:sz w:val="24"/>
              </w:rPr>
            </w:pPr>
            <w:r>
              <w:rPr>
                <w:sz w:val="24"/>
              </w:rPr>
              <w:t>speciális jelrendszerek működésének magyarázata (táblázat).</w:t>
            </w:r>
          </w:p>
        </w:tc>
      </w:tr>
      <w:tr>
        <w:trPr>
          <w:trHeight w:val="2061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3"/>
              <w:ind w:left="57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Miben különbözik a be- és a </w:t>
            </w:r>
            <w:r>
              <w:rPr>
                <w:i/>
                <w:sz w:val="24"/>
              </w:rPr>
              <w:t>kilélegzett levegő összetétele, és mi a különbség magyarázata?</w:t>
            </w:r>
          </w:p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A légzési szervrendszer részei és</w:t>
            </w:r>
          </w:p>
          <w:p>
            <w:pPr>
              <w:pStyle w:val="TableParagraph"/>
              <w:spacing w:line="310" w:lineRule="atLeast" w:before="9"/>
              <w:ind w:left="57" w:right="621"/>
              <w:rPr>
                <w:sz w:val="24"/>
              </w:rPr>
            </w:pPr>
            <w:r>
              <w:rPr>
                <w:sz w:val="24"/>
              </w:rPr>
              <w:t>működésük. Hangképzés és hangadás.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84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Milyen történések játszódnak le a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szív működésekor?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A keringési rendszer felépítése és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működése.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sz w:val="24"/>
              </w:rPr>
              <w:t>A táplálkozás és a légzés szerepe szervezet energiaellátásában.</w:t>
            </w:r>
          </w:p>
          <w:p>
            <w:pPr>
              <w:pStyle w:val="TableParagraph"/>
              <w:spacing w:line="276" w:lineRule="auto"/>
              <w:ind w:left="57" w:right="282"/>
              <w:rPr>
                <w:sz w:val="24"/>
              </w:rPr>
            </w:pPr>
            <w:r>
              <w:rPr>
                <w:sz w:val="24"/>
              </w:rPr>
              <w:t>A vér szerepe a szervezet védelmében és belső állandóságának fenntartásában. Immunitás, vércsoportok. A védőoltások jelentősége.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"/>
              <w:ind w:left="57" w:right="418"/>
              <w:rPr>
                <w:sz w:val="24"/>
              </w:rPr>
            </w:pPr>
            <w:r>
              <w:rPr>
                <w:sz w:val="24"/>
              </w:rPr>
              <w:t>A szívműködést kísérő elektromos változások (EKG) gyógyászati jelentősége; a szívmegállás, szívinfarktus tüneteinek felismerése.</w:t>
            </w:r>
          </w:p>
          <w:p>
            <w:pPr>
              <w:pStyle w:val="TableParagraph"/>
              <w:spacing w:line="276" w:lineRule="auto"/>
              <w:ind w:left="57" w:right="111"/>
              <w:rPr>
                <w:sz w:val="24"/>
              </w:rPr>
            </w:pPr>
            <w:r>
              <w:rPr>
                <w:sz w:val="24"/>
              </w:rPr>
              <w:t>A pulzusszám, a vércukorszint, a testhőmérséklet és a vérnyomás fizikai terhelés hatására történő változásának megfigyelése és magyarázata.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57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3"/>
              <w:ind w:left="5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Mitől függ, hogy mennyi </w:t>
            </w:r>
            <w:r>
              <w:rPr>
                <w:i/>
                <w:sz w:val="24"/>
              </w:rPr>
              <w:t>folyadékot kell elfogyasztanunk egy nap?</w:t>
            </w:r>
          </w:p>
          <w:p>
            <w:pPr>
              <w:pStyle w:val="TableParagraph"/>
              <w:spacing w:line="276" w:lineRule="auto" w:before="1"/>
              <w:ind w:left="57" w:right="215"/>
              <w:rPr>
                <w:sz w:val="24"/>
              </w:rPr>
            </w:pPr>
            <w:r>
              <w:rPr>
                <w:sz w:val="24"/>
              </w:rPr>
              <w:t>A kiválasztásban résztvevő szervek felépítése és működése. A vízháztartás és a belső környezet állandósága. A só- és vízháztartás összefüggése.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57" w:right="571"/>
              <w:rPr>
                <w:sz w:val="24"/>
              </w:rPr>
            </w:pPr>
            <w:r>
              <w:rPr>
                <w:sz w:val="24"/>
              </w:rPr>
              <w:t>A vér- és vizeletvizsgálat jelentősége, a laborvizsgálat legfontosabb adatainak értelmezése.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46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5"/>
              <w:ind w:left="57" w:right="895"/>
              <w:rPr>
                <w:sz w:val="24"/>
              </w:rPr>
            </w:pPr>
            <w:r>
              <w:rPr>
                <w:color w:val="FF0000"/>
                <w:sz w:val="24"/>
              </w:rPr>
              <w:t>Hogyan függ össze a szívinfarktus a kockázati tényezőkkel?</w:t>
            </w:r>
          </w:p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Vérzéstípusok -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vérzéscsillapítások.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92"/>
              <w:ind w:left="57" w:right="71"/>
              <w:rPr>
                <w:sz w:val="24"/>
              </w:rPr>
            </w:pPr>
            <w:r>
              <w:rPr>
                <w:sz w:val="24"/>
              </w:rPr>
              <w:t>Vénás és artériás vérzés felismerése, fedő- és nyomókötés készítése.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336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10" w:lineRule="atLeast"/>
              <w:ind w:left="57" w:right="788"/>
              <w:rPr>
                <w:sz w:val="24"/>
              </w:rPr>
            </w:pPr>
            <w:r>
              <w:rPr>
                <w:sz w:val="24"/>
              </w:rPr>
              <w:t>Légzőszervi elváltozások, betegségek megelőzése.</w:t>
            </w:r>
          </w:p>
        </w:tc>
        <w:tc>
          <w:tcPr>
            <w:tcW w:w="3371" w:type="dxa"/>
            <w:tcBorders>
              <w:top w:val="nil"/>
            </w:tcBorders>
          </w:tcPr>
          <w:p>
            <w:pPr>
              <w:pStyle w:val="TableParagraph"/>
              <w:spacing w:line="276" w:lineRule="auto" w:before="15"/>
              <w:ind w:left="57"/>
              <w:rPr>
                <w:sz w:val="24"/>
              </w:rPr>
            </w:pPr>
            <w:r>
              <w:rPr>
                <w:sz w:val="24"/>
              </w:rPr>
              <w:t>Önálló kutatómunka: milyen feltételekkel köthet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életbiztosítást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egy egészséges ember, illetve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aki</w:t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497"/>
        <w:gridCol w:w="3370"/>
        <w:gridCol w:w="2335"/>
      </w:tblGrid>
      <w:tr>
        <w:trPr>
          <w:trHeight w:val="8252" w:hRule="atLeast"/>
        </w:trPr>
        <w:tc>
          <w:tcPr>
            <w:tcW w:w="3367" w:type="dxa"/>
            <w:gridSpan w:val="2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1001"/>
              <w:rPr>
                <w:sz w:val="24"/>
              </w:rPr>
            </w:pPr>
            <w:r>
              <w:rPr>
                <w:sz w:val="24"/>
              </w:rPr>
              <w:t>A szív és az érrendszeri betegségek tünetei és következményei.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67"/>
              <w:rPr>
                <w:sz w:val="24"/>
              </w:rPr>
            </w:pPr>
            <w:r>
              <w:rPr>
                <w:sz w:val="24"/>
              </w:rPr>
              <w:t>Az alapvető életfolyamatok (légzés, pulzusszám, vérnyomás, testhőmérséklet és vércukorszint) szabályozásának fontossága a belső környezet állandóságának fenntartásában.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57" w:right="21"/>
              <w:rPr>
                <w:sz w:val="24"/>
              </w:rPr>
            </w:pPr>
            <w:r>
              <w:rPr>
                <w:sz w:val="24"/>
              </w:rPr>
              <w:t>A rendszeres szűrővizsgálat, önvizsgálat szerepe a betegségek megelőzésében.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95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Melyek az</w:t>
            </w:r>
            <w:r>
              <w:rPr>
                <w:color w:val="FF0000"/>
                <w:spacing w:val="-20"/>
                <w:sz w:val="24"/>
              </w:rPr>
              <w:t> </w:t>
            </w:r>
            <w:r>
              <w:rPr>
                <w:color w:val="FF0000"/>
                <w:sz w:val="24"/>
              </w:rPr>
              <w:t>egészségügyi ellátáshoz való jog főbb ismérvei?</w:t>
            </w:r>
          </w:p>
          <w:p>
            <w:pPr>
              <w:pStyle w:val="TableParagraph"/>
              <w:spacing w:line="275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Betegjogok: az orvosi ellátáshoz</w:t>
            </w:r>
          </w:p>
          <w:p>
            <w:pPr>
              <w:pStyle w:val="TableParagraph"/>
              <w:spacing w:line="310" w:lineRule="atLeast" w:before="9"/>
              <w:ind w:left="57" w:right="47"/>
              <w:jc w:val="both"/>
              <w:rPr>
                <w:sz w:val="24"/>
              </w:rPr>
            </w:pPr>
            <w:r>
              <w:rPr>
                <w:sz w:val="24"/>
              </w:rPr>
              <w:t>való jog; háziorvosi és szakorvosi ellátás.</w:t>
            </w:r>
          </w:p>
        </w:tc>
        <w:tc>
          <w:tcPr>
            <w:tcW w:w="3370" w:type="dxa"/>
          </w:tcPr>
          <w:p>
            <w:pPr>
              <w:pStyle w:val="TableParagraph"/>
              <w:spacing w:line="276" w:lineRule="auto"/>
              <w:ind w:left="58" w:right="415"/>
              <w:jc w:val="both"/>
              <w:rPr>
                <w:sz w:val="24"/>
              </w:rPr>
            </w:pPr>
            <w:r>
              <w:rPr>
                <w:sz w:val="24"/>
              </w:rPr>
              <w:t>dohányzik, túlsúlyos, magas </w:t>
            </w:r>
            <w:r>
              <w:rPr>
                <w:spacing w:val="-14"/>
                <w:sz w:val="24"/>
              </w:rPr>
              <w:t>a </w:t>
            </w:r>
            <w:r>
              <w:rPr>
                <w:sz w:val="24"/>
              </w:rPr>
              <w:t>vérnyomása, alkoholista vagy drogfüggő?</w:t>
            </w:r>
          </w:p>
          <w:p>
            <w:pPr>
              <w:pStyle w:val="TableParagraph"/>
              <w:spacing w:line="276" w:lineRule="auto"/>
              <w:ind w:left="58" w:right="36"/>
              <w:rPr>
                <w:sz w:val="24"/>
              </w:rPr>
            </w:pPr>
            <w:r>
              <w:rPr>
                <w:sz w:val="24"/>
              </w:rPr>
              <w:t>Adatgyűjtés arról, hogy milyen hatással van a dohányzás a keringési és a légzési szervrendszerre, illetve a </w:t>
            </w:r>
            <w:r>
              <w:rPr>
                <w:spacing w:val="-4"/>
                <w:sz w:val="24"/>
              </w:rPr>
              <w:t>magzat </w:t>
            </w:r>
            <w:r>
              <w:rPr>
                <w:sz w:val="24"/>
              </w:rPr>
              <w:t>fejlődésére.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8" w:right="36"/>
              <w:rPr>
                <w:sz w:val="24"/>
              </w:rPr>
            </w:pPr>
            <w:r>
              <w:rPr>
                <w:sz w:val="24"/>
              </w:rPr>
              <w:t>Az interneten található betegségtünetek értelmezése és értékelése.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8" w:right="36"/>
              <w:rPr>
                <w:sz w:val="24"/>
              </w:rPr>
            </w:pPr>
            <w:r>
              <w:rPr>
                <w:sz w:val="24"/>
              </w:rPr>
              <w:t>Vita a rendszeres egészségügyi és szűrővizsgálatok, az önvizsgálat, a védőoltások, valamint az egészséges életmód betegség- megelőző jelentőségéről.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8" w:right="121"/>
              <w:rPr>
                <w:sz w:val="24"/>
              </w:rPr>
            </w:pPr>
            <w:r>
              <w:rPr>
                <w:sz w:val="24"/>
              </w:rPr>
              <w:t>Az eredményes gyógyulás és az időben történő orvoshoz fordulás ok-okozati összefüggésének összekapcsolása.</w:t>
            </w:r>
          </w:p>
        </w:tc>
        <w:tc>
          <w:tcPr>
            <w:tcW w:w="2335" w:type="dxa"/>
          </w:tcPr>
          <w:p>
            <w:pPr>
              <w:pStyle w:val="TableParagraph"/>
              <w:spacing w:line="276" w:lineRule="auto"/>
              <w:ind w:left="56" w:right="56"/>
              <w:rPr>
                <w:sz w:val="24"/>
              </w:rPr>
            </w:pPr>
            <w:r>
              <w:rPr>
                <w:sz w:val="24"/>
              </w:rPr>
              <w:t>gyűjtése az internetről, prezentáció készítése.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8" w:lineRule="auto" w:before="215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betegjogok.</w:t>
            </w:r>
          </w:p>
        </w:tc>
      </w:tr>
      <w:tr>
        <w:trPr>
          <w:trHeight w:val="755" w:hRule="atLeast"/>
        </w:trPr>
        <w:tc>
          <w:tcPr>
            <w:tcW w:w="1870" w:type="dxa"/>
          </w:tcPr>
          <w:p>
            <w:pPr>
              <w:pStyle w:val="TableParagraph"/>
              <w:spacing w:line="278" w:lineRule="auto" w:before="59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2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Tápanyag, anyagcsere, alapanyagcsere, emésztés, vér, vércsoport,</w:t>
            </w:r>
          </w:p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véralvadás, immunitás, szűrlet, vizelet, só- és vízháztartás.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7490" w:val="left" w:leader="none"/>
        </w:tabs>
        <w:spacing w:before="24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7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47" w:top="1400" w:bottom="1040" w:left="1300" w:right="1300"/>
        </w:sectPr>
      </w:pPr>
    </w:p>
    <w:p>
      <w:pPr>
        <w:pStyle w:val="Heading2"/>
        <w:spacing w:before="79"/>
      </w:pPr>
      <w:r>
        <w:rPr>
          <w:u w:val="thick"/>
        </w:rPr>
        <w:t>Tematikai egység</w:t>
      </w:r>
      <w:r>
        <w:rPr/>
        <w:t>: A belső környezet állandóságának biztosítása</w:t>
      </w:r>
    </w:p>
    <w:p>
      <w:pPr>
        <w:spacing w:before="54"/>
        <w:ind w:left="118" w:right="0" w:firstLine="0"/>
        <w:jc w:val="left"/>
        <w:rPr>
          <w:b/>
          <w:sz w:val="32"/>
        </w:rPr>
      </w:pPr>
      <w:r>
        <w:rPr>
          <w:b/>
          <w:sz w:val="32"/>
        </w:rPr>
        <w:t>(12 óra)</w:t>
      </w:r>
    </w:p>
    <w:p>
      <w:pPr>
        <w:pStyle w:val="Heading3"/>
        <w:spacing w:before="295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sejt</w:t>
      </w:r>
      <w:r>
        <w:rPr>
          <w:spacing w:val="-1"/>
          <w:sz w:val="24"/>
        </w:rPr>
        <w:t> </w:t>
      </w:r>
      <w:r>
        <w:rPr>
          <w:sz w:val="24"/>
        </w:rPr>
        <w:t>felépítése.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Külső- és belső környezet, egyensúlyi</w:t>
      </w:r>
      <w:r>
        <w:rPr>
          <w:spacing w:val="-3"/>
          <w:sz w:val="24"/>
        </w:rPr>
        <w:t> </w:t>
      </w:r>
      <w:r>
        <w:rPr>
          <w:sz w:val="24"/>
        </w:rPr>
        <w:t>állapot.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2004" w:val="left" w:leader="none"/>
          <w:tab w:pos="2630" w:val="left" w:leader="none"/>
          <w:tab w:pos="4331" w:val="left" w:leader="none"/>
          <w:tab w:pos="4757" w:val="left" w:leader="none"/>
          <w:tab w:pos="6223" w:val="left" w:leader="none"/>
          <w:tab w:pos="7995" w:val="left" w:leader="none"/>
          <w:tab w:pos="8688" w:val="left" w:leader="none"/>
        </w:tabs>
        <w:spacing w:line="278" w:lineRule="auto" w:before="41" w:after="0"/>
        <w:ind w:left="459" w:right="115" w:hanging="207"/>
        <w:jc w:val="left"/>
        <w:rPr>
          <w:sz w:val="24"/>
        </w:rPr>
      </w:pPr>
      <w:r>
        <w:rPr>
          <w:sz w:val="24"/>
        </w:rPr>
        <w:t>Környezethez</w:t>
        <w:tab/>
        <w:t>való</w:t>
        <w:tab/>
        <w:t>alkalmazkodás,</w:t>
        <w:tab/>
        <w:t>az</w:t>
        <w:tab/>
        <w:t>érzékszervek</w:t>
        <w:tab/>
        <w:t>specializálódása</w:t>
        <w:tab/>
        <w:t>adott</w:t>
        <w:tab/>
        <w:t>inger felfogására.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szervezet és a környezet kölcsönös egymásra hatásának</w:t>
      </w:r>
      <w:r>
        <w:rPr>
          <w:spacing w:val="-6"/>
          <w:sz w:val="24"/>
        </w:rPr>
        <w:t> </w:t>
      </w:r>
      <w:r>
        <w:rPr>
          <w:sz w:val="24"/>
        </w:rPr>
        <w:t>megértése.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845" w:val="left" w:leader="none"/>
          <w:tab w:pos="2071" w:val="left" w:leader="none"/>
          <w:tab w:pos="3057" w:val="left" w:leader="none"/>
          <w:tab w:pos="4468" w:val="left" w:leader="none"/>
          <w:tab w:pos="4880" w:val="left" w:leader="none"/>
          <w:tab w:pos="6519" w:val="left" w:leader="none"/>
          <w:tab w:pos="7866" w:val="left" w:leader="none"/>
          <w:tab w:pos="8293" w:val="left" w:leader="none"/>
        </w:tabs>
        <w:spacing w:line="276" w:lineRule="auto" w:before="43" w:after="0"/>
        <w:ind w:left="459" w:right="120" w:hanging="207"/>
        <w:jc w:val="left"/>
        <w:rPr>
          <w:sz w:val="24"/>
        </w:rPr>
      </w:pPr>
      <w:r>
        <w:rPr>
          <w:sz w:val="24"/>
        </w:rPr>
        <w:t>A</w:t>
        <w:tab/>
        <w:t>környezeti</w:t>
        <w:tab/>
        <w:t>jelzések</w:t>
        <w:tab/>
        <w:t>kódolásának</w:t>
        <w:tab/>
        <w:t>és</w:t>
        <w:tab/>
        <w:t>dekódolásának</w:t>
        <w:tab/>
        <w:t>értelmezése</w:t>
        <w:tab/>
        <w:t>az</w:t>
        <w:tab/>
      </w:r>
      <w:r>
        <w:rPr>
          <w:spacing w:val="-3"/>
          <w:sz w:val="24"/>
        </w:rPr>
        <w:t>érzékelés </w:t>
      </w:r>
      <w:r>
        <w:rPr>
          <w:sz w:val="24"/>
        </w:rPr>
        <w:t>folyamatában.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alkohol és a kábítószerek káros élettani hatásának ismeretében tudatos, elutasító</w:t>
      </w:r>
      <w:r>
        <w:rPr>
          <w:spacing w:val="27"/>
          <w:sz w:val="24"/>
        </w:rPr>
        <w:t> </w:t>
      </w:r>
      <w:r>
        <w:rPr>
          <w:sz w:val="24"/>
        </w:rPr>
        <w:t>attitűd</w:t>
      </w:r>
    </w:p>
    <w:p>
      <w:pPr>
        <w:pStyle w:val="BodyText"/>
        <w:spacing w:before="41"/>
        <w:ind w:left="459"/>
      </w:pPr>
      <w:r>
        <w:rPr/>
        <w:t>alakítása.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580"/>
        <w:gridCol w:w="2336"/>
      </w:tblGrid>
      <w:tr>
        <w:trPr>
          <w:trHeight w:val="1190" w:hRule="atLeast"/>
        </w:trPr>
        <w:tc>
          <w:tcPr>
            <w:tcW w:w="3159" w:type="dxa"/>
          </w:tcPr>
          <w:p>
            <w:pPr>
              <w:pStyle w:val="TableParagraph"/>
              <w:spacing w:line="276" w:lineRule="auto" w:before="119"/>
              <w:ind w:left="345" w:right="335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58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3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350" w:hRule="atLeast"/>
        </w:trPr>
        <w:tc>
          <w:tcPr>
            <w:tcW w:w="3159" w:type="dxa"/>
          </w:tcPr>
          <w:p>
            <w:pPr>
              <w:pStyle w:val="TableParagraph"/>
              <w:spacing w:line="276" w:lineRule="auto"/>
              <w:ind w:left="57" w:right="166"/>
              <w:rPr>
                <w:sz w:val="24"/>
              </w:rPr>
            </w:pPr>
            <w:r>
              <w:rPr>
                <w:sz w:val="24"/>
              </w:rPr>
              <w:t>A környezeti jelzések érzékelésének biológiai jelentősége.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66"/>
              <w:rPr>
                <w:sz w:val="24"/>
              </w:rPr>
            </w:pPr>
            <w:r>
              <w:rPr>
                <w:i/>
                <w:sz w:val="24"/>
              </w:rPr>
              <w:t>Mi történik, ha valamelyik </w:t>
            </w:r>
            <w:r>
              <w:rPr>
                <w:i/>
                <w:sz w:val="24"/>
              </w:rPr>
              <w:t>érzékszervünk nem, vagy nem megfelelően működik? Mit jelent a szemüveg dioptriája? </w:t>
            </w:r>
            <w:r>
              <w:rPr>
                <w:sz w:val="24"/>
              </w:rPr>
              <w:t>A hallás és egyensúlyozás, a látás, a tapintás, az ízlelés és a szaglás érzékszervei.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38"/>
              <w:rPr>
                <w:sz w:val="24"/>
              </w:rPr>
            </w:pPr>
            <w:r>
              <w:rPr>
                <w:i/>
                <w:sz w:val="24"/>
              </w:rPr>
              <w:t>Miben hasonlít, és miben </w:t>
            </w:r>
            <w:r>
              <w:rPr>
                <w:i/>
                <w:sz w:val="24"/>
              </w:rPr>
              <w:t>különbözik az EKG és az EEG? </w:t>
            </w:r>
            <w:r>
              <w:rPr>
                <w:sz w:val="24"/>
              </w:rPr>
              <w:t>Az idegrendszer felépítése; a központi és a környéki idegrendszer főbb részei, az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egyes részek Az idegsejt</w:t>
            </w:r>
          </w:p>
        </w:tc>
        <w:tc>
          <w:tcPr>
            <w:tcW w:w="3580" w:type="dxa"/>
          </w:tcPr>
          <w:p>
            <w:pPr>
              <w:pStyle w:val="TableParagraph"/>
              <w:spacing w:line="276" w:lineRule="auto" w:before="116"/>
              <w:ind w:left="57" w:right="208"/>
              <w:rPr>
                <w:sz w:val="24"/>
              </w:rPr>
            </w:pPr>
            <w:r>
              <w:rPr>
                <w:sz w:val="24"/>
              </w:rPr>
              <w:t>Az érzékeléssel kapcsolatos megfigyelések, vizsgálódások végzése, a tapasztalatok rögzítése, következtetések levonása.</w:t>
            </w:r>
          </w:p>
          <w:p>
            <w:pPr>
              <w:pStyle w:val="TableParagraph"/>
              <w:spacing w:line="276" w:lineRule="auto"/>
              <w:ind w:left="57" w:right="532"/>
              <w:jc w:val="both"/>
              <w:rPr>
                <w:sz w:val="24"/>
              </w:rPr>
            </w:pPr>
            <w:r>
              <w:rPr>
                <w:sz w:val="24"/>
              </w:rPr>
              <w:t>Az érzékszervi fogyatékkal </w:t>
            </w:r>
            <w:r>
              <w:rPr>
                <w:spacing w:val="-5"/>
                <w:sz w:val="24"/>
              </w:rPr>
              <w:t>élő </w:t>
            </w:r>
            <w:r>
              <w:rPr>
                <w:sz w:val="24"/>
              </w:rPr>
              <w:t>emberek elfogadása, segítésük kulturált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módja.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Adatgyűjtés a leggyakoribb szembetegségekről és </w:t>
            </w:r>
            <w:r>
              <w:rPr>
                <w:spacing w:val="-3"/>
                <w:sz w:val="24"/>
              </w:rPr>
              <w:t>korrekciós </w:t>
            </w:r>
            <w:r>
              <w:rPr>
                <w:sz w:val="24"/>
              </w:rPr>
              <w:t>lehetőségeikről.</w:t>
            </w:r>
          </w:p>
          <w:p>
            <w:pPr>
              <w:pStyle w:val="TableParagraph"/>
              <w:spacing w:line="276" w:lineRule="auto"/>
              <w:ind w:left="57" w:right="114"/>
              <w:rPr>
                <w:sz w:val="24"/>
              </w:rPr>
            </w:pPr>
            <w:r>
              <w:rPr>
                <w:sz w:val="24"/>
              </w:rPr>
              <w:t>Annak megértése, hogy az érzékelés az érzékszervek és az idegrendszer együttműködéseként jön létre.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14"/>
              <w:rPr>
                <w:sz w:val="24"/>
              </w:rPr>
            </w:pPr>
            <w:r>
              <w:rPr>
                <w:sz w:val="24"/>
              </w:rPr>
              <w:t>Az EEG működésének alapja és elemi szintű értelmezése.</w:t>
            </w:r>
          </w:p>
          <w:p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Az idegsejt különleges felépítése és</w:t>
            </w:r>
          </w:p>
          <w:p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működése közötti összefüggés</w:t>
            </w:r>
          </w:p>
        </w:tc>
        <w:tc>
          <w:tcPr>
            <w:tcW w:w="2336" w:type="dxa"/>
          </w:tcPr>
          <w:p>
            <w:pPr>
              <w:pStyle w:val="TableParagraph"/>
              <w:spacing w:line="276" w:lineRule="auto" w:before="116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A hang keletkezése, hangforrások, a hallás fizikai alapjai.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Hangerősség, decibel.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Zajszennyezés.</w:t>
            </w:r>
          </w:p>
          <w:p>
            <w:pPr>
              <w:pStyle w:val="TableParagraph"/>
              <w:spacing w:line="276" w:lineRule="auto" w:before="41"/>
              <w:ind w:left="54" w:right="334"/>
              <w:rPr>
                <w:sz w:val="24"/>
              </w:rPr>
            </w:pPr>
            <w:r>
              <w:rPr>
                <w:sz w:val="24"/>
              </w:rPr>
              <w:t>A fény. A szem és </w:t>
            </w:r>
            <w:r>
              <w:rPr>
                <w:spacing w:val="-15"/>
                <w:sz w:val="24"/>
              </w:rPr>
              <w:t>a </w:t>
            </w:r>
            <w:r>
              <w:rPr>
                <w:sz w:val="24"/>
              </w:rPr>
              <w:t>látás fizikai alapjai. Látáshibák és javításuk.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54" w:right="8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pacing w:val="-3"/>
                <w:sz w:val="24"/>
              </w:rPr>
              <w:t>Változó </w:t>
            </w:r>
            <w:r>
              <w:rPr>
                <w:sz w:val="24"/>
              </w:rPr>
              <w:t>helyzetek megfigyelése; a változás kiemelése (analízis).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Modellek megértése,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289"/>
        <w:gridCol w:w="3580"/>
        <w:gridCol w:w="2336"/>
      </w:tblGrid>
      <w:tr>
        <w:trPr>
          <w:trHeight w:val="454" w:hRule="atLeast"/>
        </w:trPr>
        <w:tc>
          <w:tcPr>
            <w:tcW w:w="31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felépítése és működése.</w:t>
            </w:r>
          </w:p>
        </w:tc>
        <w:tc>
          <w:tcPr>
            <w:tcW w:w="35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megértése.</w:t>
            </w:r>
          </w:p>
        </w:tc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</w:tc>
      </w:tr>
      <w:tr>
        <w:trPr>
          <w:trHeight w:val="4920" w:hRule="atLeast"/>
        </w:trPr>
        <w:tc>
          <w:tcPr>
            <w:tcW w:w="31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73"/>
              <w:ind w:left="57" w:right="699"/>
              <w:rPr>
                <w:sz w:val="24"/>
              </w:rPr>
            </w:pPr>
            <w:r>
              <w:rPr>
                <w:sz w:val="24"/>
              </w:rPr>
              <w:t>A feltétlen és a feltételes reflex.</w:t>
            </w:r>
          </w:p>
          <w:p>
            <w:pPr>
              <w:pStyle w:val="TableParagraph"/>
              <w:spacing w:line="276" w:lineRule="auto"/>
              <w:ind w:left="57" w:right="626"/>
              <w:rPr>
                <w:sz w:val="24"/>
              </w:rPr>
            </w:pPr>
            <w:r>
              <w:rPr>
                <w:sz w:val="24"/>
              </w:rPr>
              <w:t>A feltételes reflex, mint a tanulás alapja.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132"/>
              <w:rPr>
                <w:sz w:val="24"/>
              </w:rPr>
            </w:pPr>
            <w:r>
              <w:rPr>
                <w:i/>
                <w:sz w:val="24"/>
              </w:rPr>
              <w:t>Meddig tudjuk visszatartani a </w:t>
            </w:r>
            <w:r>
              <w:rPr>
                <w:i/>
                <w:sz w:val="24"/>
              </w:rPr>
              <w:t>lélegzetünket, tudjuk-e szabályozni a szívverésünket? </w:t>
            </w:r>
            <w:r>
              <w:rPr>
                <w:sz w:val="24"/>
              </w:rPr>
              <w:t>Az alapvető életfolyamatok (légzés, pulzusszám, vérnyomás, testhőmérséklet és vércukorszint) szabályozásának működési alapelve.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94"/>
              <w:ind w:left="57" w:right="421"/>
              <w:rPr>
                <w:sz w:val="24"/>
              </w:rPr>
            </w:pPr>
            <w:r>
              <w:rPr>
                <w:sz w:val="24"/>
              </w:rPr>
              <w:t>Példák arra, hogy a tanulás lényegében a környezethez való alkalmazkodásként.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 w:right="527"/>
              <w:rPr>
                <w:sz w:val="24"/>
              </w:rPr>
            </w:pPr>
            <w:r>
              <w:rPr>
                <w:sz w:val="24"/>
              </w:rPr>
              <w:t>Az egyensúlyi állapot és a rendszerek stabilitása közötti összefüggés felismerése, alkalmazása konkrét példákon.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73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4" w:right="111"/>
              <w:rPr>
                <w:sz w:val="24"/>
              </w:rPr>
            </w:pPr>
            <w:r>
              <w:rPr>
                <w:sz w:val="24"/>
              </w:rPr>
              <w:t>- a szöveg elemei közötti ok-okozati, általános-egyes vagy kategória-elem viszony magyarázata; egy hétköznapi probléma megoldása a szöveg tartalmi elemeinek felhasználásával.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Informatika: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szövegszerkesztés.</w:t>
            </w:r>
          </w:p>
        </w:tc>
      </w:tr>
      <w:tr>
        <w:trPr>
          <w:trHeight w:val="2876" w:hRule="atLeast"/>
        </w:trPr>
        <w:tc>
          <w:tcPr>
            <w:tcW w:w="31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auto" w:before="15"/>
              <w:ind w:left="57" w:right="219"/>
              <w:rPr>
                <w:sz w:val="24"/>
              </w:rPr>
            </w:pPr>
            <w:r>
              <w:rPr>
                <w:color w:val="FF0000"/>
                <w:sz w:val="24"/>
              </w:rPr>
              <w:t>Mely tényezők veszélyeztetik az idegrendszer egészségét? </w:t>
            </w:r>
            <w:r>
              <w:rPr>
                <w:sz w:val="24"/>
              </w:rPr>
              <w:t>Az alkohol egészségkárosító hatásai.</w:t>
            </w:r>
          </w:p>
          <w:p>
            <w:pPr>
              <w:pStyle w:val="TableParagraph"/>
              <w:spacing w:line="276" w:lineRule="auto"/>
              <w:ind w:left="57" w:right="153"/>
              <w:rPr>
                <w:sz w:val="24"/>
              </w:rPr>
            </w:pPr>
            <w:r>
              <w:rPr>
                <w:sz w:val="24"/>
              </w:rPr>
              <w:t>A lágy és kemény drogok legismertebb fajtái, hatásuk az ember idegrendszerére, szervezetére, személyiségére.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 megelőzés módjai.</w:t>
            </w:r>
          </w:p>
        </w:tc>
        <w:tc>
          <w:tcPr>
            <w:tcW w:w="358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57" w:right="114"/>
              <w:rPr>
                <w:sz w:val="24"/>
              </w:rPr>
            </w:pPr>
            <w:r>
              <w:rPr>
                <w:sz w:val="24"/>
              </w:rPr>
              <w:t>A személyes felelősség tudatosulása, a szülő, a család, a környezet szerepének bemutatása a függőségek megelőzésében.</w:t>
            </w:r>
          </w:p>
          <w:p>
            <w:pPr>
              <w:pStyle w:val="TableParagraph"/>
              <w:spacing w:line="276" w:lineRule="auto"/>
              <w:ind w:left="57" w:right="867"/>
              <w:rPr>
                <w:sz w:val="24"/>
              </w:rPr>
            </w:pPr>
            <w:r>
              <w:rPr>
                <w:sz w:val="24"/>
              </w:rPr>
              <w:t>A kockázatos, veszélyes élethelyzetek megoldási lehetőségeinek bemutatása.</w:t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870" w:type="dxa"/>
          </w:tcPr>
          <w:p>
            <w:pPr>
              <w:pStyle w:val="TableParagraph"/>
              <w:spacing w:line="278" w:lineRule="auto" w:before="59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5" w:type="dxa"/>
            <w:gridSpan w:val="3"/>
          </w:tcPr>
          <w:p>
            <w:pPr>
              <w:pStyle w:val="TableParagraph"/>
              <w:spacing w:line="320" w:lineRule="atLeast" w:before="70"/>
              <w:ind w:left="55"/>
              <w:rPr>
                <w:sz w:val="24"/>
              </w:rPr>
            </w:pPr>
            <w:r>
              <w:rPr>
                <w:sz w:val="24"/>
              </w:rPr>
              <w:t>Receptor, érzékszerv, reflex, reflexkör, feltétlen és feltételes reflex, központi és környéki idegrendszer.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7490" w:val="left" w:leader="none"/>
        </w:tabs>
        <w:spacing w:before="248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spacing w:before="11"/>
        <w:rPr>
          <w:b/>
          <w:sz w:val="45"/>
        </w:rPr>
      </w:pPr>
    </w:p>
    <w:p>
      <w:pPr>
        <w:pStyle w:val="Heading2"/>
      </w:pPr>
      <w:r>
        <w:rPr>
          <w:u w:val="thick"/>
        </w:rPr>
        <w:t>Tematikai egység</w:t>
      </w:r>
      <w:r>
        <w:rPr/>
        <w:t>: A fogamzástól az elmúlásig (12 óra)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3"/>
        <w:spacing w:before="90"/>
      </w:pPr>
      <w:r>
        <w:rPr/>
        <w:t>Előzetes tudás: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Sejtosztódás.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Szaporodási típusok a növény-és</w:t>
      </w:r>
      <w:r>
        <w:rPr>
          <w:spacing w:val="-2"/>
          <w:sz w:val="24"/>
        </w:rPr>
        <w:t> </w:t>
      </w:r>
      <w:r>
        <w:rPr>
          <w:sz w:val="24"/>
        </w:rPr>
        <w:t>állatvilágban.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nemi érés</w:t>
      </w:r>
      <w:r>
        <w:rPr>
          <w:spacing w:val="-1"/>
          <w:sz w:val="24"/>
        </w:rPr>
        <w:t> </w:t>
      </w:r>
      <w:r>
        <w:rPr>
          <w:sz w:val="24"/>
        </w:rPr>
        <w:t>jelei.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7" w:top="1400" w:bottom="1120" w:left="1300" w:right="1300"/>
        </w:sectPr>
      </w:pPr>
    </w:p>
    <w:p>
      <w:pPr>
        <w:pStyle w:val="Heading3"/>
        <w:spacing w:before="79"/>
      </w:pPr>
      <w:r>
        <w:rPr/>
        <w:t>Nevelési-fejlesztési célok: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Felkészítés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felelősségteljes</w:t>
      </w:r>
      <w:r>
        <w:rPr>
          <w:spacing w:val="36"/>
          <w:sz w:val="24"/>
        </w:rPr>
        <w:t> </w:t>
      </w:r>
      <w:r>
        <w:rPr>
          <w:sz w:val="24"/>
        </w:rPr>
        <w:t>párkapcsolatra</w:t>
      </w:r>
      <w:r>
        <w:rPr>
          <w:spacing w:val="37"/>
          <w:sz w:val="24"/>
        </w:rPr>
        <w:t> </w:t>
      </w:r>
      <w:r>
        <w:rPr>
          <w:sz w:val="24"/>
        </w:rPr>
        <w:t>alapozott</w:t>
      </w:r>
      <w:r>
        <w:rPr>
          <w:spacing w:val="36"/>
          <w:sz w:val="24"/>
        </w:rPr>
        <w:t> </w:t>
      </w:r>
      <w:r>
        <w:rPr>
          <w:sz w:val="24"/>
        </w:rPr>
        <w:t>örömteli</w:t>
      </w:r>
      <w:r>
        <w:rPr>
          <w:spacing w:val="36"/>
          <w:sz w:val="24"/>
        </w:rPr>
        <w:t> </w:t>
      </w:r>
      <w:r>
        <w:rPr>
          <w:sz w:val="24"/>
        </w:rPr>
        <w:t>nemi</w:t>
      </w:r>
      <w:r>
        <w:rPr>
          <w:spacing w:val="36"/>
          <w:sz w:val="24"/>
        </w:rPr>
        <w:t> </w:t>
      </w:r>
      <w:r>
        <w:rPr>
          <w:sz w:val="24"/>
        </w:rPr>
        <w:t>életre</w:t>
      </w:r>
      <w:r>
        <w:rPr>
          <w:spacing w:val="35"/>
          <w:sz w:val="24"/>
        </w:rPr>
        <w:t> </w:t>
      </w:r>
      <w:r>
        <w:rPr>
          <w:sz w:val="24"/>
        </w:rPr>
        <w:t>és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tudatos</w:t>
      </w:r>
    </w:p>
    <w:p>
      <w:pPr>
        <w:pStyle w:val="BodyText"/>
        <w:spacing w:before="43"/>
        <w:ind w:left="459"/>
      </w:pPr>
      <w:r>
        <w:rPr/>
        <w:t>családtervezésre.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18" w:hanging="207"/>
        <w:jc w:val="both"/>
        <w:rPr>
          <w:sz w:val="24"/>
        </w:rPr>
      </w:pPr>
      <w:r>
        <w:rPr>
          <w:sz w:val="24"/>
        </w:rPr>
        <w:t>Az életszakaszok főbb testi, lelki és magatartásbeli jellemzőinek megismerésével azoknak a viselkedési formáknak az erősítése, melyek biztosítják a korosztályok közötti harmonikus</w:t>
      </w:r>
      <w:r>
        <w:rPr>
          <w:spacing w:val="-1"/>
          <w:sz w:val="24"/>
        </w:rPr>
        <w:t> </w:t>
      </w:r>
      <w:r>
        <w:rPr>
          <w:sz w:val="24"/>
        </w:rPr>
        <w:t>együttélést.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0" w:after="0"/>
        <w:ind w:left="459" w:right="119" w:hanging="207"/>
        <w:jc w:val="both"/>
        <w:rPr>
          <w:sz w:val="24"/>
        </w:rPr>
      </w:pPr>
      <w:r>
        <w:rPr>
          <w:sz w:val="24"/>
        </w:rPr>
        <w:t>Az önismeret fejlesztésével hozzájárulás önmaguk kibontakoztatásához, mások megértéséhez, elfogadásához, a boldogságra való képesség</w:t>
      </w:r>
      <w:r>
        <w:rPr>
          <w:spacing w:val="-5"/>
          <w:sz w:val="24"/>
        </w:rPr>
        <w:t> </w:t>
      </w:r>
      <w:r>
        <w:rPr>
          <w:sz w:val="24"/>
        </w:rPr>
        <w:t>kialakításához.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80"/>
        <w:gridCol w:w="2319"/>
      </w:tblGrid>
      <w:tr>
        <w:trPr>
          <w:trHeight w:val="1193" w:hRule="atLeast"/>
        </w:trPr>
        <w:tc>
          <w:tcPr>
            <w:tcW w:w="3375" w:type="dxa"/>
          </w:tcPr>
          <w:p>
            <w:pPr>
              <w:pStyle w:val="TableParagraph"/>
              <w:spacing w:line="276" w:lineRule="auto" w:before="119"/>
              <w:ind w:left="453" w:right="443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8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19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9007" w:hRule="atLeast"/>
        </w:trPr>
        <w:tc>
          <w:tcPr>
            <w:tcW w:w="3375" w:type="dxa"/>
          </w:tcPr>
          <w:p>
            <w:pPr>
              <w:pStyle w:val="TableParagraph"/>
              <w:spacing w:line="276" w:lineRule="auto"/>
              <w:ind w:left="57" w:right="674"/>
              <w:rPr>
                <w:i/>
                <w:sz w:val="24"/>
              </w:rPr>
            </w:pPr>
            <w:r>
              <w:rPr>
                <w:i/>
                <w:sz w:val="24"/>
              </w:rPr>
              <w:t>Mi a szexualitás szerepe az </w:t>
            </w:r>
            <w:r>
              <w:rPr>
                <w:i/>
                <w:sz w:val="24"/>
              </w:rPr>
              <w:t>ember életében?</w:t>
            </w:r>
          </w:p>
          <w:p>
            <w:pPr>
              <w:pStyle w:val="TableParagraph"/>
              <w:spacing w:line="276" w:lineRule="auto"/>
              <w:ind w:left="57" w:right="276"/>
              <w:rPr>
                <w:sz w:val="24"/>
              </w:rPr>
            </w:pPr>
            <w:r>
              <w:rPr>
                <w:sz w:val="24"/>
              </w:rPr>
              <w:t>A férfi és a nő szaporodási szervrendszerének felépítése és működése.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57" w:right="249"/>
              <w:rPr>
                <w:sz w:val="24"/>
              </w:rPr>
            </w:pPr>
            <w:r>
              <w:rPr>
                <w:color w:val="FF0000"/>
                <w:sz w:val="24"/>
              </w:rPr>
              <w:t>Milyen változások zajlanak le a szervezetben a női nemi ciklus alatt?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Elsődleges és másodlagos nemi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jellegek.</w:t>
            </w:r>
          </w:p>
          <w:p>
            <w:pPr>
              <w:pStyle w:val="TableParagraph"/>
              <w:spacing w:line="276" w:lineRule="auto" w:before="43"/>
              <w:ind w:left="57" w:right="168"/>
              <w:rPr>
                <w:sz w:val="24"/>
              </w:rPr>
            </w:pPr>
            <w:r>
              <w:rPr>
                <w:sz w:val="24"/>
              </w:rPr>
              <w:t>A nemi hormonok és a pubertás. Az ivarsejtek termelődése, felépítése és biológiai funkciója. A menstruációs ciklus.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önkielégítés.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color w:val="FF0000"/>
                <w:sz w:val="24"/>
              </w:rPr>
              <w:t>Melyek a különböző fogamzásgátlási módok előnyei és hátrányai?</w:t>
            </w:r>
          </w:p>
          <w:p>
            <w:pPr>
              <w:pStyle w:val="TableParagraph"/>
              <w:spacing w:line="278" w:lineRule="auto"/>
              <w:ind w:left="57" w:right="788"/>
              <w:rPr>
                <w:sz w:val="24"/>
              </w:rPr>
            </w:pPr>
            <w:r>
              <w:rPr>
                <w:sz w:val="24"/>
              </w:rPr>
              <w:t>A fogamzásgátlás módjai, következményei.</w:t>
            </w:r>
          </w:p>
          <w:p>
            <w:pPr>
              <w:pStyle w:val="TableParagraph"/>
              <w:spacing w:line="276" w:lineRule="auto"/>
              <w:ind w:left="57" w:right="275"/>
              <w:rPr>
                <w:sz w:val="24"/>
              </w:rPr>
            </w:pPr>
            <w:r>
              <w:rPr>
                <w:sz w:val="24"/>
              </w:rPr>
              <w:t>Az abortusz egészségi, erkölcsi és társadalmi kérdései.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A nemi úton terjedő betegségek</w:t>
            </w:r>
          </w:p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kórokozói, tünetei,</w:t>
            </w:r>
          </w:p>
        </w:tc>
        <w:tc>
          <w:tcPr>
            <w:tcW w:w="3380" w:type="dxa"/>
          </w:tcPr>
          <w:p>
            <w:pPr>
              <w:pStyle w:val="TableParagraph"/>
              <w:spacing w:line="276" w:lineRule="auto" w:before="114"/>
              <w:ind w:left="57" w:right="86"/>
              <w:rPr>
                <w:sz w:val="24"/>
              </w:rPr>
            </w:pPr>
            <w:r>
              <w:rPr>
                <w:sz w:val="24"/>
              </w:rPr>
              <w:t>Az örökítő anyagot megváltoztató környezeti </w:t>
            </w:r>
            <w:r>
              <w:rPr>
                <w:spacing w:val="-4"/>
                <w:sz w:val="24"/>
              </w:rPr>
              <w:t>hatások </w:t>
            </w:r>
            <w:r>
              <w:rPr>
                <w:sz w:val="24"/>
              </w:rPr>
              <w:t>megismerése, azok lehetséges következményeinek megértése, felkészülés a veszélyforrások elkerülésére.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Másodlagos nemi jellegek gyűjtése, magyarázat keresése a különbségek okaira.</w:t>
            </w:r>
          </w:p>
          <w:p>
            <w:pPr>
              <w:pStyle w:val="TableParagraph"/>
              <w:spacing w:line="276" w:lineRule="auto"/>
              <w:ind w:left="57" w:right="507"/>
              <w:rPr>
                <w:sz w:val="24"/>
              </w:rPr>
            </w:pPr>
            <w:r>
              <w:rPr>
                <w:sz w:val="24"/>
              </w:rPr>
              <w:t>A biológiai nem és a nemi identitás megkülönböztetése.</w:t>
            </w: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A petesejt és a hím ivarsejt termelődésének összehasonlítása. A nemek pszichológiai jellemzőinek értelmezése.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 biológiai és társadalmi érettség</w:t>
            </w:r>
          </w:p>
          <w:p>
            <w:pPr>
              <w:pStyle w:val="TableParagraph"/>
              <w:spacing w:line="276" w:lineRule="auto" w:before="44"/>
              <w:ind w:left="57" w:right="34"/>
              <w:rPr>
                <w:sz w:val="24"/>
              </w:rPr>
            </w:pPr>
            <w:r>
              <w:rPr>
                <w:sz w:val="24"/>
              </w:rPr>
              <w:t>különbözőségeinek megértése. Érvelés a tudatos családtervezés, az egymás iránti felelősségvállalásra épülő örömteli szexuális élet mellett. Hiedelmek, téves ismeretek tisztázására alapozva a megelőzés lehetséges módjainak</w:t>
            </w:r>
          </w:p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tudatosítása.</w:t>
            </w:r>
          </w:p>
        </w:tc>
        <w:tc>
          <w:tcPr>
            <w:tcW w:w="2319" w:type="dxa"/>
          </w:tcPr>
          <w:p>
            <w:pPr>
              <w:pStyle w:val="TableParagraph"/>
              <w:spacing w:line="276" w:lineRule="auto" w:before="114"/>
              <w:ind w:left="55" w:right="821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szaktárgyi oktatóprogram használata.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07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ultrahangos vizsgálatok az orvosi diagnosztikában.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5" w:right="3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ciklusonként átélt idő és lineáris időfogalom; időtartam, időpont.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55" w:right="9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5" w:right="128"/>
              <w:rPr>
                <w:sz w:val="24"/>
              </w:rPr>
            </w:pPr>
            <w:r>
              <w:rPr>
                <w:sz w:val="24"/>
              </w:rPr>
              <w:t>- a szöveg egységei közötti tartalmi megfelelés felismerése; a szöveg elemei közötti ok- okozati, általános- egyes vagy kategória- elem viszony felismerése; a bibliográfiai rendszer mibenléte és</w:t>
            </w:r>
          </w:p>
          <w:p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alkalmazása; a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847" w:top="1320" w:bottom="1120" w:left="1300" w:right="1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505"/>
        <w:gridCol w:w="3380"/>
        <w:gridCol w:w="2319"/>
      </w:tblGrid>
      <w:tr>
        <w:trPr>
          <w:trHeight w:val="2518" w:hRule="atLeast"/>
        </w:trPr>
        <w:tc>
          <w:tcPr>
            <w:tcW w:w="33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következményei és megelőzésük.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7" w:right="75"/>
              <w:rPr>
                <w:sz w:val="24"/>
              </w:rPr>
            </w:pPr>
            <w:r>
              <w:rPr>
                <w:i/>
                <w:sz w:val="24"/>
              </w:rPr>
              <w:t>Mely környezeti és életmódbeli </w:t>
            </w:r>
            <w:r>
              <w:rPr>
                <w:i/>
                <w:sz w:val="24"/>
              </w:rPr>
              <w:t>hatások okozhatnak meddőséget? </w:t>
            </w:r>
            <w:r>
              <w:rPr>
                <w:sz w:val="24"/>
              </w:rPr>
              <w:t>A fogamzás feltételei, a méhen belüli élet mennyiségi és minőségi változásai, a</w:t>
            </w:r>
          </w:p>
          <w:p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szülés/születés főbb mozzanatai.</w:t>
            </w:r>
          </w:p>
        </w:tc>
        <w:tc>
          <w:tcPr>
            <w:tcW w:w="338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161"/>
              <w:rPr>
                <w:sz w:val="24"/>
              </w:rPr>
            </w:pPr>
            <w:r>
              <w:rPr>
                <w:sz w:val="24"/>
              </w:rPr>
              <w:t>Mikortól tekinthető a magzat embernek/élőlénynek? – Érvelés a tudatos gyermekvárás mellett.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szövegben megfogalmazott feltételeket teljesítő példák azonosítása.</w:t>
            </w:r>
          </w:p>
        </w:tc>
      </w:tr>
      <w:tr>
        <w:trPr>
          <w:trHeight w:val="2698" w:hRule="atLeast"/>
        </w:trPr>
        <w:tc>
          <w:tcPr>
            <w:tcW w:w="33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469"/>
              <w:rPr>
                <w:sz w:val="24"/>
              </w:rPr>
            </w:pPr>
            <w:r>
              <w:rPr>
                <w:color w:val="FF0000"/>
                <w:sz w:val="24"/>
              </w:rPr>
              <w:t>Hogyan változik az építő- és lebontó anyagcsere aránya az egyes életszakaszokban?</w:t>
            </w:r>
          </w:p>
          <w:p>
            <w:pPr>
              <w:pStyle w:val="TableParagraph"/>
              <w:spacing w:line="276" w:lineRule="auto" w:before="1"/>
              <w:ind w:left="57" w:right="616"/>
              <w:rPr>
                <w:sz w:val="24"/>
              </w:rPr>
            </w:pPr>
            <w:r>
              <w:rPr>
                <w:sz w:val="24"/>
              </w:rPr>
              <w:t>A méhen kívüli élet főbb szakaszainak időtartama, az egyed testi és szellemi fejlődésének jellemzői.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"/>
              <w:ind w:left="57" w:right="180"/>
              <w:rPr>
                <w:sz w:val="24"/>
              </w:rPr>
            </w:pPr>
            <w:r>
              <w:rPr>
                <w:sz w:val="24"/>
              </w:rPr>
              <w:t>A születés utáni egyedfejlődési szakaszok legjellemzőbb testi és pszichológiai megnyilvánulásainak összehasonlítása, különös tekintettel az ember életkora és viselkedése összefüggésre.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44" w:hRule="atLeast"/>
        </w:trPr>
        <w:tc>
          <w:tcPr>
            <w:tcW w:w="33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auto" w:before="173"/>
              <w:ind w:left="57" w:right="102"/>
              <w:rPr>
                <w:sz w:val="24"/>
              </w:rPr>
            </w:pPr>
            <w:r>
              <w:rPr>
                <w:color w:val="FF0000"/>
                <w:sz w:val="24"/>
              </w:rPr>
              <w:t>Mikor alakul ki és </w:t>
            </w:r>
            <w:r>
              <w:rPr>
                <w:color w:val="FF0000"/>
                <w:spacing w:val="-3"/>
                <w:sz w:val="24"/>
              </w:rPr>
              <w:t>meddig </w:t>
            </w:r>
            <w:r>
              <w:rPr>
                <w:color w:val="FF0000"/>
                <w:sz w:val="24"/>
              </w:rPr>
              <w:t>változik a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személyiség?</w:t>
            </w:r>
          </w:p>
          <w:p>
            <w:pPr>
              <w:pStyle w:val="TableParagraph"/>
              <w:spacing w:line="276" w:lineRule="auto" w:before="2"/>
              <w:ind w:left="57" w:right="52"/>
              <w:rPr>
                <w:sz w:val="24"/>
              </w:rPr>
            </w:pPr>
            <w:r>
              <w:rPr>
                <w:sz w:val="24"/>
              </w:rPr>
              <w:t>A serdülőkor érzelmi, szociális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és pszichológiai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jellemzői.</w:t>
            </w:r>
          </w:p>
          <w:p>
            <w:pPr>
              <w:pStyle w:val="TableParagraph"/>
              <w:spacing w:line="276" w:lineRule="auto"/>
              <w:ind w:left="57" w:right="615"/>
              <w:rPr>
                <w:sz w:val="24"/>
              </w:rPr>
            </w:pPr>
            <w:r>
              <w:rPr>
                <w:sz w:val="24"/>
              </w:rPr>
              <w:t>A személyiség összetevői, értelmi képességek, érzelmi adottságok.</w:t>
            </w:r>
          </w:p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sz w:val="24"/>
              </w:rPr>
              <w:t>Az önismeret és </w:t>
            </w:r>
            <w:r>
              <w:rPr>
                <w:spacing w:val="-3"/>
                <w:sz w:val="24"/>
              </w:rPr>
              <w:t>énfejlesztés </w:t>
            </w:r>
            <w:r>
              <w:rPr>
                <w:sz w:val="24"/>
              </w:rPr>
              <w:t>fontossága.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Melyek a jó emberi kapcsolatok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jellemzői?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Leány és női, fiú és férfi szerepek</w:t>
            </w:r>
          </w:p>
          <w:p>
            <w:pPr>
              <w:pStyle w:val="TableParagraph"/>
              <w:spacing w:line="276" w:lineRule="auto" w:before="41"/>
              <w:ind w:left="57" w:right="347"/>
              <w:rPr>
                <w:sz w:val="24"/>
              </w:rPr>
            </w:pPr>
            <w:r>
              <w:rPr>
                <w:sz w:val="24"/>
              </w:rPr>
              <w:t>a családban, a társadalomban. A családi és az egyéni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(rokoni, iskolatársi, baráti,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szerelmi)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kapcsolatok jelentősége, </w:t>
            </w:r>
            <w:r>
              <w:rPr>
                <w:spacing w:val="-3"/>
                <w:sz w:val="24"/>
              </w:rPr>
              <w:t>szerepük </w:t>
            </w:r>
            <w:r>
              <w:rPr>
                <w:sz w:val="24"/>
              </w:rPr>
              <w:t>a személyiség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fejlődésében.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A viselkedési normák és</w:t>
            </w:r>
          </w:p>
          <w:p>
            <w:pPr>
              <w:pStyle w:val="TableParagraph"/>
              <w:spacing w:line="310" w:lineRule="atLeast" w:before="9"/>
              <w:ind w:left="57" w:right="322"/>
              <w:rPr>
                <w:sz w:val="24"/>
              </w:rPr>
            </w:pPr>
            <w:r>
              <w:rPr>
                <w:sz w:val="24"/>
              </w:rPr>
              <w:t>szabályok szerepe a társadalmi együttélésben.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91"/>
              <w:ind w:left="57" w:right="54"/>
              <w:rPr>
                <w:sz w:val="24"/>
              </w:rPr>
            </w:pPr>
            <w:r>
              <w:rPr>
                <w:sz w:val="24"/>
              </w:rPr>
              <w:t>Az adott életkor pszichológiai jellemzőinek értelmezése kortárs- segítők és szakemberek segítségével.</w:t>
            </w:r>
          </w:p>
          <w:p>
            <w:pPr>
              <w:pStyle w:val="TableParagraph"/>
              <w:spacing w:line="276" w:lineRule="auto"/>
              <w:ind w:left="57" w:right="634"/>
              <w:rPr>
                <w:sz w:val="24"/>
              </w:rPr>
            </w:pPr>
            <w:r>
              <w:rPr>
                <w:sz w:val="24"/>
              </w:rPr>
              <w:t>Példák a családi és iskolai agresszió okaira, lehetséges kezelésére, megoldására.</w:t>
            </w:r>
          </w:p>
          <w:p>
            <w:pPr>
              <w:pStyle w:val="TableParagraph"/>
              <w:spacing w:line="276" w:lineRule="auto" w:before="1"/>
              <w:ind w:left="57" w:right="261"/>
              <w:rPr>
                <w:sz w:val="24"/>
              </w:rPr>
            </w:pPr>
            <w:r>
              <w:rPr>
                <w:sz w:val="24"/>
              </w:rPr>
              <w:t>Szerepjáték (önzetlenség, alkalmazkodás, áldozatvállalás, konfliktuskezelés, probléma- feloldás).</w:t>
            </w: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Szerepjáték, illetve kortárs irodalmi alkotások bemutatása a szerelemnek az egymás iránti szeretet, tisztelet és felelősségvállalás kiteljesedéseként történő értelmezéséről.</w:t>
            </w: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870" w:type="dxa"/>
          </w:tcPr>
          <w:p>
            <w:pPr>
              <w:pStyle w:val="TableParagraph"/>
              <w:spacing w:line="276" w:lineRule="auto" w:before="59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4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Ivarsejt, nemi hormon, elsődleges, másodlagos nemi jelleg, nemi szerv,</w:t>
            </w:r>
          </w:p>
          <w:p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szexualitás, abortusz, fogamzásgátlás, tudatos családtervezés.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300"/>
        </w:sectPr>
      </w:pPr>
    </w:p>
    <w:p>
      <w:pPr>
        <w:tabs>
          <w:tab w:pos="7371" w:val="left" w:leader="none"/>
        </w:tabs>
        <w:spacing w:before="77"/>
        <w:ind w:left="0" w:right="1198" w:firstLine="0"/>
        <w:jc w:val="right"/>
        <w:rPr>
          <w:b/>
          <w:sz w:val="28"/>
        </w:rPr>
      </w:pPr>
      <w:r>
        <w:rPr>
          <w:b/>
          <w:color w:val="FF0000"/>
          <w:sz w:val="28"/>
        </w:rPr>
        <w:t>Gyakorlás,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összefoglalás:</w:t>
        <w:tab/>
        <w:t>3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óra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spacing w:before="0"/>
        <w:ind w:left="0" w:right="1173" w:firstLine="0"/>
        <w:jc w:val="right"/>
        <w:rPr>
          <w:b/>
          <w:sz w:val="28"/>
        </w:rPr>
      </w:pPr>
      <w:r>
        <w:rPr>
          <w:b/>
          <w:sz w:val="28"/>
        </w:rPr>
        <w:t>A fejlesztés várt eredményei a két évfolyamos ciklus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végén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281" w:after="0"/>
        <w:ind w:left="459" w:right="0" w:hanging="207"/>
        <w:jc w:val="left"/>
        <w:rPr>
          <w:sz w:val="24"/>
        </w:rPr>
      </w:pPr>
      <w:r>
        <w:rPr>
          <w:sz w:val="24"/>
        </w:rPr>
        <w:t>A tanuló értse az éghajlati övezetek kialakulásának okait és a biomok</w:t>
      </w:r>
      <w:r>
        <w:rPr>
          <w:spacing w:val="4"/>
          <w:sz w:val="24"/>
        </w:rPr>
        <w:t> </w:t>
      </w:r>
      <w:r>
        <w:rPr>
          <w:sz w:val="24"/>
        </w:rPr>
        <w:t>összetételének</w:t>
      </w:r>
    </w:p>
    <w:p>
      <w:pPr>
        <w:pStyle w:val="BodyText"/>
        <w:spacing w:before="41"/>
        <w:ind w:left="459"/>
      </w:pPr>
      <w:r>
        <w:rPr/>
        <w:t>összefüggéseit az adott térségre jellemző környezeti tényezőkkel.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1" w:after="0"/>
        <w:ind w:left="459" w:right="122" w:hanging="207"/>
        <w:jc w:val="left"/>
        <w:rPr>
          <w:sz w:val="24"/>
        </w:rPr>
      </w:pPr>
      <w:r>
        <w:rPr>
          <w:sz w:val="24"/>
        </w:rPr>
        <w:t>Ismerje a globális környezetkárosítás veszélyeit, értse, hogy a változatosság és a biológiai sokféleség</w:t>
      </w:r>
      <w:r>
        <w:rPr>
          <w:spacing w:val="-4"/>
          <w:sz w:val="24"/>
        </w:rPr>
        <w:t> </w:t>
      </w:r>
      <w:r>
        <w:rPr>
          <w:sz w:val="24"/>
        </w:rPr>
        <w:t>érték.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0" w:after="0"/>
        <w:ind w:left="459" w:right="120" w:hanging="207"/>
        <w:jc w:val="left"/>
        <w:rPr>
          <w:sz w:val="24"/>
        </w:rPr>
      </w:pPr>
      <w:r>
        <w:rPr>
          <w:sz w:val="24"/>
        </w:rPr>
        <w:t>Ismerje és megfelelő algoritmus alapján tudja jellemezni a jellegzetes életközösségeket alkotó legfontosabb fajokat, tudjon belőlük táplálékláncot</w:t>
      </w:r>
      <w:r>
        <w:rPr>
          <w:spacing w:val="-2"/>
          <w:sz w:val="24"/>
        </w:rPr>
        <w:t> </w:t>
      </w:r>
      <w:r>
        <w:rPr>
          <w:sz w:val="24"/>
        </w:rPr>
        <w:t>összeállítani.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Példákkal tudja illusztrálni az élőlények közötti kölcsönhatások leggyakoribb</w:t>
      </w:r>
      <w:r>
        <w:rPr>
          <w:spacing w:val="-8"/>
          <w:sz w:val="24"/>
        </w:rPr>
        <w:t> </w:t>
      </w:r>
      <w:r>
        <w:rPr>
          <w:sz w:val="24"/>
        </w:rPr>
        <w:t>formáit.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1270" w:val="left" w:leader="none"/>
          <w:tab w:pos="2481" w:val="left" w:leader="none"/>
          <w:tab w:pos="2947" w:val="left" w:leader="none"/>
          <w:tab w:pos="3743" w:val="left" w:leader="none"/>
          <w:tab w:pos="5448" w:val="left" w:leader="none"/>
          <w:tab w:pos="6825" w:val="left" w:leader="none"/>
          <w:tab w:pos="7691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Tudja</w:t>
        <w:tab/>
        <w:t>bemutatni</w:t>
        <w:tab/>
        <w:t>az</w:t>
        <w:tab/>
        <w:t>egyes</w:t>
        <w:tab/>
        <w:t>életközösségek</w:t>
        <w:tab/>
        <w:t>szerkezetét,</w:t>
        <w:tab/>
        <w:t>térbeli</w:t>
        <w:tab/>
        <w:t>elrendeződésük</w:t>
      </w:r>
    </w:p>
    <w:p>
      <w:pPr>
        <w:pStyle w:val="BodyText"/>
        <w:spacing w:before="41"/>
        <w:ind w:left="459"/>
      </w:pPr>
      <w:r>
        <w:rPr/>
        <w:t>hasonlóságait és különbségeit.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életközösségek változatosságának és változásának</w:t>
      </w:r>
      <w:r>
        <w:rPr>
          <w:spacing w:val="-3"/>
          <w:sz w:val="24"/>
        </w:rPr>
        <w:t> </w:t>
      </w:r>
      <w:r>
        <w:rPr>
          <w:sz w:val="24"/>
        </w:rPr>
        <w:t>okait.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Tudjon különbséget tenni csoportosítás és rendszerezés között.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a fejlődéstörténeti rendszer</w:t>
      </w:r>
      <w:r>
        <w:rPr>
          <w:spacing w:val="-5"/>
          <w:sz w:val="24"/>
        </w:rPr>
        <w:t> </w:t>
      </w:r>
      <w:r>
        <w:rPr>
          <w:sz w:val="24"/>
        </w:rPr>
        <w:t>alapjaival.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élővilág országait, törzseit és jellegzetes</w:t>
      </w:r>
      <w:r>
        <w:rPr>
          <w:spacing w:val="-8"/>
          <w:sz w:val="24"/>
        </w:rPr>
        <w:t> </w:t>
      </w:r>
      <w:r>
        <w:rPr>
          <w:sz w:val="24"/>
        </w:rPr>
        <w:t>osztályait.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3" w:after="0"/>
        <w:ind w:left="459" w:right="113" w:hanging="207"/>
        <w:jc w:val="left"/>
        <w:rPr>
          <w:sz w:val="24"/>
        </w:rPr>
      </w:pPr>
      <w:r>
        <w:rPr>
          <w:sz w:val="24"/>
        </w:rPr>
        <w:t>Tudja elhelyezni morfológiai jellegzetességeik alapján, az ismert élőlényeket a fejlődés- történeti rendszerben (maximum osztály</w:t>
      </w:r>
      <w:r>
        <w:rPr>
          <w:spacing w:val="-4"/>
          <w:sz w:val="24"/>
        </w:rPr>
        <w:t> </w:t>
      </w:r>
      <w:r>
        <w:rPr>
          <w:sz w:val="24"/>
        </w:rPr>
        <w:t>szintig).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Lássa a sejtek, szövetek, és szervek felépítése és működése közötti</w:t>
      </w:r>
      <w:r>
        <w:rPr>
          <w:spacing w:val="-12"/>
          <w:sz w:val="24"/>
        </w:rPr>
        <w:t> </w:t>
      </w:r>
      <w:r>
        <w:rPr>
          <w:sz w:val="24"/>
        </w:rPr>
        <w:t>összefüggést.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Értse a sejtszintű és a szervezetszintű életfolyamatok közötti</w:t>
      </w:r>
      <w:r>
        <w:rPr>
          <w:spacing w:val="-8"/>
          <w:sz w:val="24"/>
        </w:rPr>
        <w:t> </w:t>
      </w:r>
      <w:r>
        <w:rPr>
          <w:sz w:val="24"/>
        </w:rPr>
        <w:t>kapcsolatot.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43" w:after="0"/>
        <w:ind w:left="459" w:right="118" w:hanging="207"/>
        <w:jc w:val="left"/>
        <w:rPr>
          <w:sz w:val="24"/>
        </w:rPr>
      </w:pPr>
      <w:r>
        <w:rPr>
          <w:sz w:val="24"/>
        </w:rPr>
        <w:t>Ismerje az ivaros és az ivartalan szaporodás előnyeit és hátrányait, szerepüket a fajok fennmaradásában, a földi élet változatosságának fenntartásában.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saját teste felépítésével és alapvető működési</w:t>
      </w:r>
      <w:r>
        <w:rPr>
          <w:spacing w:val="-9"/>
          <w:sz w:val="24"/>
        </w:rPr>
        <w:t> </w:t>
      </w:r>
      <w:r>
        <w:rPr>
          <w:sz w:val="24"/>
        </w:rPr>
        <w:t>sajátosságaival.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8" w:lineRule="auto" w:before="41" w:after="0"/>
        <w:ind w:left="459" w:right="113" w:hanging="207"/>
        <w:jc w:val="left"/>
        <w:rPr>
          <w:sz w:val="24"/>
        </w:rPr>
      </w:pPr>
      <w:r>
        <w:rPr>
          <w:sz w:val="24"/>
        </w:rPr>
        <w:t>Legyen tisztába a férfi és a nő közötti különbséggel és a kamaszkor biológiai- pszichológiai</w:t>
      </w:r>
      <w:r>
        <w:rPr>
          <w:spacing w:val="-1"/>
          <w:sz w:val="24"/>
        </w:rPr>
        <w:t> </w:t>
      </w:r>
      <w:r>
        <w:rPr>
          <w:sz w:val="24"/>
        </w:rPr>
        <w:t>problémáival.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6" w:lineRule="auto" w:before="0" w:after="0"/>
        <w:ind w:left="459" w:right="120" w:hanging="207"/>
        <w:jc w:val="left"/>
        <w:rPr>
          <w:sz w:val="24"/>
        </w:rPr>
      </w:pPr>
      <w:r>
        <w:rPr>
          <w:sz w:val="24"/>
        </w:rPr>
        <w:t>Ismerje a betegségek kialakulásának okait, megelőzésük és felismerésük módjait, az egészséges életmód és az elsősegélynyújtás legfontosabb</w:t>
      </w:r>
      <w:r>
        <w:rPr>
          <w:spacing w:val="-2"/>
          <w:sz w:val="24"/>
        </w:rPr>
        <w:t> </w:t>
      </w:r>
      <w:r>
        <w:rPr>
          <w:sz w:val="24"/>
        </w:rPr>
        <w:t>szabályait.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Értse a szűrővizsgálatok jelentőségét a betegségek sikeres</w:t>
      </w:r>
      <w:r>
        <w:rPr>
          <w:spacing w:val="-2"/>
          <w:sz w:val="24"/>
        </w:rPr>
        <w:t> </w:t>
      </w:r>
      <w:r>
        <w:rPr>
          <w:sz w:val="24"/>
        </w:rPr>
        <w:t>gyógyításában.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1402" w:val="left" w:leader="none"/>
          <w:tab w:pos="2477" w:val="left" w:leader="none"/>
          <w:tab w:pos="2925" w:val="left" w:leader="none"/>
          <w:tab w:pos="3986" w:val="left" w:leader="none"/>
          <w:tab w:pos="5715" w:val="left" w:leader="none"/>
          <w:tab w:pos="7595" w:val="left" w:leader="none"/>
        </w:tabs>
        <w:spacing w:line="278" w:lineRule="auto" w:before="37" w:after="0"/>
        <w:ind w:left="459" w:right="117" w:hanging="207"/>
        <w:jc w:val="left"/>
        <w:rPr>
          <w:sz w:val="24"/>
        </w:rPr>
      </w:pPr>
      <w:r>
        <w:rPr>
          <w:sz w:val="24"/>
        </w:rPr>
        <w:t>Tudjon</w:t>
        <w:tab/>
        <w:t>önállóan</w:t>
        <w:tab/>
        <w:t>és</w:t>
        <w:tab/>
        <w:t>társaival</w:t>
        <w:tab/>
        <w:t>együttdolgozva</w:t>
        <w:tab/>
        <w:t>megfigyeléseket,</w:t>
        <w:tab/>
      </w:r>
      <w:r>
        <w:rPr>
          <w:spacing w:val="-1"/>
          <w:sz w:val="24"/>
        </w:rPr>
        <w:t>vizsgálódásokat, </w:t>
      </w:r>
      <w:r>
        <w:rPr>
          <w:sz w:val="24"/>
        </w:rPr>
        <w:t>kísérleteket végezni, tapasztalatairól feljegyzéseket</w:t>
      </w:r>
      <w:r>
        <w:rPr>
          <w:spacing w:val="-1"/>
          <w:sz w:val="24"/>
        </w:rPr>
        <w:t> </w:t>
      </w:r>
      <w:r>
        <w:rPr>
          <w:sz w:val="24"/>
        </w:rPr>
        <w:t>készíteni.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Rendelkezzen jártassággal a mikroszkóp</w:t>
      </w:r>
      <w:r>
        <w:rPr>
          <w:spacing w:val="-1"/>
          <w:sz w:val="24"/>
        </w:rPr>
        <w:t> </w:t>
      </w:r>
      <w:r>
        <w:rPr>
          <w:sz w:val="24"/>
        </w:rPr>
        <w:t>használatában.</w:t>
      </w:r>
    </w:p>
    <w:sectPr>
      <w:pgSz w:w="11910" w:h="16840"/>
      <w:pgMar w:header="0" w:footer="847" w:top="1320" w:bottom="10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58624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417" w:hanging="42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14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08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302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596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90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184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478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772" w:hanging="42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418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12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05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298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591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84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17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46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762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459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00" w:hanging="20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567" w:hanging="20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34" w:hanging="20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502" w:hanging="20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469" w:hanging="20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436" w:hanging="20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404" w:hanging="20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371" w:hanging="207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2442" w:hanging="279"/>
        <w:jc w:val="right"/>
      </w:pPr>
      <w:rPr>
        <w:rFonts w:hint="default" w:ascii="Calibri" w:hAnsi="Calibri" w:eastAsia="Calibri" w:cs="Calibri"/>
        <w:b/>
        <w:bCs/>
        <w:w w:val="100"/>
        <w:sz w:val="28"/>
        <w:szCs w:val="28"/>
        <w:shd w:fill="FFFF00" w:color="auto" w:val="clear"/>
        <w:lang w:val="hu-HU" w:eastAsia="en-US" w:bidi="ar-SA"/>
      </w:rPr>
    </w:lvl>
    <w:lvl w:ilvl="1">
      <w:start w:val="7"/>
      <w:numFmt w:val="decimal"/>
      <w:lvlText w:val="%2."/>
      <w:lvlJc w:val="left"/>
      <w:pPr>
        <w:ind w:left="3904" w:hanging="5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52"/>
        <w:szCs w:val="5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500" w:hanging="5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101" w:hanging="5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702" w:hanging="5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302" w:hanging="5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03" w:hanging="5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04" w:hanging="5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04" w:hanging="521"/>
      </w:pPr>
      <w:rPr>
        <w:rFonts w:hint="default"/>
        <w:lang w:val="hu-H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904" w:hanging="522"/>
      <w:outlineLvl w:val="1"/>
    </w:pPr>
    <w:rPr>
      <w:rFonts w:ascii="Times New Roman" w:hAnsi="Times New Roman" w:eastAsia="Times New Roman" w:cs="Times New Roman"/>
      <w:b/>
      <w:bCs/>
      <w:sz w:val="52"/>
      <w:szCs w:val="52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459" w:hanging="207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2020-05-20T10:32:49Z</dcterms:created>
  <dcterms:modified xsi:type="dcterms:W3CDTF">2020-05-20T10:32:49Z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