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6189" w:right="6110" w:firstLine="0"/>
        <w:jc w:val="center"/>
        <w:rPr>
          <w:b/>
          <w:sz w:val="24"/>
        </w:rPr>
      </w:pPr>
      <w:r>
        <w:rPr>
          <w:b/>
          <w:sz w:val="24"/>
        </w:rPr>
        <w:t>RAJZ ÉS VIZUÁLIS KULTÚRA</w:t>
      </w:r>
    </w:p>
    <w:p>
      <w:pPr>
        <w:pStyle w:val="BodyText"/>
        <w:spacing w:before="10"/>
        <w:rPr>
          <w:b/>
          <w:sz w:val="30"/>
        </w:rPr>
      </w:pPr>
    </w:p>
    <w:p>
      <w:pPr>
        <w:pStyle w:val="BodyText"/>
        <w:spacing w:line="276" w:lineRule="auto"/>
        <w:ind w:left="240" w:right="153" w:firstLine="708"/>
        <w:jc w:val="both"/>
      </w:pPr>
      <w:r>
        <w:rPr/>
        <w:t>A vizuális nevelés legfőbb célja, hogy hozzásegítse a tanulókat a látható világ jelenségeinek, a vizuális művészeti alkotásoknak mélyebb átéléséhez, értelmezéséhez.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w:t>
      </w:r>
      <w:r>
        <w:rPr>
          <w:spacing w:val="-3"/>
        </w:rPr>
        <w:t> </w:t>
      </w:r>
      <w:r>
        <w:rPr/>
        <w:t>folyamatában.</w:t>
      </w:r>
    </w:p>
    <w:p>
      <w:pPr>
        <w:pStyle w:val="BodyText"/>
        <w:spacing w:line="276" w:lineRule="auto"/>
        <w:ind w:left="240" w:right="153" w:firstLine="708"/>
        <w:jc w:val="both"/>
      </w:pPr>
      <w:r>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a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w:t>
      </w:r>
      <w:r>
        <w:rPr>
          <w:spacing w:val="-6"/>
        </w:rPr>
        <w:t> </w:t>
      </w:r>
      <w:r>
        <w:rPr/>
        <w:t>önszabályozást.</w:t>
      </w:r>
    </w:p>
    <w:p>
      <w:pPr>
        <w:pStyle w:val="BodyText"/>
        <w:spacing w:line="278" w:lineRule="auto"/>
        <w:ind w:left="240" w:right="154" w:firstLine="708"/>
        <w:jc w:val="both"/>
      </w:pPr>
      <w:r>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w:t>
      </w:r>
    </w:p>
    <w:p>
      <w:pPr>
        <w:pStyle w:val="BodyText"/>
        <w:spacing w:line="272" w:lineRule="exact"/>
        <w:ind w:left="240"/>
      </w:pPr>
      <w:r>
        <w:rPr/>
        <w:t>„művészképzés”.</w:t>
      </w:r>
    </w:p>
    <w:p>
      <w:pPr>
        <w:pStyle w:val="BodyText"/>
        <w:spacing w:line="276" w:lineRule="auto" w:before="41"/>
        <w:ind w:left="240" w:firstLine="708"/>
      </w:pPr>
      <w:r>
        <w:rPr/>
        <w:t>A fenti célok és szemlélet megvalósítását segíti a kerettanterv, amely konkrét módszertani segítséget nem nyújt, hisz nem ez a feladata, de a fejlesztési követelmények részletezésével teszi konkrétabbá az elvárható fejlesztés irányát. A kerettanterv</w:t>
      </w:r>
      <w:r>
        <w:rPr>
          <w:spacing w:val="54"/>
        </w:rPr>
        <w:t> </w:t>
      </w:r>
      <w:r>
        <w:rPr/>
        <w:t>– némileg eltérően a NAT kompetenciafejlesztő</w:t>
      </w:r>
    </w:p>
    <w:p>
      <w:pPr>
        <w:spacing w:after="0" w:line="276" w:lineRule="auto"/>
        <w:sectPr>
          <w:type w:val="continuous"/>
          <w:pgSz w:w="16840" w:h="11910" w:orient="landscape"/>
          <w:pgMar w:top="860" w:bottom="280" w:left="480" w:right="560"/>
        </w:sectPr>
      </w:pPr>
    </w:p>
    <w:p>
      <w:pPr>
        <w:pStyle w:val="BodyText"/>
        <w:spacing w:line="276" w:lineRule="auto" w:before="69"/>
        <w:ind w:left="240" w:right="153" w:hanging="1"/>
        <w:jc w:val="both"/>
      </w:pPr>
      <w:r>
        <w:rPr/>
        <w:t>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tartalmi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A kerettanterv összességében az adott iskolaszakaszokra fogalmazza meg a fejlesztési tartalmakat, a hozzárendelt óraszámokkal, amelyeknek csak a 90%-ára ad kötelező tartalmat, míg a fennmaradó 10% szabad felhasználást biztosít a tervezés során.</w:t>
      </w:r>
    </w:p>
    <w:p>
      <w:pPr>
        <w:pStyle w:val="BodyText"/>
        <w:spacing w:line="276" w:lineRule="auto" w:before="1"/>
        <w:ind w:left="240" w:right="153"/>
        <w:jc w:val="both"/>
      </w:pPr>
      <w:r>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pPr>
        <w:pStyle w:val="BodyText"/>
        <w:spacing w:before="1"/>
        <w:ind w:left="240"/>
        <w:jc w:val="both"/>
      </w:pPr>
      <w:r>
        <w:rPr/>
        <w:t>Az általános iskola alsó tagozatában a médiatudatosság fejlesztése elsősorban a gyerekek saját médiaélményeinek feldolgozásán és a médiaszövegek</w:t>
      </w:r>
    </w:p>
    <w:p>
      <w:pPr>
        <w:pStyle w:val="BodyText"/>
        <w:spacing w:before="41"/>
        <w:ind w:left="240"/>
        <w:jc w:val="both"/>
      </w:pPr>
      <w:r>
        <w:rPr/>
        <w:t>kifejezőeszközeivel való ismerkedésen keresztül zajlik.</w:t>
      </w:r>
    </w:p>
    <w:p>
      <w:pPr>
        <w:pStyle w:val="BodyText"/>
        <w:spacing w:line="276" w:lineRule="auto" w:before="41"/>
        <w:ind w:left="240" w:right="156" w:firstLine="708"/>
        <w:jc w:val="both"/>
        <w:rPr>
          <w:i/>
        </w:rPr>
      </w:pPr>
      <w:r>
        <w:rPr/>
        <w:t>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 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Pr>
          <w:i/>
        </w:rPr>
        <w:t>.</w:t>
      </w:r>
    </w:p>
    <w:p>
      <w:pPr>
        <w:pStyle w:val="BodyText"/>
        <w:spacing w:line="276" w:lineRule="auto"/>
        <w:ind w:left="240" w:right="158"/>
        <w:jc w:val="both"/>
      </w:pPr>
      <w:r>
        <w:rPr/>
        <w:t>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w:t>
      </w:r>
    </w:p>
    <w:p>
      <w:pPr>
        <w:pStyle w:val="BodyText"/>
        <w:spacing w:line="276" w:lineRule="auto" w:before="1"/>
        <w:ind w:left="240" w:right="156" w:firstLine="708"/>
        <w:jc w:val="both"/>
      </w:pPr>
      <w:r>
        <w:rPr/>
        <w:t>Az élményfeldolgozás mellett megjelenik a saját és a nagyobbaknál a szűkebb környezet médiahasználati szokásainak feltérképezése, tudatosítása, amely a médiahasználat és az egyéb szabadidős tevékenységek közötti egészséges arány kialakításán keresztül része a testi-lelki egészségre</w:t>
      </w:r>
      <w:r>
        <w:rPr>
          <w:spacing w:val="-18"/>
        </w:rPr>
        <w:t> </w:t>
      </w:r>
      <w:r>
        <w:rPr/>
        <w:t>nevelésnek.</w:t>
      </w:r>
    </w:p>
    <w:p>
      <w:pPr>
        <w:pStyle w:val="BodyText"/>
        <w:spacing w:line="275" w:lineRule="exact"/>
        <w:ind w:left="240"/>
        <w:jc w:val="both"/>
      </w:pPr>
      <w:r>
        <w:rPr/>
        <w:t>A digitális kompetenciát fejleszti a kreatív internethasználatban rejlő lehetőségekkel való foglalatosság, illetve azok a gyakorlatok, amelyek az információk</w:t>
      </w:r>
    </w:p>
    <w:p>
      <w:pPr>
        <w:pStyle w:val="BodyText"/>
        <w:spacing w:before="41"/>
        <w:ind w:left="240"/>
        <w:jc w:val="both"/>
      </w:pPr>
      <w:r>
        <w:rPr/>
        <w:t>keresését, összegyűjtését és feldolgozását, az információ megbízhatóságának vizsgálatát célozzák.</w:t>
      </w:r>
    </w:p>
    <w:p>
      <w:pPr>
        <w:pStyle w:val="BodyText"/>
        <w:spacing w:line="276" w:lineRule="auto" w:before="44"/>
        <w:ind w:left="240" w:right="155"/>
        <w:jc w:val="both"/>
      </w:pPr>
      <w:r>
        <w:rPr/>
        <w:t>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pPr>
        <w:spacing w:after="0" w:line="276" w:lineRule="auto"/>
        <w:jc w:val="both"/>
        <w:sectPr>
          <w:pgSz w:w="16840" w:h="11910" w:orient="landscape"/>
          <w:pgMar w:top="860" w:bottom="280" w:left="480" w:right="560"/>
        </w:sectPr>
      </w:pPr>
    </w:p>
    <w:p>
      <w:pPr>
        <w:pStyle w:val="BodyText"/>
        <w:spacing w:before="146"/>
        <w:ind w:left="6186" w:right="6110"/>
        <w:jc w:val="center"/>
      </w:pPr>
      <w:r>
        <w:rPr/>
        <w:t>1- 2. évfolyam</w:t>
      </w:r>
    </w:p>
    <w:p>
      <w:pPr>
        <w:pStyle w:val="BodyText"/>
        <w:spacing w:before="3"/>
        <w:rPr>
          <w:sz w:val="31"/>
        </w:rPr>
      </w:pPr>
    </w:p>
    <w:p>
      <w:pPr>
        <w:pStyle w:val="BodyText"/>
        <w:spacing w:line="276" w:lineRule="auto"/>
        <w:ind w:left="240" w:right="159" w:firstLine="708"/>
        <w:jc w:val="both"/>
      </w:pPr>
      <w:r>
        <w:rPr/>
        <w:t>Az általános iskola alsó tagozatán a fejlesztéscentrikus vizuális kultúra tanulása alapvetően két célt szolgál: a kezdeti motiváltság és az örömteli alkotás fenntartását, valamint a vizuális műveltség megalapozását.</w:t>
      </w:r>
    </w:p>
    <w:p>
      <w:pPr>
        <w:pStyle w:val="BodyText"/>
        <w:spacing w:line="276" w:lineRule="auto"/>
        <w:ind w:left="240" w:right="155" w:firstLine="707"/>
        <w:jc w:val="both"/>
      </w:pPr>
      <w:r>
        <w:rPr/>
        <w:t>A kisiskolások az iskolai tanulmányaik megkezdésekor általában már – életkoruknak megfelelő szinten – használják a vizuális kifejezés bizonyos eszközeit. Az első iskolai években mégsem ezek tudatosítása a tanító kiemelt feladata, hanem a változatos és a tanulók érdeklődését felkeltő játékos feladatokkal, új technikákkal, kifejezési módokkal a kifejezőképesség fejlesztése, a vizuális kommunikáció alapját képező ismeretek szinte észrevétlen átadása a játékos gyakorlati feladatokon keresztül, a gyerekek életkori sajátosságaiból fakadó önkifejezési kedv és a kifejezés, alkotás felszabadultságának további ösztönzése. Fontos, hogy a gyerekek megőrizzék a kezdeti motiváltságot, hogy örömteli legyen számukra </w:t>
      </w:r>
      <w:r>
        <w:rPr>
          <w:spacing w:val="2"/>
        </w:rPr>
        <w:t>az </w:t>
      </w:r>
      <w:r>
        <w:rPr/>
        <w:t>alkotás, hogy „játszva</w:t>
      </w:r>
      <w:r>
        <w:rPr>
          <w:spacing w:val="-22"/>
        </w:rPr>
        <w:t> </w:t>
      </w:r>
      <w:r>
        <w:rPr/>
        <w:t>tanuljanak”.</w:t>
      </w:r>
    </w:p>
    <w:p>
      <w:pPr>
        <w:pStyle w:val="BodyText"/>
        <w:spacing w:line="276" w:lineRule="auto" w:before="2"/>
        <w:ind w:left="240" w:right="155"/>
        <w:jc w:val="both"/>
      </w:pPr>
      <w:r>
        <w:rPr/>
        <w:t>A vizuális kultúra tanítása természetes módon kínálja az együttműködést más művészetekkel és más tantárgyakkal (pl. anyanyelv, természetismeret), a vizuális nevelés komplex, tantárgyakon átívelő jellegét hangsúlyozva. Fontos eszköz, hogy lehetőséget adjunk a különböző művészeti ágak sajátos kifejező nyelvének megismerésére, a vizuálisan érzékelhetőn túl más érzékszervi tapasztalatok kiaknázására is.</w:t>
      </w:r>
    </w:p>
    <w:p>
      <w:pPr>
        <w:pStyle w:val="BodyText"/>
        <w:spacing w:line="276" w:lineRule="auto"/>
        <w:ind w:left="240" w:right="158" w:firstLine="708"/>
        <w:jc w:val="both"/>
      </w:pPr>
      <w:r>
        <w:rPr/>
        <w:t>A fejlesztés hatékony módja, hogy a tananyagot problémakörökbe, életszerű szituációkba ágyazva tárjuk a gyerekek elé. Fontos továbbá, hogy használjuk ki a tantárgy adta alkotó lehetőségeket és – különösen az alsó tagozaton – a befogadó feladatokat is a kreatív alkotás kereteiben oldjuk meg. Az alkotva befogadás elvének megvalósítása mellett ismertessünk meg a gyerekekkel minél több művészeti alkotást; alkotó óráinkon szemléltessük a témát és a technikát a művészet kezdeteitől napjaikig létrejött, valós esztétikai értéket képviselő műalkotásokkal, beszélgetéseket is kezdeményezve ezekről.</w:t>
      </w:r>
    </w:p>
    <w:p>
      <w:pPr>
        <w:pStyle w:val="BodyText"/>
        <w:ind w:left="240"/>
      </w:pPr>
      <w:r>
        <w:rPr/>
        <w:t>Az első két évfolyamon a gyerekek életkori sajátosságaihoz alkalmazkodva a vizuális kultúra részterületei közül a belső képek kialakulását segítő</w:t>
      </w:r>
    </w:p>
    <w:p>
      <w:pPr>
        <w:pStyle w:val="BodyText"/>
        <w:spacing w:before="42"/>
        <w:ind w:left="240"/>
      </w:pPr>
      <w:r>
        <w:rPr/>
        <w:t>„Képzőművészet, kifejezés” és a „Tárgy- és környezetkultúra” elsősorban a tárgykészítés tevékenységével kerüljön túlsúlyba.</w:t>
      </w:r>
    </w:p>
    <w:p>
      <w:pPr>
        <w:pStyle w:val="BodyText"/>
        <w:spacing w:before="40"/>
        <w:ind w:left="240"/>
      </w:pPr>
      <w:r>
        <w:rPr/>
        <w:t>Az életünket jelentősen befolyásoló jelenség a média, amely a vizuális kultúra megkerülhetetlen része. A vizuális nevelés keretein belül zajló médianevelést</w:t>
      </w:r>
    </w:p>
    <w:p>
      <w:pPr>
        <w:pStyle w:val="BodyText"/>
        <w:spacing w:before="41"/>
        <w:ind w:left="240"/>
      </w:pPr>
      <w:r>
        <w:rPr/>
        <w:t>célszerű már a bevezető szakaszban elkezdeni, reagálva a gyerekek médiahasználati szokásaira, erősítve a médiatudatosságot.</w:t>
      </w:r>
    </w:p>
    <w:p>
      <w:pPr>
        <w:pStyle w:val="BodyText"/>
        <w:spacing w:line="276" w:lineRule="auto" w:before="41"/>
        <w:ind w:left="240" w:right="155"/>
        <w:jc w:val="both"/>
      </w:pPr>
      <w:r>
        <w:rPr/>
        <w:t>Az első két osztályban a médianevelés kiemelt célja a saját médiaélmények feldolgozásán keresztül a reflektív médiahasználat fejlesztése, annak tudatosítása, hogy az élményfeldolgozás során a médiaélmények átalakíthatóak. Az élményfeldolgozás hozzájárul a médiatartalmak közötti tudatosabb választás igényének megalapozásához, illetve megerősítéséhez is.</w:t>
      </w:r>
    </w:p>
    <w:p>
      <w:pPr>
        <w:pStyle w:val="BodyText"/>
        <w:spacing w:line="276" w:lineRule="auto" w:before="1"/>
        <w:ind w:left="240" w:right="156" w:firstLine="708"/>
        <w:jc w:val="both"/>
      </w:pPr>
      <w:r>
        <w:rPr/>
        <w:t>A médiaszövegek kifejezőeszközeivel való ismerkedés nemcsak a médiaszövegek olvasási készségét mélyíti el, hanem megalapozza azt a felismerést is, hogy a médiaszövegek mesterségesen előállított termékek, konvenciókra alapozó nyelvi konstrukciók, melyek üzeneteket közvetítenek. Ezen keresztül a valóság és fikció közötti különbségtétel képessége is</w:t>
      </w:r>
      <w:r>
        <w:rPr>
          <w:spacing w:val="-2"/>
        </w:rPr>
        <w:t> </w:t>
      </w:r>
      <w:r>
        <w:rPr/>
        <w:t>fejlődik.</w:t>
      </w:r>
    </w:p>
    <w:p>
      <w:pPr>
        <w:pStyle w:val="BodyText"/>
        <w:spacing w:before="1"/>
        <w:ind w:left="948"/>
        <w:jc w:val="both"/>
      </w:pPr>
      <w:r>
        <w:rPr/>
        <w:t>Az ismeretanyag átadását érdemes a gyerekek által ismert és kedvelt médiatartalmakra építeni, ez az élményszerű feldolgozási mód a játszva tanulás</w:t>
      </w:r>
    </w:p>
    <w:p>
      <w:pPr>
        <w:pStyle w:val="BodyText"/>
        <w:spacing w:before="41"/>
        <w:ind w:left="240"/>
        <w:jc w:val="both"/>
      </w:pPr>
      <w:r>
        <w:rPr/>
        <w:t>lehetőségét teremti meg.</w:t>
      </w:r>
    </w:p>
    <w:p>
      <w:pPr>
        <w:spacing w:after="0"/>
        <w:jc w:val="both"/>
        <w:sectPr>
          <w:pgSz w:w="16840" w:h="11910" w:orient="landscape"/>
          <w:pgMar w:top="1100" w:bottom="280" w:left="480" w:right="560"/>
        </w:sectPr>
      </w:pPr>
    </w:p>
    <w:p>
      <w:pPr>
        <w:pStyle w:val="BodyText"/>
        <w:spacing w:line="276" w:lineRule="auto" w:before="69"/>
        <w:ind w:left="240" w:right="153"/>
        <w:jc w:val="both"/>
      </w:pPr>
      <w:r>
        <w:rPr/>
        <w:t>A gyerekek a megismert kifejezőeszközöket önálló kreatív alkotások (rajzok, fotók, hangzó anyagok) elkészítése közben alkalmazni kezdik, ezáltal tapasztalati úton mélyül a kifejezőeszközökről elsajátított ismeret. Többek között e momentum az, amely ebben az iskolaszakaszban a média és mozgóképkultúra  fejlesztési feladatait szorosan összeköti a vizuális kultúra</w:t>
      </w:r>
      <w:r>
        <w:rPr>
          <w:spacing w:val="-7"/>
        </w:rPr>
        <w:t> </w:t>
      </w:r>
      <w:r>
        <w:rPr/>
        <w:t>tantárggyal.</w:t>
      </w:r>
    </w:p>
    <w:p>
      <w:pPr>
        <w:pStyle w:val="BodyText"/>
        <w:spacing w:line="276" w:lineRule="auto" w:before="1"/>
        <w:ind w:left="239" w:right="153" w:firstLine="708"/>
        <w:jc w:val="both"/>
      </w:pPr>
      <w:r>
        <w:rPr/>
        <w:t>Az olvasástanulás időszakában különösen fontos az audiovizuális kultúra és a könyvkultúra kapcsolatának bemutatása. A szövegolvasás és a médiaszöveg-olvasás tanulása összekapcsolható, kölcsönösen erősíthetik egymást. Az olvasási készség fejlesztését és az olvasási kedv növelését célozzák azok a kreatív gyakorlatok, amelyek során az életkorhoz igazodó mesék, történetek és rajzfilmes adaptációik összehasonlítására, feldolgozására kerül</w:t>
      </w:r>
      <w:r>
        <w:rPr>
          <w:spacing w:val="-6"/>
        </w:rPr>
        <w:t> </w:t>
      </w:r>
      <w:r>
        <w:rPr/>
        <w:t>sor.</w:t>
      </w:r>
    </w:p>
    <w:p>
      <w:pPr>
        <w:pStyle w:val="BodyText"/>
        <w:spacing w:line="276" w:lineRule="auto"/>
        <w:ind w:left="239" w:right="162"/>
        <w:jc w:val="both"/>
      </w:pPr>
      <w:r>
        <w:rPr/>
        <w:t>A személyes kommunikáció és a közvetett kommunikáció közötti különbségek megismerése segíti a médiakörnyezetben való tájékozódást, a tapasztalati valóság és a média által közvetített valóság közötti különbségek felismerését.</w:t>
      </w:r>
    </w:p>
    <w:p>
      <w:pPr>
        <w:pStyle w:val="BodyText"/>
        <w:spacing w:line="275" w:lineRule="exact"/>
        <w:ind w:left="947"/>
        <w:jc w:val="both"/>
      </w:pPr>
      <w:r>
        <w:rPr/>
        <w:t>Mivel a gyerekek ebben az életkorban a valós tereken kívül a virtuális tereket is használni kezdik, szükség van a virtuális terekhez kapcsolódó élmények</w:t>
      </w:r>
    </w:p>
    <w:p>
      <w:pPr>
        <w:pStyle w:val="BodyText"/>
        <w:spacing w:before="41"/>
        <w:ind w:left="239"/>
      </w:pPr>
      <w:r>
        <w:rPr/>
        <w:t>feldolgozására is. Az első két évben elsősorban a videojátékok használatával kapcsolatosan nyílik lehetőség az élményfeldolgozásra.</w:t>
      </w:r>
    </w:p>
    <w:p>
      <w:pPr>
        <w:pStyle w:val="BodyText"/>
        <w:spacing w:before="43"/>
        <w:ind w:left="239"/>
      </w:pPr>
      <w:r>
        <w:rPr/>
        <w:t>A</w:t>
      </w:r>
      <w:r>
        <w:rPr>
          <w:spacing w:val="52"/>
        </w:rPr>
        <w:t> </w:t>
      </w:r>
      <w:r>
        <w:rPr/>
        <w:t>fejlesztési</w:t>
      </w:r>
      <w:r>
        <w:rPr>
          <w:spacing w:val="53"/>
        </w:rPr>
        <w:t> </w:t>
      </w:r>
      <w:r>
        <w:rPr/>
        <w:t>célok</w:t>
      </w:r>
      <w:r>
        <w:rPr>
          <w:spacing w:val="53"/>
        </w:rPr>
        <w:t> </w:t>
      </w:r>
      <w:r>
        <w:rPr/>
        <w:t>tehát</w:t>
      </w:r>
      <w:r>
        <w:rPr>
          <w:spacing w:val="53"/>
        </w:rPr>
        <w:t> </w:t>
      </w:r>
      <w:r>
        <w:rPr/>
        <w:t>mind</w:t>
      </w:r>
      <w:r>
        <w:rPr>
          <w:spacing w:val="52"/>
        </w:rPr>
        <w:t> </w:t>
      </w:r>
      <w:r>
        <w:rPr/>
        <w:t>a</w:t>
      </w:r>
      <w:r>
        <w:rPr>
          <w:spacing w:val="54"/>
        </w:rPr>
        <w:t> </w:t>
      </w:r>
      <w:r>
        <w:rPr/>
        <w:t>vizuális kultúra,</w:t>
      </w:r>
      <w:r>
        <w:rPr>
          <w:spacing w:val="52"/>
        </w:rPr>
        <w:t> </w:t>
      </w:r>
      <w:r>
        <w:rPr/>
        <w:t>mind</w:t>
      </w:r>
      <w:r>
        <w:rPr>
          <w:spacing w:val="52"/>
        </w:rPr>
        <w:t> </w:t>
      </w:r>
      <w:r>
        <w:rPr/>
        <w:t>a</w:t>
      </w:r>
      <w:r>
        <w:rPr>
          <w:spacing w:val="53"/>
        </w:rPr>
        <w:t> </w:t>
      </w:r>
      <w:r>
        <w:rPr/>
        <w:t>mozgóképkultúra</w:t>
      </w:r>
      <w:r>
        <w:rPr>
          <w:spacing w:val="51"/>
        </w:rPr>
        <w:t> </w:t>
      </w:r>
      <w:r>
        <w:rPr/>
        <w:t>és</w:t>
      </w:r>
      <w:r>
        <w:rPr>
          <w:spacing w:val="53"/>
        </w:rPr>
        <w:t> </w:t>
      </w:r>
      <w:r>
        <w:rPr/>
        <w:t>médiaismeret</w:t>
      </w:r>
      <w:r>
        <w:rPr>
          <w:spacing w:val="53"/>
        </w:rPr>
        <w:t> </w:t>
      </w:r>
      <w:r>
        <w:rPr/>
        <w:t>fejlesztési</w:t>
      </w:r>
      <w:r>
        <w:rPr>
          <w:spacing w:val="53"/>
        </w:rPr>
        <w:t> </w:t>
      </w:r>
      <w:r>
        <w:rPr/>
        <w:t>feladatai</w:t>
      </w:r>
      <w:r>
        <w:rPr>
          <w:spacing w:val="52"/>
        </w:rPr>
        <w:t> </w:t>
      </w:r>
      <w:r>
        <w:rPr/>
        <w:t>esetében</w:t>
      </w:r>
      <w:r>
        <w:rPr>
          <w:spacing w:val="52"/>
        </w:rPr>
        <w:t> </w:t>
      </w:r>
      <w:r>
        <w:rPr/>
        <w:t>tevékenységközpontú,</w:t>
      </w:r>
      <w:r>
        <w:rPr>
          <w:spacing w:val="53"/>
        </w:rPr>
        <w:t> </w:t>
      </w:r>
      <w:r>
        <w:rPr/>
        <w:t>kreatív,</w:t>
      </w:r>
    </w:p>
    <w:p>
      <w:pPr>
        <w:pStyle w:val="BodyText"/>
        <w:spacing w:before="41"/>
        <w:ind w:left="239"/>
      </w:pPr>
      <w:r>
        <w:rPr/>
        <w:t>élményekkel telített helyzetekben játékos, alkotó, önálló vagy csoportos feladatmegoldással érhetőek el.</w:t>
      </w:r>
    </w:p>
    <w:p>
      <w:pPr>
        <w:pStyle w:val="BodyText"/>
        <w:rPr>
          <w:sz w:val="20"/>
        </w:rPr>
      </w:pPr>
    </w:p>
    <w:p>
      <w:pPr>
        <w:pStyle w:val="BodyText"/>
        <w:rPr>
          <w:sz w:val="20"/>
        </w:rPr>
      </w:pPr>
    </w:p>
    <w:p>
      <w:pPr>
        <w:pStyle w:val="BodyText"/>
        <w:spacing w:before="4"/>
        <w:rPr>
          <w:sz w:val="19"/>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8"/>
        <w:gridCol w:w="3106"/>
        <w:gridCol w:w="3108"/>
        <w:gridCol w:w="3108"/>
        <w:gridCol w:w="3109"/>
      </w:tblGrid>
      <w:tr>
        <w:trPr>
          <w:trHeight w:val="566" w:hRule="atLeast"/>
        </w:trPr>
        <w:tc>
          <w:tcPr>
            <w:tcW w:w="15539" w:type="dxa"/>
            <w:gridSpan w:val="5"/>
          </w:tcPr>
          <w:p>
            <w:pPr>
              <w:pStyle w:val="TableParagraph"/>
              <w:spacing w:before="96"/>
              <w:ind w:left="7267" w:right="7257"/>
              <w:jc w:val="center"/>
              <w:rPr>
                <w:b/>
                <w:sz w:val="28"/>
              </w:rPr>
            </w:pPr>
            <w:r>
              <w:rPr>
                <w:b/>
                <w:sz w:val="28"/>
              </w:rPr>
              <w:t>Óraterv</w:t>
            </w:r>
          </w:p>
        </w:tc>
      </w:tr>
      <w:tr>
        <w:trPr>
          <w:trHeight w:val="565" w:hRule="atLeast"/>
        </w:trPr>
        <w:tc>
          <w:tcPr>
            <w:tcW w:w="3108" w:type="dxa"/>
          </w:tcPr>
          <w:p>
            <w:pPr>
              <w:pStyle w:val="TableParagraph"/>
              <w:rPr>
                <w:sz w:val="24"/>
              </w:rPr>
            </w:pPr>
          </w:p>
        </w:tc>
        <w:tc>
          <w:tcPr>
            <w:tcW w:w="3106" w:type="dxa"/>
          </w:tcPr>
          <w:p>
            <w:pPr>
              <w:pStyle w:val="TableParagraph"/>
              <w:spacing w:before="123"/>
              <w:ind w:left="828"/>
              <w:rPr>
                <w:b/>
                <w:sz w:val="24"/>
              </w:rPr>
            </w:pPr>
            <w:r>
              <w:rPr>
                <w:b/>
                <w:sz w:val="24"/>
              </w:rPr>
              <w:t>1.évfolyam</w:t>
            </w:r>
          </w:p>
        </w:tc>
        <w:tc>
          <w:tcPr>
            <w:tcW w:w="3108" w:type="dxa"/>
          </w:tcPr>
          <w:p>
            <w:pPr>
              <w:pStyle w:val="TableParagraph"/>
              <w:spacing w:before="123"/>
              <w:ind w:left="828"/>
              <w:rPr>
                <w:b/>
                <w:sz w:val="24"/>
              </w:rPr>
            </w:pPr>
            <w:r>
              <w:rPr>
                <w:b/>
                <w:sz w:val="24"/>
              </w:rPr>
              <w:t>2.évfolyam</w:t>
            </w:r>
          </w:p>
        </w:tc>
        <w:tc>
          <w:tcPr>
            <w:tcW w:w="3108" w:type="dxa"/>
          </w:tcPr>
          <w:p>
            <w:pPr>
              <w:pStyle w:val="TableParagraph"/>
              <w:spacing w:before="123"/>
              <w:ind w:right="1153"/>
              <w:jc w:val="right"/>
              <w:rPr>
                <w:b/>
                <w:sz w:val="24"/>
              </w:rPr>
            </w:pPr>
            <w:r>
              <w:rPr>
                <w:b/>
                <w:sz w:val="24"/>
              </w:rPr>
              <w:t>3.évfolyam</w:t>
            </w:r>
          </w:p>
        </w:tc>
        <w:tc>
          <w:tcPr>
            <w:tcW w:w="3109" w:type="dxa"/>
          </w:tcPr>
          <w:p>
            <w:pPr>
              <w:pStyle w:val="TableParagraph"/>
              <w:spacing w:before="123"/>
              <w:ind w:right="1155"/>
              <w:jc w:val="right"/>
              <w:rPr>
                <w:b/>
                <w:sz w:val="24"/>
              </w:rPr>
            </w:pPr>
            <w:r>
              <w:rPr>
                <w:b/>
                <w:sz w:val="24"/>
              </w:rPr>
              <w:t>4.évfolyam</w:t>
            </w:r>
          </w:p>
        </w:tc>
      </w:tr>
      <w:tr>
        <w:trPr>
          <w:trHeight w:val="568" w:hRule="atLeast"/>
        </w:trPr>
        <w:tc>
          <w:tcPr>
            <w:tcW w:w="3108" w:type="dxa"/>
          </w:tcPr>
          <w:p>
            <w:pPr>
              <w:pStyle w:val="TableParagraph"/>
              <w:spacing w:before="126"/>
              <w:ind w:left="107"/>
              <w:rPr>
                <w:b/>
                <w:sz w:val="24"/>
              </w:rPr>
            </w:pPr>
            <w:r>
              <w:rPr>
                <w:b/>
                <w:sz w:val="24"/>
              </w:rPr>
              <w:t>Heti óraszám</w:t>
            </w:r>
          </w:p>
        </w:tc>
        <w:tc>
          <w:tcPr>
            <w:tcW w:w="3106" w:type="dxa"/>
          </w:tcPr>
          <w:p>
            <w:pPr>
              <w:pStyle w:val="TableParagraph"/>
              <w:spacing w:before="126"/>
              <w:ind w:left="1210" w:right="1198"/>
              <w:jc w:val="center"/>
              <w:rPr>
                <w:b/>
                <w:sz w:val="24"/>
              </w:rPr>
            </w:pPr>
            <w:r>
              <w:rPr>
                <w:b/>
                <w:sz w:val="24"/>
              </w:rPr>
              <w:t>2 óra</w:t>
            </w:r>
          </w:p>
        </w:tc>
        <w:tc>
          <w:tcPr>
            <w:tcW w:w="3108" w:type="dxa"/>
          </w:tcPr>
          <w:p>
            <w:pPr>
              <w:pStyle w:val="TableParagraph"/>
              <w:spacing w:before="126"/>
              <w:ind w:left="1210" w:right="1200"/>
              <w:jc w:val="center"/>
              <w:rPr>
                <w:b/>
                <w:sz w:val="24"/>
              </w:rPr>
            </w:pPr>
            <w:r>
              <w:rPr>
                <w:b/>
                <w:sz w:val="24"/>
              </w:rPr>
              <w:t>2 óra</w:t>
            </w:r>
          </w:p>
        </w:tc>
        <w:tc>
          <w:tcPr>
            <w:tcW w:w="3108" w:type="dxa"/>
          </w:tcPr>
          <w:p>
            <w:pPr>
              <w:pStyle w:val="TableParagraph"/>
              <w:spacing w:before="126"/>
              <w:ind w:left="1210" w:right="1199"/>
              <w:jc w:val="center"/>
              <w:rPr>
                <w:b/>
                <w:sz w:val="24"/>
              </w:rPr>
            </w:pPr>
            <w:r>
              <w:rPr>
                <w:b/>
                <w:sz w:val="24"/>
              </w:rPr>
              <w:t>2 óra</w:t>
            </w:r>
          </w:p>
        </w:tc>
        <w:tc>
          <w:tcPr>
            <w:tcW w:w="3109" w:type="dxa"/>
          </w:tcPr>
          <w:p>
            <w:pPr>
              <w:pStyle w:val="TableParagraph"/>
              <w:spacing w:before="126"/>
              <w:ind w:left="1271" w:right="1260"/>
              <w:jc w:val="center"/>
              <w:rPr>
                <w:b/>
                <w:sz w:val="24"/>
              </w:rPr>
            </w:pPr>
            <w:r>
              <w:rPr>
                <w:b/>
                <w:sz w:val="24"/>
              </w:rPr>
              <w:t>2 óra</w:t>
            </w:r>
          </w:p>
        </w:tc>
      </w:tr>
      <w:tr>
        <w:trPr>
          <w:trHeight w:val="565" w:hRule="atLeast"/>
        </w:trPr>
        <w:tc>
          <w:tcPr>
            <w:tcW w:w="3108" w:type="dxa"/>
          </w:tcPr>
          <w:p>
            <w:pPr>
              <w:pStyle w:val="TableParagraph"/>
              <w:spacing w:before="123"/>
              <w:ind w:left="107"/>
              <w:rPr>
                <w:b/>
                <w:sz w:val="24"/>
              </w:rPr>
            </w:pPr>
            <w:r>
              <w:rPr>
                <w:b/>
                <w:sz w:val="24"/>
              </w:rPr>
              <w:t>Éves óraszám</w:t>
            </w:r>
          </w:p>
        </w:tc>
        <w:tc>
          <w:tcPr>
            <w:tcW w:w="3106" w:type="dxa"/>
          </w:tcPr>
          <w:p>
            <w:pPr>
              <w:pStyle w:val="TableParagraph"/>
              <w:spacing w:before="123"/>
              <w:ind w:left="1210" w:right="1198"/>
              <w:jc w:val="center"/>
              <w:rPr>
                <w:b/>
                <w:sz w:val="24"/>
              </w:rPr>
            </w:pPr>
            <w:r>
              <w:rPr>
                <w:b/>
                <w:sz w:val="24"/>
              </w:rPr>
              <w:t>72 óra</w:t>
            </w:r>
          </w:p>
        </w:tc>
        <w:tc>
          <w:tcPr>
            <w:tcW w:w="3108" w:type="dxa"/>
          </w:tcPr>
          <w:p>
            <w:pPr>
              <w:pStyle w:val="TableParagraph"/>
              <w:spacing w:before="123"/>
              <w:ind w:left="1210" w:right="1200"/>
              <w:jc w:val="center"/>
              <w:rPr>
                <w:b/>
                <w:sz w:val="24"/>
              </w:rPr>
            </w:pPr>
            <w:r>
              <w:rPr>
                <w:b/>
                <w:sz w:val="24"/>
              </w:rPr>
              <w:t>72 óra</w:t>
            </w:r>
          </w:p>
        </w:tc>
        <w:tc>
          <w:tcPr>
            <w:tcW w:w="3108" w:type="dxa"/>
          </w:tcPr>
          <w:p>
            <w:pPr>
              <w:pStyle w:val="TableParagraph"/>
              <w:spacing w:before="123"/>
              <w:ind w:right="1218"/>
              <w:jc w:val="right"/>
              <w:rPr>
                <w:b/>
                <w:sz w:val="24"/>
              </w:rPr>
            </w:pPr>
            <w:r>
              <w:rPr>
                <w:b/>
                <w:sz w:val="24"/>
              </w:rPr>
              <w:t>72 óra</w:t>
            </w:r>
          </w:p>
        </w:tc>
        <w:tc>
          <w:tcPr>
            <w:tcW w:w="3109" w:type="dxa"/>
          </w:tcPr>
          <w:p>
            <w:pPr>
              <w:pStyle w:val="TableParagraph"/>
              <w:spacing w:before="123"/>
              <w:ind w:right="1218"/>
              <w:jc w:val="right"/>
              <w:rPr>
                <w:b/>
                <w:sz w:val="24"/>
              </w:rPr>
            </w:pPr>
            <w:r>
              <w:rPr>
                <w:b/>
                <w:sz w:val="24"/>
              </w:rPr>
              <w:t>72 óra</w:t>
            </w:r>
          </w:p>
        </w:tc>
      </w:tr>
    </w:tbl>
    <w:p>
      <w:pPr>
        <w:spacing w:after="0"/>
        <w:jc w:val="right"/>
        <w:rPr>
          <w:sz w:val="24"/>
        </w:rPr>
        <w:sectPr>
          <w:pgSz w:w="16840" w:h="11910" w:orient="landscape"/>
          <w:pgMar w:top="860" w:bottom="280" w:left="480" w:right="560"/>
        </w:sectPr>
      </w:pPr>
    </w:p>
    <w:p>
      <w:pPr>
        <w:spacing w:line="240" w:lineRule="auto"/>
        <w:ind w:left="266" w:right="0" w:firstLine="0"/>
        <w:rPr>
          <w:sz w:val="20"/>
        </w:rPr>
      </w:pPr>
      <w:r>
        <w:rPr>
          <w:sz w:val="20"/>
        </w:rPr>
        <w:pict>
          <v:shapetype id="_x0000_t202" o:spt="202" coordsize="21600,21600" path="m,l,21600r21600,l21600,xe">
            <v:stroke joinstyle="miter"/>
            <v:path gradientshapeok="t" o:connecttype="rect"/>
          </v:shapetype>
          <v:shape style="width:482pt;height:15.9pt;mso-position-horizontal-relative:char;mso-position-vertical-relative:line" type="#_x0000_t202" filled="true" fillcolor="#e6e6ff" stroked="false">
            <w10:anchorlock/>
            <v:textbox inset="0,0,0,0">
              <w:txbxContent>
                <w:p>
                  <w:pPr>
                    <w:spacing w:line="276" w:lineRule="exact" w:before="0"/>
                    <w:ind w:left="3639" w:right="3641" w:firstLine="0"/>
                    <w:jc w:val="center"/>
                    <w:rPr>
                      <w:b/>
                      <w:sz w:val="24"/>
                    </w:rPr>
                  </w:pPr>
                  <w:r>
                    <w:rPr>
                      <w:b/>
                      <w:sz w:val="24"/>
                    </w:rPr>
                    <w:t>Tematikai egység címe</w:t>
                  </w:r>
                </w:p>
              </w:txbxContent>
            </v:textbox>
            <v:fill type="solid"/>
          </v:shape>
        </w:pict>
      </w:r>
      <w:r>
        <w:rPr>
          <w:sz w:val="20"/>
        </w:rPr>
      </w:r>
      <w:r>
        <w:rPr>
          <w:spacing w:val="-5"/>
          <w:sz w:val="20"/>
        </w:rPr>
        <w:t> </w:t>
      </w:r>
      <w:r>
        <w:rPr>
          <w:spacing w:val="-5"/>
          <w:sz w:val="20"/>
        </w:rPr>
        <w:pict>
          <v:shape style="width:283.1pt;height:15.9pt;mso-position-horizontal-relative:char;mso-position-vertical-relative:line" type="#_x0000_t202" filled="true" fillcolor="#e6e6ff" stroked="false">
            <w10:anchorlock/>
            <v:textbox inset="0,0,0,0">
              <w:txbxContent>
                <w:p>
                  <w:pPr>
                    <w:spacing w:line="276" w:lineRule="exact" w:before="0"/>
                    <w:ind w:left="2370" w:right="2372" w:firstLine="0"/>
                    <w:jc w:val="center"/>
                    <w:rPr>
                      <w:b/>
                      <w:sz w:val="24"/>
                    </w:rPr>
                  </w:pPr>
                  <w:r>
                    <w:rPr>
                      <w:b/>
                      <w:sz w:val="24"/>
                    </w:rPr>
                    <w:t>órakeret</w:t>
                  </w:r>
                </w:p>
              </w:txbxContent>
            </v:textbox>
            <v:fill type="solid"/>
          </v:shape>
        </w:pict>
      </w:r>
      <w:r>
        <w:rPr>
          <w:spacing w:val="-5"/>
          <w:sz w:val="20"/>
        </w:rPr>
      </w:r>
    </w:p>
    <w:p>
      <w:pPr>
        <w:spacing w:after="0" w:line="240" w:lineRule="auto"/>
        <w:rPr>
          <w:sz w:val="20"/>
        </w:rPr>
        <w:sectPr>
          <w:pgSz w:w="16840" w:h="11910" w:orient="landscape"/>
          <w:pgMar w:top="980" w:bottom="280" w:left="480" w:right="560"/>
        </w:sectPr>
      </w:pPr>
    </w:p>
    <w:p>
      <w:pPr>
        <w:spacing w:before="91"/>
        <w:ind w:left="295" w:right="0" w:firstLine="0"/>
        <w:jc w:val="left"/>
        <w:rPr>
          <w:b/>
          <w:sz w:val="24"/>
        </w:rPr>
      </w:pPr>
      <w:r>
        <w:rPr>
          <w:b/>
          <w:sz w:val="24"/>
        </w:rPr>
        <w:t>Kifejezés, képzőművészet</w:t>
      </w:r>
    </w:p>
    <w:p>
      <w:pPr>
        <w:spacing w:before="41"/>
        <w:ind w:left="295" w:right="0" w:firstLine="0"/>
        <w:jc w:val="left"/>
        <w:rPr>
          <w:b/>
          <w:sz w:val="24"/>
        </w:rPr>
      </w:pPr>
      <w:r>
        <w:rPr>
          <w:b/>
          <w:sz w:val="24"/>
        </w:rPr>
        <w:t>Átélt élmények és események</w:t>
      </w:r>
    </w:p>
    <w:p>
      <w:pPr>
        <w:spacing w:before="153"/>
        <w:ind w:left="295" w:right="0" w:firstLine="0"/>
        <w:jc w:val="left"/>
        <w:rPr>
          <w:b/>
          <w:sz w:val="24"/>
        </w:rPr>
      </w:pPr>
      <w:r>
        <w:rPr>
          <w:b/>
          <w:sz w:val="24"/>
        </w:rPr>
        <w:t>Kifejezés, képzőművészet</w:t>
      </w:r>
    </w:p>
    <w:p>
      <w:pPr>
        <w:spacing w:before="41"/>
        <w:ind w:left="295" w:right="0" w:firstLine="0"/>
        <w:jc w:val="left"/>
        <w:rPr>
          <w:b/>
          <w:sz w:val="24"/>
        </w:rPr>
      </w:pPr>
      <w:r>
        <w:rPr>
          <w:b/>
          <w:sz w:val="24"/>
        </w:rPr>
        <w:t>Valós és képzelt látványok</w:t>
      </w:r>
    </w:p>
    <w:p>
      <w:pPr>
        <w:spacing w:before="152"/>
        <w:ind w:left="295" w:right="0" w:firstLine="0"/>
        <w:jc w:val="left"/>
        <w:rPr>
          <w:b/>
          <w:sz w:val="24"/>
        </w:rPr>
      </w:pPr>
      <w:r>
        <w:rPr>
          <w:b/>
          <w:sz w:val="24"/>
        </w:rPr>
        <w:t>Vizuális kommunikáció</w:t>
      </w:r>
    </w:p>
    <w:p>
      <w:pPr>
        <w:spacing w:before="41"/>
        <w:ind w:left="295" w:right="0" w:firstLine="0"/>
        <w:jc w:val="left"/>
        <w:rPr>
          <w:b/>
          <w:sz w:val="24"/>
        </w:rPr>
      </w:pPr>
      <w:r>
        <w:rPr>
          <w:b/>
          <w:sz w:val="24"/>
        </w:rPr>
        <w:t>Vizuális jelek a környezetünkben</w:t>
      </w:r>
    </w:p>
    <w:p>
      <w:pPr>
        <w:spacing w:before="151"/>
        <w:ind w:left="295" w:right="0" w:firstLine="0"/>
        <w:jc w:val="left"/>
        <w:rPr>
          <w:b/>
          <w:sz w:val="24"/>
        </w:rPr>
      </w:pPr>
      <w:r>
        <w:rPr>
          <w:b/>
          <w:sz w:val="24"/>
        </w:rPr>
        <w:t>A média társadalmi szerepe, használata</w:t>
      </w:r>
    </w:p>
    <w:p>
      <w:pPr>
        <w:spacing w:before="41"/>
        <w:ind w:left="295" w:right="0" w:firstLine="0"/>
        <w:jc w:val="left"/>
        <w:rPr>
          <w:b/>
          <w:sz w:val="24"/>
        </w:rPr>
      </w:pPr>
      <w:r>
        <w:rPr>
          <w:b/>
          <w:sz w:val="24"/>
        </w:rPr>
        <w:t>Médiahasználati szokások médiumok, médiaélmény-feldolgozás</w:t>
      </w:r>
    </w:p>
    <w:p>
      <w:pPr>
        <w:spacing w:before="151"/>
        <w:ind w:left="295" w:right="0" w:firstLine="0"/>
        <w:jc w:val="left"/>
        <w:rPr>
          <w:b/>
          <w:sz w:val="24"/>
        </w:rPr>
      </w:pPr>
      <w:r>
        <w:rPr>
          <w:b/>
          <w:sz w:val="24"/>
        </w:rPr>
        <w:t>A média kifejezőeszközei</w:t>
      </w:r>
    </w:p>
    <w:p>
      <w:pPr>
        <w:spacing w:before="43"/>
        <w:ind w:left="295" w:right="0" w:firstLine="0"/>
        <w:jc w:val="left"/>
        <w:rPr>
          <w:b/>
          <w:sz w:val="24"/>
        </w:rPr>
      </w:pPr>
      <w:r>
        <w:rPr>
          <w:b/>
          <w:sz w:val="24"/>
        </w:rPr>
        <w:t>Kép, hang, cselekmény</w:t>
      </w:r>
    </w:p>
    <w:p>
      <w:pPr>
        <w:spacing w:line="276" w:lineRule="auto" w:before="152"/>
        <w:ind w:left="295" w:right="2482" w:firstLine="0"/>
        <w:jc w:val="left"/>
        <w:rPr>
          <w:b/>
          <w:sz w:val="24"/>
        </w:rPr>
      </w:pPr>
      <w:r>
        <w:rPr>
          <w:b/>
          <w:sz w:val="24"/>
        </w:rPr>
        <w:t>A média társadalmi szerepe, használata Személyes élmény, médiaélmény</w:t>
      </w:r>
    </w:p>
    <w:p>
      <w:pPr>
        <w:spacing w:line="276" w:lineRule="auto" w:before="109"/>
        <w:ind w:left="295" w:right="2302" w:firstLine="0"/>
        <w:jc w:val="left"/>
        <w:rPr>
          <w:b/>
          <w:sz w:val="24"/>
        </w:rPr>
      </w:pPr>
      <w:r>
        <w:rPr>
          <w:b/>
          <w:sz w:val="24"/>
        </w:rPr>
        <w:t>A média társadalmi szerepe, használata Tájékozódás a virtuális terekben</w:t>
      </w:r>
    </w:p>
    <w:p>
      <w:pPr>
        <w:spacing w:line="278" w:lineRule="auto" w:before="110"/>
        <w:ind w:left="295" w:right="2302" w:firstLine="0"/>
        <w:jc w:val="left"/>
        <w:rPr>
          <w:b/>
          <w:sz w:val="24"/>
        </w:rPr>
      </w:pPr>
      <w:r>
        <w:rPr>
          <w:b/>
          <w:sz w:val="24"/>
        </w:rPr>
        <w:t>Tárgy- és környezetkultúra Környezetünk valós terei és mesés helyek</w:t>
      </w:r>
    </w:p>
    <w:p>
      <w:pPr>
        <w:spacing w:line="276" w:lineRule="auto" w:before="106"/>
        <w:ind w:left="295" w:right="3729" w:firstLine="0"/>
        <w:jc w:val="left"/>
        <w:rPr>
          <w:b/>
          <w:sz w:val="24"/>
        </w:rPr>
      </w:pPr>
      <w:r>
        <w:rPr>
          <w:b/>
          <w:sz w:val="24"/>
        </w:rPr>
        <w:t>Tárgy- és környezetkultúra Valós és kitalált tárgyak</w:t>
      </w:r>
    </w:p>
    <w:p>
      <w:pPr>
        <w:spacing w:before="91"/>
        <w:ind w:left="295" w:right="0" w:firstLine="0"/>
        <w:jc w:val="left"/>
        <w:rPr>
          <w:b/>
          <w:sz w:val="24"/>
        </w:rPr>
      </w:pPr>
      <w:r>
        <w:rPr/>
        <w:br w:type="column"/>
      </w:r>
      <w:r>
        <w:rPr>
          <w:b/>
          <w:sz w:val="24"/>
        </w:rPr>
        <w:t>16</w:t>
      </w:r>
      <w:r>
        <w:rPr>
          <w:b/>
          <w:spacing w:val="-1"/>
          <w:sz w:val="24"/>
        </w:rPr>
        <w:t> </w:t>
      </w:r>
      <w:r>
        <w:rPr>
          <w:b/>
          <w:sz w:val="24"/>
        </w:rPr>
        <w:t>óra</w:t>
      </w:r>
    </w:p>
    <w:p>
      <w:pPr>
        <w:pStyle w:val="BodyText"/>
        <w:rPr>
          <w:b/>
          <w:sz w:val="26"/>
        </w:rPr>
      </w:pPr>
    </w:p>
    <w:p>
      <w:pPr>
        <w:spacing w:before="171"/>
        <w:ind w:left="295" w:right="0" w:firstLine="0"/>
        <w:jc w:val="left"/>
        <w:rPr>
          <w:b/>
          <w:sz w:val="24"/>
        </w:rPr>
      </w:pPr>
      <w:r>
        <w:rPr>
          <w:b/>
          <w:sz w:val="24"/>
        </w:rPr>
        <w:t>16</w:t>
      </w:r>
      <w:r>
        <w:rPr>
          <w:b/>
          <w:spacing w:val="-1"/>
          <w:sz w:val="24"/>
        </w:rPr>
        <w:t> </w:t>
      </w:r>
      <w:r>
        <w:rPr>
          <w:b/>
          <w:sz w:val="24"/>
        </w:rPr>
        <w:t>óra</w:t>
      </w:r>
    </w:p>
    <w:p>
      <w:pPr>
        <w:pStyle w:val="BodyText"/>
        <w:rPr>
          <w:b/>
          <w:sz w:val="26"/>
        </w:rPr>
      </w:pPr>
    </w:p>
    <w:p>
      <w:pPr>
        <w:spacing w:before="170"/>
        <w:ind w:left="355" w:right="0" w:firstLine="0"/>
        <w:jc w:val="left"/>
        <w:rPr>
          <w:b/>
          <w:sz w:val="24"/>
        </w:rPr>
      </w:pPr>
      <w:r>
        <w:rPr>
          <w:b/>
          <w:sz w:val="24"/>
        </w:rPr>
        <w:t>6</w:t>
      </w:r>
      <w:r>
        <w:rPr>
          <w:b/>
          <w:spacing w:val="-1"/>
          <w:sz w:val="24"/>
        </w:rPr>
        <w:t> </w:t>
      </w:r>
      <w:r>
        <w:rPr>
          <w:b/>
          <w:sz w:val="24"/>
        </w:rPr>
        <w:t>óra</w:t>
      </w:r>
    </w:p>
    <w:p>
      <w:pPr>
        <w:pStyle w:val="BodyText"/>
        <w:rPr>
          <w:b/>
          <w:sz w:val="26"/>
        </w:rPr>
      </w:pPr>
    </w:p>
    <w:p>
      <w:pPr>
        <w:spacing w:before="169"/>
        <w:ind w:left="355" w:right="0" w:firstLine="0"/>
        <w:jc w:val="left"/>
        <w:rPr>
          <w:b/>
          <w:sz w:val="24"/>
        </w:rPr>
      </w:pPr>
      <w:r>
        <w:rPr>
          <w:b/>
          <w:sz w:val="24"/>
        </w:rPr>
        <w:t>2</w:t>
      </w:r>
      <w:r>
        <w:rPr>
          <w:b/>
          <w:spacing w:val="-1"/>
          <w:sz w:val="24"/>
        </w:rPr>
        <w:t> </w:t>
      </w:r>
      <w:r>
        <w:rPr>
          <w:b/>
          <w:sz w:val="24"/>
        </w:rPr>
        <w:t>óra</w:t>
      </w:r>
    </w:p>
    <w:p>
      <w:pPr>
        <w:pStyle w:val="BodyText"/>
        <w:rPr>
          <w:b/>
          <w:sz w:val="26"/>
        </w:rPr>
      </w:pPr>
    </w:p>
    <w:p>
      <w:pPr>
        <w:spacing w:before="169"/>
        <w:ind w:left="355" w:right="0" w:firstLine="0"/>
        <w:jc w:val="left"/>
        <w:rPr>
          <w:b/>
          <w:sz w:val="24"/>
        </w:rPr>
      </w:pPr>
      <w:r>
        <w:rPr>
          <w:b/>
          <w:sz w:val="24"/>
        </w:rPr>
        <w:t>4</w:t>
      </w:r>
      <w:r>
        <w:rPr>
          <w:b/>
          <w:spacing w:val="-1"/>
          <w:sz w:val="24"/>
        </w:rPr>
        <w:t> </w:t>
      </w:r>
      <w:r>
        <w:rPr>
          <w:b/>
          <w:sz w:val="24"/>
        </w:rPr>
        <w:t>óra</w:t>
      </w:r>
    </w:p>
    <w:p>
      <w:pPr>
        <w:pStyle w:val="BodyText"/>
        <w:rPr>
          <w:b/>
          <w:sz w:val="26"/>
        </w:rPr>
      </w:pPr>
    </w:p>
    <w:p>
      <w:pPr>
        <w:spacing w:before="172"/>
        <w:ind w:left="355" w:right="0" w:firstLine="0"/>
        <w:jc w:val="left"/>
        <w:rPr>
          <w:b/>
          <w:sz w:val="24"/>
        </w:rPr>
      </w:pPr>
      <w:r>
        <w:rPr>
          <w:b/>
          <w:sz w:val="24"/>
        </w:rPr>
        <w:t>2</w:t>
      </w:r>
      <w:r>
        <w:rPr>
          <w:b/>
          <w:spacing w:val="-1"/>
          <w:sz w:val="24"/>
        </w:rPr>
        <w:t> </w:t>
      </w:r>
      <w:r>
        <w:rPr>
          <w:b/>
          <w:sz w:val="24"/>
        </w:rPr>
        <w:t>óra</w:t>
      </w:r>
    </w:p>
    <w:p>
      <w:pPr>
        <w:pStyle w:val="BodyText"/>
        <w:rPr>
          <w:b/>
          <w:sz w:val="26"/>
        </w:rPr>
      </w:pPr>
    </w:p>
    <w:p>
      <w:pPr>
        <w:spacing w:before="169"/>
        <w:ind w:left="355" w:right="0" w:firstLine="0"/>
        <w:jc w:val="left"/>
        <w:rPr>
          <w:b/>
          <w:sz w:val="24"/>
        </w:rPr>
      </w:pPr>
      <w:r>
        <w:rPr>
          <w:b/>
          <w:sz w:val="24"/>
        </w:rPr>
        <w:t>2</w:t>
      </w:r>
      <w:r>
        <w:rPr>
          <w:b/>
          <w:spacing w:val="-1"/>
          <w:sz w:val="24"/>
        </w:rPr>
        <w:t> </w:t>
      </w:r>
      <w:r>
        <w:rPr>
          <w:b/>
          <w:sz w:val="24"/>
        </w:rPr>
        <w:t>óra</w:t>
      </w:r>
    </w:p>
    <w:p>
      <w:pPr>
        <w:pStyle w:val="BodyText"/>
        <w:rPr>
          <w:b/>
          <w:sz w:val="26"/>
        </w:rPr>
      </w:pPr>
    </w:p>
    <w:p>
      <w:pPr>
        <w:spacing w:before="169"/>
        <w:ind w:left="295" w:right="0" w:firstLine="0"/>
        <w:jc w:val="left"/>
        <w:rPr>
          <w:b/>
          <w:sz w:val="24"/>
        </w:rPr>
      </w:pPr>
      <w:r>
        <w:rPr>
          <w:b/>
          <w:sz w:val="24"/>
        </w:rPr>
        <w:t>12</w:t>
      </w:r>
      <w:r>
        <w:rPr>
          <w:b/>
          <w:spacing w:val="-1"/>
          <w:sz w:val="24"/>
        </w:rPr>
        <w:t> </w:t>
      </w:r>
      <w:r>
        <w:rPr>
          <w:b/>
          <w:sz w:val="24"/>
        </w:rPr>
        <w:t>óra</w:t>
      </w:r>
    </w:p>
    <w:p>
      <w:pPr>
        <w:pStyle w:val="BodyText"/>
        <w:rPr>
          <w:b/>
          <w:sz w:val="26"/>
        </w:rPr>
      </w:pPr>
    </w:p>
    <w:p>
      <w:pPr>
        <w:spacing w:before="172"/>
        <w:ind w:left="295" w:right="0" w:firstLine="0"/>
        <w:jc w:val="left"/>
        <w:rPr>
          <w:b/>
          <w:sz w:val="24"/>
        </w:rPr>
      </w:pPr>
      <w:r>
        <w:rPr>
          <w:b/>
          <w:sz w:val="24"/>
        </w:rPr>
        <w:t>12</w:t>
      </w:r>
      <w:r>
        <w:rPr>
          <w:b/>
          <w:spacing w:val="-1"/>
          <w:sz w:val="24"/>
        </w:rPr>
        <w:t> </w:t>
      </w:r>
      <w:r>
        <w:rPr>
          <w:b/>
          <w:sz w:val="24"/>
        </w:rPr>
        <w:t>óra</w:t>
      </w:r>
    </w:p>
    <w:p>
      <w:pPr>
        <w:spacing w:after="0"/>
        <w:jc w:val="left"/>
        <w:rPr>
          <w:sz w:val="24"/>
        </w:rPr>
        <w:sectPr>
          <w:type w:val="continuous"/>
          <w:pgSz w:w="16840" w:h="11910" w:orient="landscape"/>
          <w:pgMar w:top="860" w:bottom="280" w:left="480" w:right="560"/>
          <w:cols w:num="2" w:equalWidth="0">
            <w:col w:w="6857" w:space="5312"/>
            <w:col w:w="3631"/>
          </w:cols>
        </w:sectPr>
      </w:pPr>
    </w:p>
    <w:p>
      <w:pPr>
        <w:pStyle w:val="BodyText"/>
        <w:spacing w:before="9"/>
        <w:rPr>
          <w:b/>
          <w:sz w:val="4"/>
        </w:rPr>
      </w:pPr>
    </w:p>
    <w:p>
      <w:pPr>
        <w:pStyle w:val="BodyText"/>
        <w:ind w:left="230"/>
        <w:rPr>
          <w:sz w:val="20"/>
        </w:rPr>
      </w:pPr>
      <w:r>
        <w:rPr>
          <w:sz w:val="20"/>
        </w:rPr>
        <w:pict>
          <v:group style="width:773.55pt;height:23.4pt;mso-position-horizontal-relative:char;mso-position-vertical-relative:line" coordorigin="0,0" coordsize="15471,468">
            <v:shape style="position:absolute;left:9702;top:9;width:5759;height:449" type="#_x0000_t202" filled="false" stroked="true" strokeweight=".96pt" strokecolor="#000000">
              <v:textbox inset="0,0,0,0">
                <w:txbxContent>
                  <w:p>
                    <w:pPr>
                      <w:tabs>
                        <w:tab w:pos="2543" w:val="left" w:leader="none"/>
                        <w:tab w:pos="5719" w:val="left" w:leader="none"/>
                      </w:tabs>
                      <w:spacing w:before="54"/>
                      <w:ind w:left="14" w:right="0" w:firstLine="0"/>
                      <w:jc w:val="left"/>
                      <w:rPr>
                        <w:b/>
                        <w:sz w:val="24"/>
                      </w:rPr>
                    </w:pPr>
                    <w:r>
                      <w:rPr>
                        <w:b/>
                        <w:sz w:val="24"/>
                        <w:shd w:fill="E6E6FF" w:color="auto" w:val="clear"/>
                      </w:rPr>
                      <w:t> </w:t>
                      <w:tab/>
                      <w:t>66</w:t>
                    </w:r>
                    <w:r>
                      <w:rPr>
                        <w:b/>
                        <w:spacing w:val="-1"/>
                        <w:sz w:val="24"/>
                        <w:shd w:fill="E6E6FF" w:color="auto" w:val="clear"/>
                      </w:rPr>
                      <w:t> </w:t>
                    </w:r>
                    <w:r>
                      <w:rPr>
                        <w:b/>
                        <w:sz w:val="24"/>
                        <w:shd w:fill="E6E6FF" w:color="auto" w:val="clear"/>
                      </w:rPr>
                      <w:t>óra</w:t>
                      <w:tab/>
                    </w:r>
                  </w:p>
                </w:txbxContent>
              </v:textbox>
              <v:stroke dashstyle="solid"/>
              <w10:wrap type="none"/>
            </v:shape>
            <v:shape style="position:absolute;left:9;top:9;width:9693;height:449" type="#_x0000_t202" filled="true" fillcolor="#e6e6ff" stroked="true" strokeweight=".96pt" strokecolor="#000000">
              <v:textbox inset="0,0,0,0">
                <w:txbxContent>
                  <w:p>
                    <w:pPr>
                      <w:spacing w:before="54"/>
                      <w:ind w:left="45" w:right="0" w:firstLine="0"/>
                      <w:jc w:val="left"/>
                      <w:rPr>
                        <w:b/>
                        <w:sz w:val="24"/>
                      </w:rPr>
                    </w:pPr>
                    <w:r>
                      <w:rPr>
                        <w:b/>
                        <w:sz w:val="24"/>
                      </w:rPr>
                      <w:t>Új tananyag feldolgozására:</w:t>
                    </w:r>
                  </w:p>
                </w:txbxContent>
              </v:textbox>
              <v:fill type="solid"/>
              <v:stroke dashstyle="solid"/>
              <w10:wrap type="none"/>
            </v:shape>
          </v:group>
        </w:pict>
      </w:r>
      <w:r>
        <w:rPr>
          <w:sz w:val="20"/>
        </w:rPr>
      </w:r>
    </w:p>
    <w:p>
      <w:pPr>
        <w:spacing w:after="0"/>
        <w:rPr>
          <w:sz w:val="20"/>
        </w:rPr>
        <w:sectPr>
          <w:type w:val="continuous"/>
          <w:pgSz w:w="16840" w:h="11910" w:orient="landscape"/>
          <w:pgMar w:top="860" w:bottom="280" w:left="480" w:right="560"/>
        </w:sectPr>
      </w:pPr>
    </w:p>
    <w:p>
      <w:pPr>
        <w:spacing w:line="278" w:lineRule="auto" w:before="31"/>
        <w:ind w:left="295" w:right="19" w:firstLine="0"/>
        <w:jc w:val="left"/>
        <w:rPr>
          <w:b/>
          <w:sz w:val="24"/>
        </w:rPr>
      </w:pPr>
      <w:r>
        <w:rPr>
          <w:b/>
          <w:sz w:val="24"/>
        </w:rPr>
        <w:t>Összefoglalásra, gyakorlásra, ismétlésre szánt órakeret (a kerettantervben ún. szabad órakeret, az éves óraszám 10%-a)</w:t>
      </w:r>
    </w:p>
    <w:p>
      <w:pPr>
        <w:spacing w:before="31"/>
        <w:ind w:left="295" w:right="0" w:firstLine="0"/>
        <w:jc w:val="left"/>
        <w:rPr>
          <w:b/>
          <w:sz w:val="24"/>
        </w:rPr>
      </w:pPr>
      <w:r>
        <w:rPr/>
        <w:br w:type="column"/>
      </w:r>
      <w:r>
        <w:rPr>
          <w:b/>
          <w:sz w:val="24"/>
        </w:rPr>
        <w:t>6 óra</w:t>
      </w:r>
    </w:p>
    <w:p>
      <w:pPr>
        <w:spacing w:after="0"/>
        <w:jc w:val="left"/>
        <w:rPr>
          <w:sz w:val="24"/>
        </w:rPr>
        <w:sectPr>
          <w:type w:val="continuous"/>
          <w:pgSz w:w="16840" w:h="11910" w:orient="landscape"/>
          <w:pgMar w:top="860" w:bottom="280" w:left="480" w:right="560"/>
          <w:cols w:num="2" w:equalWidth="0">
            <w:col w:w="9086" w:space="3143"/>
            <w:col w:w="3571"/>
          </w:cols>
        </w:sectPr>
      </w:pPr>
    </w:p>
    <w:p>
      <w:pPr>
        <w:tabs>
          <w:tab w:pos="9906" w:val="left" w:leader="none"/>
          <w:tab w:pos="12464" w:val="left" w:leader="none"/>
          <w:tab w:pos="15618" w:val="left" w:leader="none"/>
        </w:tabs>
        <w:spacing w:before="106"/>
        <w:ind w:left="266" w:right="0" w:firstLine="0"/>
        <w:jc w:val="left"/>
        <w:rPr>
          <w:b/>
          <w:sz w:val="24"/>
        </w:rPr>
      </w:pPr>
      <w:r>
        <w:rPr>
          <w:b/>
          <w:spacing w:val="-32"/>
          <w:sz w:val="24"/>
          <w:shd w:fill="E6E6FF" w:color="auto" w:val="clear"/>
        </w:rPr>
        <w:t> </w:t>
      </w:r>
      <w:r>
        <w:rPr>
          <w:b/>
          <w:sz w:val="24"/>
          <w:shd w:fill="E6E6FF" w:color="auto" w:val="clear"/>
        </w:rPr>
        <w:t>Az</w:t>
      </w:r>
      <w:r>
        <w:rPr>
          <w:b/>
          <w:spacing w:val="-3"/>
          <w:sz w:val="24"/>
          <w:shd w:fill="E6E6FF" w:color="auto" w:val="clear"/>
        </w:rPr>
        <w:t> </w:t>
      </w:r>
      <w:r>
        <w:rPr>
          <w:b/>
          <w:sz w:val="24"/>
          <w:shd w:fill="E6E6FF" w:color="auto" w:val="clear"/>
        </w:rPr>
        <w:t>összes</w:t>
      </w:r>
      <w:r>
        <w:rPr>
          <w:b/>
          <w:spacing w:val="-1"/>
          <w:sz w:val="24"/>
          <w:shd w:fill="E6E6FF" w:color="auto" w:val="clear"/>
        </w:rPr>
        <w:t> </w:t>
      </w:r>
      <w:r>
        <w:rPr>
          <w:b/>
          <w:sz w:val="24"/>
          <w:shd w:fill="E6E6FF" w:color="auto" w:val="clear"/>
        </w:rPr>
        <w:t>óraszám:</w:t>
        <w:tab/>
        <w:tab/>
        <w:t>72</w:t>
      </w:r>
      <w:r>
        <w:rPr>
          <w:b/>
          <w:spacing w:val="-1"/>
          <w:sz w:val="24"/>
          <w:shd w:fill="E6E6FF" w:color="auto" w:val="clear"/>
        </w:rPr>
        <w:t> </w:t>
      </w:r>
      <w:r>
        <w:rPr>
          <w:b/>
          <w:sz w:val="24"/>
          <w:shd w:fill="E6E6FF" w:color="auto" w:val="clear"/>
        </w:rPr>
        <w:t>óra</w:t>
        <w:tab/>
      </w:r>
    </w:p>
    <w:p>
      <w:pPr>
        <w:spacing w:after="0"/>
        <w:jc w:val="left"/>
        <w:rPr>
          <w:sz w:val="24"/>
        </w:rPr>
        <w:sectPr>
          <w:type w:val="continuous"/>
          <w:pgSz w:w="16840" w:h="11910" w:orient="landscape"/>
          <w:pgMar w:top="860" w:bottom="280" w:left="480" w:right="560"/>
        </w:sectPr>
      </w:pPr>
    </w:p>
    <w:p>
      <w:pPr>
        <w:pStyle w:val="ListParagraph"/>
        <w:numPr>
          <w:ilvl w:val="0"/>
          <w:numId w:val="1"/>
        </w:numPr>
        <w:tabs>
          <w:tab w:pos="7600" w:val="left" w:leader="none"/>
        </w:tabs>
        <w:spacing w:line="240" w:lineRule="auto" w:before="149" w:after="0"/>
        <w:ind w:left="7599" w:right="0" w:hanging="361"/>
        <w:jc w:val="left"/>
        <w:rPr>
          <w:b/>
          <w:sz w:val="36"/>
        </w:rPr>
      </w:pPr>
      <w:r>
        <w:rPr>
          <w:b/>
          <w:sz w:val="36"/>
        </w:rPr>
        <w:t>évfolyam</w:t>
      </w:r>
    </w:p>
    <w:p>
      <w:pPr>
        <w:pStyle w:val="BodyText"/>
        <w:rPr>
          <w:b/>
          <w:sz w:val="20"/>
        </w:rPr>
      </w:pPr>
    </w:p>
    <w:p>
      <w:pPr>
        <w:pStyle w:val="BodyText"/>
        <w:spacing w:before="3"/>
        <w:rPr>
          <w:b/>
          <w:sz w:val="1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8"/>
        <w:gridCol w:w="5103"/>
        <w:gridCol w:w="2834"/>
        <w:gridCol w:w="3017"/>
      </w:tblGrid>
      <w:tr>
        <w:trPr>
          <w:trHeight w:val="3403" w:hRule="atLeast"/>
        </w:trPr>
        <w:tc>
          <w:tcPr>
            <w:tcW w:w="400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0"/>
              </w:rPr>
            </w:pPr>
          </w:p>
          <w:p>
            <w:pPr>
              <w:pStyle w:val="TableParagraph"/>
              <w:spacing w:before="1"/>
              <w:ind w:left="332" w:right="327"/>
              <w:jc w:val="center"/>
              <w:rPr>
                <w:b/>
                <w:sz w:val="24"/>
              </w:rPr>
            </w:pPr>
            <w:r>
              <w:rPr>
                <w:b/>
                <w:sz w:val="24"/>
              </w:rPr>
              <w:t>Tematikai egység/ Fejlesztési cél</w:t>
            </w:r>
          </w:p>
        </w:tc>
        <w:tc>
          <w:tcPr>
            <w:tcW w:w="510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8"/>
              <w:ind w:left="1045" w:right="1040"/>
              <w:jc w:val="center"/>
              <w:rPr>
                <w:b/>
                <w:sz w:val="24"/>
              </w:rPr>
            </w:pPr>
            <w:r>
              <w:rPr>
                <w:b/>
                <w:sz w:val="24"/>
              </w:rPr>
              <w:t>Kifejezés, képzőművészet</w:t>
            </w:r>
          </w:p>
          <w:p>
            <w:pPr>
              <w:pStyle w:val="TableParagraph"/>
              <w:spacing w:before="41"/>
              <w:ind w:left="1047" w:right="1040"/>
              <w:jc w:val="center"/>
              <w:rPr>
                <w:b/>
                <w:sz w:val="24"/>
              </w:rPr>
            </w:pPr>
            <w:r>
              <w:rPr>
                <w:b/>
                <w:sz w:val="24"/>
              </w:rPr>
              <w:t>Átélt élmények és események</w:t>
            </w:r>
          </w:p>
        </w:tc>
        <w:tc>
          <w:tcPr>
            <w:tcW w:w="2834" w:type="dxa"/>
          </w:tcPr>
          <w:p>
            <w:pPr>
              <w:pStyle w:val="TableParagraph"/>
              <w:spacing w:before="8"/>
              <w:rPr>
                <w:b/>
                <w:sz w:val="23"/>
              </w:rPr>
            </w:pPr>
          </w:p>
          <w:p>
            <w:pPr>
              <w:pStyle w:val="TableParagraph"/>
              <w:ind w:left="107"/>
              <w:rPr>
                <w:sz w:val="20"/>
              </w:rPr>
            </w:pPr>
            <w:r>
              <w:rPr>
                <w:sz w:val="20"/>
              </w:rPr>
              <w:drawing>
                <wp:inline distT="0" distB="0" distL="0" distR="0">
                  <wp:extent cx="1659267" cy="160486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59267" cy="1604867"/>
                          </a:xfrm>
                          <a:prstGeom prst="rect">
                            <a:avLst/>
                          </a:prstGeom>
                        </pic:spPr>
                      </pic:pic>
                    </a:graphicData>
                  </a:graphic>
                </wp:inline>
              </w:drawing>
            </w:r>
            <w:r>
              <w:rPr>
                <w:sz w:val="20"/>
              </w:rPr>
            </w:r>
          </w:p>
        </w:tc>
        <w:tc>
          <w:tcPr>
            <w:tcW w:w="3017"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0"/>
              </w:rPr>
            </w:pPr>
          </w:p>
          <w:p>
            <w:pPr>
              <w:pStyle w:val="TableParagraph"/>
              <w:spacing w:before="1"/>
              <w:ind w:left="682"/>
              <w:rPr>
                <w:b/>
                <w:sz w:val="24"/>
              </w:rPr>
            </w:pPr>
            <w:r>
              <w:rPr>
                <w:b/>
                <w:sz w:val="24"/>
              </w:rPr>
              <w:t>Órakeret 16 óra</w:t>
            </w:r>
          </w:p>
        </w:tc>
      </w:tr>
      <w:tr>
        <w:trPr>
          <w:trHeight w:val="319" w:hRule="atLeast"/>
        </w:trPr>
        <w:tc>
          <w:tcPr>
            <w:tcW w:w="4008" w:type="dxa"/>
          </w:tcPr>
          <w:p>
            <w:pPr>
              <w:pStyle w:val="TableParagraph"/>
              <w:spacing w:line="275" w:lineRule="exact"/>
              <w:ind w:left="332" w:right="324"/>
              <w:jc w:val="center"/>
              <w:rPr>
                <w:b/>
                <w:sz w:val="24"/>
              </w:rPr>
            </w:pPr>
            <w:r>
              <w:rPr>
                <w:b/>
                <w:sz w:val="24"/>
              </w:rPr>
              <w:t>Előzetes tudás</w:t>
            </w:r>
          </w:p>
        </w:tc>
        <w:tc>
          <w:tcPr>
            <w:tcW w:w="10954" w:type="dxa"/>
            <w:gridSpan w:val="3"/>
          </w:tcPr>
          <w:p>
            <w:pPr>
              <w:pStyle w:val="TableParagraph"/>
              <w:spacing w:line="271" w:lineRule="exact"/>
              <w:ind w:left="278"/>
              <w:rPr>
                <w:sz w:val="24"/>
              </w:rPr>
            </w:pPr>
            <w:r>
              <w:rPr>
                <w:sz w:val="24"/>
              </w:rPr>
              <w:t>Életkornak megfelelő pszichomotoros fejlettség. Iskolaérettség.</w:t>
            </w:r>
          </w:p>
        </w:tc>
      </w:tr>
      <w:tr>
        <w:trPr>
          <w:trHeight w:val="1905" w:hRule="atLeast"/>
        </w:trPr>
        <w:tc>
          <w:tcPr>
            <w:tcW w:w="4008" w:type="dxa"/>
          </w:tcPr>
          <w:p>
            <w:pPr>
              <w:pStyle w:val="TableParagraph"/>
              <w:rPr>
                <w:b/>
                <w:sz w:val="26"/>
              </w:rPr>
            </w:pPr>
          </w:p>
          <w:p>
            <w:pPr>
              <w:pStyle w:val="TableParagraph"/>
              <w:spacing w:before="2"/>
              <w:rPr>
                <w:b/>
                <w:sz w:val="29"/>
              </w:rPr>
            </w:pPr>
          </w:p>
          <w:p>
            <w:pPr>
              <w:pStyle w:val="TableParagraph"/>
              <w:spacing w:line="276" w:lineRule="auto"/>
              <w:ind w:left="1207" w:right="539" w:hanging="641"/>
              <w:rPr>
                <w:b/>
                <w:sz w:val="24"/>
              </w:rPr>
            </w:pPr>
            <w:r>
              <w:rPr>
                <w:b/>
                <w:sz w:val="24"/>
              </w:rPr>
              <w:t>A tematikai egység nevelési- fejlesztési céljai</w:t>
            </w:r>
          </w:p>
        </w:tc>
        <w:tc>
          <w:tcPr>
            <w:tcW w:w="10954" w:type="dxa"/>
            <w:gridSpan w:val="3"/>
          </w:tcPr>
          <w:p>
            <w:pPr>
              <w:pStyle w:val="TableParagraph"/>
              <w:spacing w:line="276" w:lineRule="auto"/>
              <w:ind w:left="278" w:right="260"/>
              <w:jc w:val="both"/>
              <w:rPr>
                <w:sz w:val="24"/>
              </w:rPr>
            </w:pPr>
            <w:r>
              <w:rPr>
                <w:sz w:val="24"/>
              </w:rPr>
              <w:t>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Közvetlen élmény képi megjelenítése. Színtapasztalatok gazdagítása, színismeretek bővítése. Színérzék fejlesztése. Színdifferenciáló képesség fejlesztése. Természeti látványok hangulatának visszaadása.</w:t>
            </w:r>
            <w:r>
              <w:rPr>
                <w:spacing w:val="28"/>
                <w:sz w:val="24"/>
              </w:rPr>
              <w:t> </w:t>
            </w:r>
            <w:r>
              <w:rPr>
                <w:sz w:val="24"/>
              </w:rPr>
              <w:t>Térábrázoló</w:t>
            </w:r>
          </w:p>
          <w:p>
            <w:pPr>
              <w:pStyle w:val="TableParagraph"/>
              <w:ind w:left="278"/>
              <w:jc w:val="both"/>
              <w:rPr>
                <w:sz w:val="24"/>
              </w:rPr>
            </w:pPr>
            <w:r>
              <w:rPr>
                <w:sz w:val="24"/>
              </w:rPr>
              <w:t>képesség fejlesztése játéktárgyakkal, térbeli manipulációval.</w:t>
            </w:r>
          </w:p>
        </w:tc>
      </w:tr>
      <w:tr>
        <w:trPr>
          <w:trHeight w:val="316" w:hRule="atLeast"/>
        </w:trPr>
        <w:tc>
          <w:tcPr>
            <w:tcW w:w="9111" w:type="dxa"/>
            <w:gridSpan w:val="2"/>
          </w:tcPr>
          <w:p>
            <w:pPr>
              <w:pStyle w:val="TableParagraph"/>
              <w:spacing w:line="276" w:lineRule="exact"/>
              <w:ind w:left="2698" w:right="2691"/>
              <w:jc w:val="center"/>
              <w:rPr>
                <w:b/>
                <w:sz w:val="24"/>
              </w:rPr>
            </w:pPr>
            <w:r>
              <w:rPr>
                <w:b/>
                <w:sz w:val="24"/>
              </w:rPr>
              <w:t>Ismeretek/fejlesztési követelmények</w:t>
            </w:r>
          </w:p>
        </w:tc>
        <w:tc>
          <w:tcPr>
            <w:tcW w:w="5851" w:type="dxa"/>
            <w:gridSpan w:val="2"/>
          </w:tcPr>
          <w:p>
            <w:pPr>
              <w:pStyle w:val="TableParagraph"/>
              <w:spacing w:line="276" w:lineRule="exact"/>
              <w:ind w:left="1855"/>
              <w:rPr>
                <w:b/>
                <w:sz w:val="24"/>
              </w:rPr>
            </w:pPr>
            <w:r>
              <w:rPr>
                <w:b/>
                <w:sz w:val="24"/>
              </w:rPr>
              <w:t>Kapcsolódási pontok</w:t>
            </w:r>
          </w:p>
        </w:tc>
      </w:tr>
      <w:tr>
        <w:trPr>
          <w:trHeight w:val="2539" w:hRule="atLeast"/>
        </w:trPr>
        <w:tc>
          <w:tcPr>
            <w:tcW w:w="9111" w:type="dxa"/>
            <w:gridSpan w:val="2"/>
          </w:tcPr>
          <w:p>
            <w:pPr>
              <w:pStyle w:val="TableParagraph"/>
              <w:spacing w:line="276" w:lineRule="auto" w:before="155"/>
              <w:ind w:left="175" w:right="166"/>
              <w:jc w:val="both"/>
              <w:rPr>
                <w:sz w:val="24"/>
              </w:rPr>
            </w:pPr>
            <w:r>
              <w:rPr>
                <w:sz w:val="24"/>
              </w:rPr>
              <w:t>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érdekében, a vizuális nyelv alapvető elemeinek játékos használatával.</w:t>
            </w:r>
          </w:p>
          <w:p>
            <w:pPr>
              <w:pStyle w:val="TableParagraph"/>
              <w:spacing w:line="276" w:lineRule="auto"/>
              <w:ind w:left="175" w:right="168"/>
              <w:jc w:val="both"/>
              <w:rPr>
                <w:sz w:val="24"/>
              </w:rPr>
            </w:pPr>
            <w:r>
              <w:rPr>
                <w:sz w:val="24"/>
              </w:rPr>
              <w:t>Tananyag, témák: Saját alakrajz adott környezetbe és adott korcsoportba helyezése (arány, méret, viszonyítás, szemmérték). Mit tudnak a ceruzák (vonalkarakter, vonalvastagság, színhangulat)?</w:t>
            </w:r>
          </w:p>
        </w:tc>
        <w:tc>
          <w:tcPr>
            <w:tcW w:w="5851" w:type="dxa"/>
            <w:gridSpan w:val="2"/>
          </w:tcPr>
          <w:p>
            <w:pPr>
              <w:pStyle w:val="TableParagraph"/>
              <w:tabs>
                <w:tab w:pos="1409" w:val="left" w:leader="none"/>
                <w:tab w:pos="2284" w:val="left" w:leader="none"/>
                <w:tab w:pos="2857" w:val="left" w:leader="none"/>
                <w:tab w:pos="4191" w:val="left" w:leader="none"/>
                <w:tab w:pos="5469" w:val="left" w:leader="none"/>
              </w:tabs>
              <w:spacing w:line="270" w:lineRule="exact"/>
              <w:ind w:left="279"/>
              <w:rPr>
                <w:sz w:val="24"/>
              </w:rPr>
            </w:pPr>
            <w:r>
              <w:rPr>
                <w:i/>
                <w:sz w:val="24"/>
              </w:rPr>
              <w:t>Magyar</w:t>
              <w:tab/>
              <w:t>nyelv</w:t>
              <w:tab/>
              <w:t>és</w:t>
              <w:tab/>
              <w:t>irodalom:</w:t>
              <w:tab/>
            </w:r>
            <w:r>
              <w:rPr>
                <w:sz w:val="24"/>
              </w:rPr>
              <w:t>Figyelem</w:t>
              <w:tab/>
              <w:t>a</w:t>
            </w:r>
          </w:p>
          <w:p>
            <w:pPr>
              <w:pStyle w:val="TableParagraph"/>
              <w:spacing w:before="43"/>
              <w:ind w:left="279"/>
              <w:rPr>
                <w:sz w:val="24"/>
              </w:rPr>
            </w:pPr>
            <w:r>
              <w:rPr>
                <w:sz w:val="24"/>
              </w:rPr>
              <w:t>beszélgetőtársra.</w:t>
            </w:r>
          </w:p>
          <w:p>
            <w:pPr>
              <w:pStyle w:val="TableParagraph"/>
              <w:spacing w:before="41"/>
              <w:ind w:left="279"/>
              <w:rPr>
                <w:sz w:val="24"/>
              </w:rPr>
            </w:pPr>
            <w:r>
              <w:rPr>
                <w:sz w:val="24"/>
              </w:rPr>
              <w:t>Szöveg üzenetének, érzelmi tartalmának</w:t>
            </w:r>
            <w:r>
              <w:rPr>
                <w:spacing w:val="-12"/>
                <w:sz w:val="24"/>
              </w:rPr>
              <w:t> </w:t>
            </w:r>
            <w:r>
              <w:rPr>
                <w:sz w:val="24"/>
              </w:rPr>
              <w:t>megértése.</w:t>
            </w:r>
          </w:p>
          <w:p>
            <w:pPr>
              <w:pStyle w:val="TableParagraph"/>
              <w:spacing w:before="1"/>
              <w:rPr>
                <w:b/>
                <w:sz w:val="31"/>
              </w:rPr>
            </w:pPr>
          </w:p>
          <w:p>
            <w:pPr>
              <w:pStyle w:val="TableParagraph"/>
              <w:ind w:left="279"/>
              <w:rPr>
                <w:sz w:val="24"/>
              </w:rPr>
            </w:pPr>
            <w:r>
              <w:rPr>
                <w:i/>
                <w:sz w:val="24"/>
              </w:rPr>
              <w:t>Dráma és tánc: </w:t>
            </w:r>
            <w:r>
              <w:rPr>
                <w:sz w:val="24"/>
              </w:rPr>
              <w:t>egyensúly-, ritmus- és</w:t>
            </w:r>
            <w:r>
              <w:rPr>
                <w:spacing w:val="-5"/>
                <w:sz w:val="24"/>
              </w:rPr>
              <w:t> </w:t>
            </w:r>
            <w:r>
              <w:rPr>
                <w:sz w:val="24"/>
              </w:rPr>
              <w:t>térérzékelés.</w:t>
            </w:r>
          </w:p>
          <w:p>
            <w:pPr>
              <w:pStyle w:val="TableParagraph"/>
              <w:spacing w:before="4"/>
              <w:rPr>
                <w:b/>
                <w:sz w:val="31"/>
              </w:rPr>
            </w:pPr>
          </w:p>
          <w:p>
            <w:pPr>
              <w:pStyle w:val="TableParagraph"/>
              <w:ind w:left="279"/>
              <w:rPr>
                <w:sz w:val="24"/>
              </w:rPr>
            </w:pPr>
            <w:r>
              <w:rPr>
                <w:i/>
                <w:sz w:val="24"/>
              </w:rPr>
              <w:t>Ének-zene: </w:t>
            </w:r>
            <w:r>
              <w:rPr>
                <w:sz w:val="24"/>
              </w:rPr>
              <w:t>emberi hang, tárgyak hangja, zörejek</w:t>
            </w:r>
          </w:p>
          <w:p>
            <w:pPr>
              <w:pStyle w:val="TableParagraph"/>
              <w:spacing w:before="41"/>
              <w:ind w:left="279"/>
              <w:rPr>
                <w:sz w:val="24"/>
              </w:rPr>
            </w:pPr>
            <w:r>
              <w:rPr>
                <w:sz w:val="24"/>
              </w:rPr>
              <w:t>megkülönböztetése hangerő, hangszín, ritmus szerint.</w:t>
            </w:r>
          </w:p>
        </w:tc>
      </w:tr>
    </w:tbl>
    <w:p>
      <w:pPr>
        <w:spacing w:after="0"/>
        <w:rPr>
          <w:sz w:val="24"/>
        </w:rPr>
        <w:sectPr>
          <w:pgSz w:w="16840" w:h="11910" w:orient="landscape"/>
          <w:pgMar w:top="1100" w:bottom="280" w:left="480" w:right="560"/>
        </w:sectPr>
      </w:pPr>
    </w:p>
    <w:p>
      <w:pPr>
        <w:pStyle w:val="BodyText"/>
        <w:spacing w:line="276" w:lineRule="auto" w:before="78"/>
        <w:ind w:left="288" w:right="38"/>
        <w:jc w:val="both"/>
      </w:pPr>
      <w:r>
        <w:rPr/>
        <w:pict>
          <v:shape style="position:absolute;margin-left:29.400002pt;margin-top:3.683511pt;width:748.7pt;height:254.95pt;mso-position-horizontal-relative:page;mso-position-vertical-relative:paragraph;z-index:-16267776" coordorigin="588,74" coordsize="14974,5099" path="m15551,74l9709,74,9700,74,9700,83,9700,5163,598,5163,598,83,9700,83,9700,74,598,74,588,74,588,83,588,5163,588,5173,598,5173,9700,5173,9709,5173,15551,5173,15551,5163,9709,5163,9709,83,15551,83,15551,74xm15561,74l15552,74,15552,83,15552,5163,15552,5173,15561,5173,15561,5163,15561,83,15561,74xe" filled="true" fillcolor="#000000" stroked="false">
            <v:path arrowok="t"/>
            <v:fill type="solid"/>
            <w10:wrap type="none"/>
          </v:shape>
        </w:pict>
      </w:r>
      <w:r>
        <w:rPr/>
        <w:t>Felületalkotási kísérletek filctollal (változatos faktúrák kialakítása a pont, a vonal és a folt játékával. Szabályos és szabálytalan, egyenes és íves vonalak.). Forma- és színismétlés, mintaritmus. Sordíszek nyomtatással. Vonalritmusok kialakítása és eljátszása énekhangokkal, zörejekkel és mozdulatokkal. Színkeverés: az őszi levelek, az őszi erdő. Festett és vésett kerámiaedények mintázatának megfigyelése és a mintaritmus folytatása. Új minták kitalálása. Természeti és mesterséges formák ábrázolása. Képalkotás a természeti formák átalakításával. A formák felületi mintázata: frottázs készítése.</w:t>
      </w:r>
    </w:p>
    <w:p>
      <w:pPr>
        <w:pStyle w:val="BodyText"/>
        <w:spacing w:line="276" w:lineRule="auto" w:before="2"/>
        <w:ind w:left="288" w:right="38"/>
        <w:jc w:val="both"/>
      </w:pPr>
      <w:r>
        <w:rPr/>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plasztikai alkotásban (pl. színes, grafikus, vegyes technikájú, mintázott vagy konstruált) az elemi kompozíciós elvek figyelembevételével.</w:t>
      </w:r>
    </w:p>
    <w:p>
      <w:pPr>
        <w:pStyle w:val="BodyText"/>
        <w:spacing w:line="276" w:lineRule="auto" w:before="1"/>
        <w:ind w:left="288" w:right="40"/>
        <w:jc w:val="both"/>
      </w:pPr>
      <w:r>
        <w:rPr/>
        <w:t>Tananyag, témák: évszakok, termések, levelek megszemélyesítése, pl. Ősz anyó, Gesztenyeország lakói, kalap-divatbemutató Tündérországban. Festett levélnyomatok kiegészítése konkrét formákkal, pl. őszi termések, állatok az avarban stb.</w:t>
      </w:r>
    </w:p>
    <w:p>
      <w:pPr>
        <w:tabs>
          <w:tab w:pos="2707" w:val="left" w:leader="none"/>
          <w:tab w:pos="4242" w:val="left" w:leader="none"/>
        </w:tabs>
        <w:spacing w:line="278" w:lineRule="auto" w:before="78"/>
        <w:ind w:left="288" w:right="995" w:firstLine="0"/>
        <w:jc w:val="left"/>
        <w:rPr>
          <w:sz w:val="24"/>
        </w:rPr>
      </w:pPr>
      <w:r>
        <w:rPr/>
        <w:br w:type="column"/>
      </w:r>
      <w:r>
        <w:rPr>
          <w:i/>
          <w:sz w:val="24"/>
        </w:rPr>
        <w:t>Környezetismeret:</w:t>
        <w:tab/>
      </w:r>
      <w:r>
        <w:rPr>
          <w:sz w:val="24"/>
        </w:rPr>
        <w:t>Anyagok</w:t>
        <w:tab/>
      </w:r>
      <w:r>
        <w:rPr>
          <w:spacing w:val="-3"/>
          <w:sz w:val="24"/>
        </w:rPr>
        <w:t>tulajdonságai, </w:t>
      </w:r>
      <w:r>
        <w:rPr>
          <w:sz w:val="24"/>
        </w:rPr>
        <w:t>halmazállapot-változás.</w:t>
      </w:r>
    </w:p>
    <w:p>
      <w:pPr>
        <w:pStyle w:val="BodyText"/>
        <w:spacing w:before="2"/>
        <w:rPr>
          <w:sz w:val="27"/>
        </w:rPr>
      </w:pPr>
    </w:p>
    <w:p>
      <w:pPr>
        <w:spacing w:before="0"/>
        <w:ind w:left="288" w:right="0" w:firstLine="0"/>
        <w:jc w:val="left"/>
        <w:rPr>
          <w:sz w:val="24"/>
        </w:rPr>
      </w:pPr>
      <w:r>
        <w:rPr>
          <w:i/>
          <w:sz w:val="24"/>
        </w:rPr>
        <w:t>Erkölcstan: </w:t>
      </w:r>
      <w:r>
        <w:rPr>
          <w:sz w:val="24"/>
        </w:rPr>
        <w:t>én magam, szűkebb környezetem.</w:t>
      </w:r>
    </w:p>
    <w:p>
      <w:pPr>
        <w:pStyle w:val="BodyText"/>
        <w:spacing w:before="4"/>
        <w:rPr>
          <w:sz w:val="31"/>
        </w:rPr>
      </w:pPr>
    </w:p>
    <w:p>
      <w:pPr>
        <w:tabs>
          <w:tab w:pos="1778" w:val="left" w:leader="none"/>
          <w:tab w:pos="2833" w:val="left" w:leader="none"/>
          <w:tab w:pos="4116" w:val="left" w:leader="none"/>
          <w:tab w:pos="4596" w:val="left" w:leader="none"/>
        </w:tabs>
        <w:spacing w:line="276" w:lineRule="auto" w:before="0"/>
        <w:ind w:left="288" w:right="993" w:firstLine="0"/>
        <w:jc w:val="left"/>
        <w:rPr>
          <w:sz w:val="24"/>
        </w:rPr>
      </w:pPr>
      <w:r>
        <w:rPr>
          <w:i/>
          <w:sz w:val="24"/>
        </w:rPr>
        <w:t>Matematika:</w:t>
        <w:tab/>
      </w:r>
      <w:r>
        <w:rPr>
          <w:sz w:val="24"/>
        </w:rPr>
        <w:t>változás</w:t>
        <w:tab/>
        <w:t>kiemelése,</w:t>
        <w:tab/>
        <w:t>az</w:t>
        <w:tab/>
        <w:t>időbeliség megértése.</w:t>
      </w:r>
    </w:p>
    <w:p>
      <w:pPr>
        <w:spacing w:after="0" w:line="276" w:lineRule="auto"/>
        <w:jc w:val="left"/>
        <w:rPr>
          <w:sz w:val="24"/>
        </w:rPr>
        <w:sectPr>
          <w:pgSz w:w="16840" w:h="11910" w:orient="landscape"/>
          <w:pgMar w:top="860" w:bottom="280" w:left="480" w:right="560"/>
          <w:cols w:num="2" w:equalWidth="0">
            <w:col w:w="9091" w:space="124"/>
            <w:col w:w="6585"/>
          </w:cols>
        </w:sectPr>
      </w:pPr>
    </w:p>
    <w:p>
      <w:pPr>
        <w:pStyle w:val="BodyText"/>
        <w:spacing w:before="11"/>
        <w:rPr>
          <w:sz w:val="28"/>
        </w:rPr>
      </w:pPr>
    </w:p>
    <w:p>
      <w:pPr>
        <w:pStyle w:val="BodyText"/>
        <w:ind w:left="107"/>
        <w:rPr>
          <w:sz w:val="20"/>
        </w:rPr>
      </w:pPr>
      <w:r>
        <w:rPr>
          <w:sz w:val="20"/>
        </w:rPr>
        <w:pict>
          <v:group style="width:748.7pt;height:32.65pt;mso-position-horizontal-relative:char;mso-position-vertical-relative:line" coordorigin="0,0" coordsize="14974,653">
            <v:shape style="position:absolute;left:4154;top:4;width:10814;height:644" type="#_x0000_t202" filled="false" stroked="true" strokeweight=".48pt" strokecolor="#000000">
              <v:textbox inset="0,0,0,0">
                <w:txbxContent>
                  <w:p>
                    <w:pPr>
                      <w:spacing w:line="276" w:lineRule="auto" w:before="0"/>
                      <w:ind w:left="273" w:right="0" w:firstLine="0"/>
                      <w:jc w:val="left"/>
                      <w:rPr>
                        <w:sz w:val="24"/>
                      </w:rPr>
                    </w:pPr>
                    <w:r>
                      <w:rPr>
                        <w:sz w:val="24"/>
                      </w:rPr>
                      <w:t>Érzékelés, önkifejezés, pont, vonal, folt, forma, tónus, szín, mintázat, felület, sík, tér, grafikai és plasztikai eljárás, kompozíció.</w:t>
                    </w:r>
                  </w:p>
                </w:txbxContent>
              </v:textbox>
              <v:stroke dashstyle="solid"/>
              <w10:wrap type="none"/>
            </v:shape>
            <v:shape style="position:absolute;left:4;top:4;width:4150;height:644" type="#_x0000_t202" filled="false" stroked="true" strokeweight=".48pt" strokecolor="#000000">
              <v:textbox inset="0,0,0,0">
                <w:txbxContent>
                  <w:p>
                    <w:pPr>
                      <w:spacing w:before="157"/>
                      <w:ind w:left="170" w:right="0" w:firstLine="0"/>
                      <w:jc w:val="left"/>
                      <w:rPr>
                        <w:b/>
                        <w:sz w:val="24"/>
                      </w:rPr>
                    </w:pPr>
                    <w:r>
                      <w:rPr>
                        <w:b/>
                        <w:sz w:val="24"/>
                      </w:rPr>
                      <w:t>Kulcsfogalmak/ fogalmak</w:t>
                    </w:r>
                  </w:p>
                </w:txbxContent>
              </v:textbox>
              <v:stroke dashstyle="solid"/>
              <w10:wrap type="none"/>
            </v:shape>
          </v:group>
        </w:pict>
      </w:r>
      <w:r>
        <w:rPr>
          <w:sz w:val="20"/>
        </w:rPr>
      </w:r>
    </w:p>
    <w:p>
      <w:pPr>
        <w:spacing w:after="0"/>
        <w:rPr>
          <w:sz w:val="20"/>
        </w:rPr>
        <w:sectPr>
          <w:type w:val="continuous"/>
          <w:pgSz w:w="16840" w:h="11910" w:orient="landscape"/>
          <w:pgMar w:top="860" w:bottom="280" w:left="480" w:right="560"/>
        </w:sectPr>
      </w:pPr>
    </w:p>
    <w:p>
      <w:pPr>
        <w:pStyle w:val="BodyText"/>
        <w:rPr>
          <w:sz w:val="20"/>
        </w:rPr>
      </w:pPr>
    </w:p>
    <w:p>
      <w:pPr>
        <w:pStyle w:val="BodyText"/>
        <w:spacing w:before="10" w:after="1"/>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821"/>
        <w:gridCol w:w="2835"/>
        <w:gridCol w:w="3301"/>
      </w:tblGrid>
      <w:tr>
        <w:trPr>
          <w:trHeight w:val="3437" w:hRule="atLeast"/>
        </w:trPr>
        <w:tc>
          <w:tcPr>
            <w:tcW w:w="4292"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1"/>
              </w:rPr>
            </w:pPr>
          </w:p>
          <w:p>
            <w:pPr>
              <w:pStyle w:val="TableParagraph"/>
              <w:ind w:left="473" w:right="469"/>
              <w:jc w:val="center"/>
              <w:rPr>
                <w:b/>
                <w:sz w:val="24"/>
              </w:rPr>
            </w:pPr>
            <w:r>
              <w:rPr>
                <w:b/>
                <w:sz w:val="24"/>
              </w:rPr>
              <w:t>Tematikai egység/ Fejlesztési cél</w:t>
            </w:r>
          </w:p>
        </w:tc>
        <w:tc>
          <w:tcPr>
            <w:tcW w:w="482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4"/>
              <w:ind w:left="1108"/>
              <w:rPr>
                <w:b/>
                <w:sz w:val="24"/>
              </w:rPr>
            </w:pPr>
            <w:r>
              <w:rPr>
                <w:b/>
                <w:sz w:val="24"/>
              </w:rPr>
              <w:t>Kifejezés, képzőművészet</w:t>
            </w:r>
          </w:p>
          <w:p>
            <w:pPr>
              <w:pStyle w:val="TableParagraph"/>
              <w:spacing w:before="42"/>
              <w:ind w:left="1058"/>
              <w:rPr>
                <w:b/>
                <w:sz w:val="24"/>
              </w:rPr>
            </w:pPr>
            <w:r>
              <w:rPr>
                <w:b/>
                <w:sz w:val="24"/>
              </w:rPr>
              <w:t>Valós és képzelt látványok</w:t>
            </w:r>
          </w:p>
        </w:tc>
        <w:tc>
          <w:tcPr>
            <w:tcW w:w="2835" w:type="dxa"/>
          </w:tcPr>
          <w:p>
            <w:pPr>
              <w:pStyle w:val="TableParagraph"/>
              <w:ind w:left="105"/>
              <w:rPr>
                <w:sz w:val="20"/>
              </w:rPr>
            </w:pPr>
            <w:r>
              <w:rPr>
                <w:sz w:val="20"/>
              </w:rPr>
              <w:drawing>
                <wp:inline distT="0" distB="0" distL="0" distR="0">
                  <wp:extent cx="1674957" cy="198967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74957" cy="1989677"/>
                          </a:xfrm>
                          <a:prstGeom prst="rect">
                            <a:avLst/>
                          </a:prstGeom>
                        </pic:spPr>
                      </pic:pic>
                    </a:graphicData>
                  </a:graphic>
                </wp:inline>
              </w:drawing>
            </w:r>
            <w:r>
              <w:rPr>
                <w:sz w:val="20"/>
              </w:rPr>
            </w:r>
          </w:p>
        </w:tc>
        <w:tc>
          <w:tcPr>
            <w:tcW w:w="330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1"/>
              </w:rPr>
            </w:pPr>
          </w:p>
          <w:p>
            <w:pPr>
              <w:pStyle w:val="TableParagraph"/>
              <w:ind w:left="821"/>
              <w:rPr>
                <w:b/>
                <w:sz w:val="24"/>
              </w:rPr>
            </w:pPr>
            <w:r>
              <w:rPr>
                <w:b/>
                <w:sz w:val="24"/>
              </w:rPr>
              <w:t>Órakeret 16 óra</w:t>
            </w:r>
          </w:p>
        </w:tc>
      </w:tr>
      <w:tr>
        <w:trPr>
          <w:trHeight w:val="321" w:hRule="atLeast"/>
        </w:trPr>
        <w:tc>
          <w:tcPr>
            <w:tcW w:w="4292" w:type="dxa"/>
          </w:tcPr>
          <w:p>
            <w:pPr>
              <w:pStyle w:val="TableParagraph"/>
              <w:spacing w:before="1"/>
              <w:ind w:left="473" w:right="465"/>
              <w:jc w:val="center"/>
              <w:rPr>
                <w:b/>
                <w:sz w:val="24"/>
              </w:rPr>
            </w:pPr>
            <w:r>
              <w:rPr>
                <w:b/>
                <w:sz w:val="24"/>
              </w:rPr>
              <w:t>Előzetes tudás</w:t>
            </w:r>
          </w:p>
        </w:tc>
        <w:tc>
          <w:tcPr>
            <w:tcW w:w="10957" w:type="dxa"/>
            <w:gridSpan w:val="3"/>
          </w:tcPr>
          <w:p>
            <w:pPr>
              <w:pStyle w:val="TableParagraph"/>
              <w:spacing w:line="273" w:lineRule="exact"/>
              <w:ind w:left="277"/>
              <w:rPr>
                <w:sz w:val="24"/>
              </w:rPr>
            </w:pPr>
            <w:r>
              <w:rPr>
                <w:sz w:val="24"/>
              </w:rPr>
              <w:t>Életkornak megfelelő pszichomotoros fejlettség. Iskolaérettség.</w:t>
            </w:r>
          </w:p>
        </w:tc>
      </w:tr>
      <w:tr>
        <w:trPr>
          <w:trHeight w:val="1586" w:hRule="atLeast"/>
        </w:trPr>
        <w:tc>
          <w:tcPr>
            <w:tcW w:w="4292" w:type="dxa"/>
          </w:tcPr>
          <w:p>
            <w:pPr>
              <w:pStyle w:val="TableParagraph"/>
              <w:rPr>
                <w:sz w:val="26"/>
              </w:rPr>
            </w:pPr>
          </w:p>
          <w:p>
            <w:pPr>
              <w:pStyle w:val="TableParagraph"/>
              <w:spacing w:line="278" w:lineRule="auto" w:before="175"/>
              <w:ind w:left="1872" w:right="188" w:hanging="1657"/>
              <w:rPr>
                <w:b/>
                <w:sz w:val="24"/>
              </w:rPr>
            </w:pPr>
            <w:r>
              <w:rPr>
                <w:b/>
                <w:sz w:val="24"/>
              </w:rPr>
              <w:t>A tematikai egység nevelési-fejlesztési céljai</w:t>
            </w:r>
          </w:p>
        </w:tc>
        <w:tc>
          <w:tcPr>
            <w:tcW w:w="10957" w:type="dxa"/>
            <w:gridSpan w:val="3"/>
          </w:tcPr>
          <w:p>
            <w:pPr>
              <w:pStyle w:val="TableParagraph"/>
              <w:spacing w:line="276" w:lineRule="auto"/>
              <w:ind w:left="277" w:right="267"/>
              <w:jc w:val="both"/>
              <w:rPr>
                <w:sz w:val="24"/>
              </w:rPr>
            </w:pPr>
            <w:r>
              <w:rPr>
                <w:sz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pPr>
              <w:pStyle w:val="TableParagraph"/>
              <w:ind w:left="277"/>
              <w:jc w:val="both"/>
              <w:rPr>
                <w:sz w:val="24"/>
              </w:rPr>
            </w:pPr>
            <w:r>
              <w:rPr>
                <w:sz w:val="24"/>
              </w:rPr>
              <w:t>Plasztikai érzék fejlesztése. Plasztikai minőségek sokféleségének megtapasztalása. Plasztikai</w:t>
            </w:r>
          </w:p>
          <w:p>
            <w:pPr>
              <w:pStyle w:val="TableParagraph"/>
              <w:spacing w:before="36"/>
              <w:ind w:left="277"/>
              <w:jc w:val="both"/>
              <w:rPr>
                <w:sz w:val="24"/>
              </w:rPr>
            </w:pPr>
            <w:r>
              <w:rPr>
                <w:sz w:val="24"/>
              </w:rPr>
              <w:t>kifejezőképesség fejlesztése. Formaérzék, karakterérzék fejlesztése.</w:t>
            </w:r>
          </w:p>
        </w:tc>
      </w:tr>
    </w:tbl>
    <w:p>
      <w:pPr>
        <w:pStyle w:val="BodyText"/>
        <w:spacing w:before="8"/>
        <w:rPr>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12"/>
        <w:gridCol w:w="6135"/>
      </w:tblGrid>
      <w:tr>
        <w:trPr>
          <w:trHeight w:val="316" w:hRule="atLeast"/>
        </w:trPr>
        <w:tc>
          <w:tcPr>
            <w:tcW w:w="9112" w:type="dxa"/>
          </w:tcPr>
          <w:p>
            <w:pPr>
              <w:pStyle w:val="TableParagraph"/>
              <w:spacing w:line="275" w:lineRule="exact"/>
              <w:ind w:left="2698" w:right="2692"/>
              <w:jc w:val="center"/>
              <w:rPr>
                <w:b/>
                <w:sz w:val="24"/>
              </w:rPr>
            </w:pPr>
            <w:r>
              <w:rPr>
                <w:b/>
                <w:sz w:val="24"/>
              </w:rPr>
              <w:t>Ismeretek/fejlesztési követelmények</w:t>
            </w:r>
          </w:p>
        </w:tc>
        <w:tc>
          <w:tcPr>
            <w:tcW w:w="6135" w:type="dxa"/>
          </w:tcPr>
          <w:p>
            <w:pPr>
              <w:pStyle w:val="TableParagraph"/>
              <w:spacing w:line="275" w:lineRule="exact"/>
              <w:ind w:left="1996"/>
              <w:rPr>
                <w:b/>
                <w:sz w:val="24"/>
              </w:rPr>
            </w:pPr>
            <w:r>
              <w:rPr>
                <w:b/>
                <w:sz w:val="24"/>
              </w:rPr>
              <w:t>Kapcsolódási pontok</w:t>
            </w:r>
          </w:p>
        </w:tc>
      </w:tr>
      <w:tr>
        <w:trPr>
          <w:trHeight w:val="3175" w:hRule="atLeast"/>
        </w:trPr>
        <w:tc>
          <w:tcPr>
            <w:tcW w:w="9112" w:type="dxa"/>
          </w:tcPr>
          <w:p>
            <w:pPr>
              <w:pStyle w:val="TableParagraph"/>
              <w:spacing w:line="276" w:lineRule="auto"/>
              <w:ind w:left="175" w:right="164"/>
              <w:jc w:val="both"/>
              <w:rPr>
                <w:sz w:val="24"/>
              </w:rPr>
            </w:pPr>
            <w:r>
              <w:rPr>
                <w:sz w:val="24"/>
              </w:rPr>
              <w:t>Mesék, versek, kitalált történetek, médiaszövegek élő és élettelen szereplőinek (pl. hősök, ártók, bajkeverők, segítők, varázstárgyak, csodaeszközök), természetes és épített környezetének (pl. indák, ligetek, erdők, vizek, paloták, hidak, tornyok) illusztratív jellegű ábrázolása (pl. sorozatként, képeskönyvként) emlékképek felidézésével, megfigyelések segítségével és a fantázia által.</w:t>
            </w:r>
          </w:p>
          <w:p>
            <w:pPr>
              <w:pStyle w:val="TableParagraph"/>
              <w:spacing w:line="276" w:lineRule="auto"/>
              <w:ind w:left="175" w:right="166"/>
              <w:jc w:val="both"/>
              <w:rPr>
                <w:sz w:val="24"/>
              </w:rPr>
            </w:pPr>
            <w:r>
              <w:rPr>
                <w:sz w:val="24"/>
              </w:rPr>
              <w:t>Tananyag, témák: kompozíciós készséget fejlesztő feladat (Hárs László: Híresincsi felfordulás című meséjének illusztrálása: különleges falukép tervezése a házak szabad elrendezésével), a képzelet fejlesztése (sokféle gyümölcsöt termő csodafa), színkeverési feladat (Szécsi Magda: A Szivárványhajú varázsló című meséjének illusztrálása; folton folt</w:t>
            </w:r>
          </w:p>
          <w:p>
            <w:pPr>
              <w:pStyle w:val="TableParagraph"/>
              <w:ind w:left="175"/>
              <w:jc w:val="both"/>
              <w:rPr>
                <w:sz w:val="24"/>
              </w:rPr>
            </w:pPr>
            <w:r>
              <w:rPr>
                <w:sz w:val="24"/>
              </w:rPr>
              <w:t>figurák és tárgyak tervezése). Állatszobrok mintázása agyagból.</w:t>
            </w:r>
          </w:p>
        </w:tc>
        <w:tc>
          <w:tcPr>
            <w:tcW w:w="6135" w:type="dxa"/>
          </w:tcPr>
          <w:p>
            <w:pPr>
              <w:pStyle w:val="TableParagraph"/>
              <w:spacing w:line="276" w:lineRule="auto"/>
              <w:ind w:left="278" w:right="182"/>
              <w:rPr>
                <w:sz w:val="24"/>
              </w:rPr>
            </w:pPr>
            <w:r>
              <w:rPr>
                <w:i/>
                <w:sz w:val="24"/>
              </w:rPr>
              <w:t>Magyar nyelv és irodalom: </w:t>
            </w:r>
            <w:r>
              <w:rPr>
                <w:sz w:val="24"/>
              </w:rPr>
              <w:t>Élmények, tartalmak felidézése. Szép könyvek.</w:t>
            </w:r>
          </w:p>
          <w:p>
            <w:pPr>
              <w:pStyle w:val="TableParagraph"/>
              <w:spacing w:before="2"/>
              <w:rPr>
                <w:sz w:val="27"/>
              </w:rPr>
            </w:pPr>
          </w:p>
          <w:p>
            <w:pPr>
              <w:pStyle w:val="TableParagraph"/>
              <w:ind w:left="278"/>
              <w:rPr>
                <w:sz w:val="24"/>
              </w:rPr>
            </w:pPr>
            <w:r>
              <w:rPr>
                <w:i/>
                <w:sz w:val="24"/>
              </w:rPr>
              <w:t>Dráma és tánc: </w:t>
            </w:r>
            <w:r>
              <w:rPr>
                <w:sz w:val="24"/>
              </w:rPr>
              <w:t>Dramatikus formák.</w:t>
            </w:r>
          </w:p>
          <w:p>
            <w:pPr>
              <w:pStyle w:val="TableParagraph"/>
              <w:spacing w:before="41"/>
              <w:ind w:left="278"/>
              <w:rPr>
                <w:sz w:val="24"/>
              </w:rPr>
            </w:pPr>
            <w:r>
              <w:rPr>
                <w:sz w:val="24"/>
              </w:rPr>
              <w:t>Fejlesztő játékok.</w:t>
            </w:r>
          </w:p>
          <w:p>
            <w:pPr>
              <w:pStyle w:val="TableParagraph"/>
              <w:spacing w:before="3"/>
              <w:rPr>
                <w:sz w:val="31"/>
              </w:rPr>
            </w:pPr>
          </w:p>
          <w:p>
            <w:pPr>
              <w:pStyle w:val="TableParagraph"/>
              <w:ind w:left="278"/>
              <w:rPr>
                <w:sz w:val="24"/>
              </w:rPr>
            </w:pPr>
            <w:r>
              <w:rPr>
                <w:i/>
                <w:sz w:val="24"/>
              </w:rPr>
              <w:t>Környezetismeret: </w:t>
            </w:r>
            <w:r>
              <w:rPr>
                <w:sz w:val="24"/>
              </w:rPr>
              <w:t>Mozgásjelenségek, kísérletek. Optika.</w:t>
            </w:r>
          </w:p>
        </w:tc>
      </w:tr>
    </w:tbl>
    <w:p>
      <w:pPr>
        <w:spacing w:after="0"/>
        <w:rPr>
          <w:sz w:val="24"/>
        </w:rPr>
        <w:sectPr>
          <w:pgSz w:w="16840" w:h="11910" w:orient="landscape"/>
          <w:pgMar w:top="1100" w:bottom="280" w:left="480" w:right="5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12"/>
        <w:gridCol w:w="6135"/>
      </w:tblGrid>
      <w:tr>
        <w:trPr>
          <w:trHeight w:val="2519" w:hRule="atLeast"/>
        </w:trPr>
        <w:tc>
          <w:tcPr>
            <w:tcW w:w="9112" w:type="dxa"/>
            <w:tcBorders>
              <w:bottom w:val="nil"/>
            </w:tcBorders>
          </w:tcPr>
          <w:p>
            <w:pPr>
              <w:pStyle w:val="TableParagraph"/>
              <w:spacing w:line="276" w:lineRule="auto"/>
              <w:ind w:left="175" w:right="168"/>
              <w:jc w:val="both"/>
              <w:rPr>
                <w:sz w:val="24"/>
              </w:rPr>
            </w:pPr>
            <w:r>
              <w:rPr>
                <w:sz w:val="24"/>
              </w:rPr>
              <w:t>Környezetünk valós elemeinek, tárgyainak, tereinek (pl., motor, fészek, odú, fa, talaj), különleges nézőpontból (belülről, fentről, alulról) való megjelenítése a fantázia és a megfigyelés révén, a kifejezési szándéknak megfelelő anyagok, eszközök, méretek felhasználásával (pl. színes-, grafikai technika, mintázás, konstruálás talált tárgyakból, azok</w:t>
            </w:r>
            <w:r>
              <w:rPr>
                <w:spacing w:val="-1"/>
                <w:sz w:val="24"/>
              </w:rPr>
              <w:t> </w:t>
            </w:r>
            <w:r>
              <w:rPr>
                <w:sz w:val="24"/>
              </w:rPr>
              <w:t>átalakításával).</w:t>
            </w:r>
          </w:p>
          <w:p>
            <w:pPr>
              <w:pStyle w:val="TableParagraph"/>
              <w:spacing w:line="276" w:lineRule="auto"/>
              <w:ind w:left="175" w:right="171"/>
              <w:jc w:val="both"/>
              <w:rPr>
                <w:sz w:val="24"/>
              </w:rPr>
            </w:pPr>
            <w:r>
              <w:rPr>
                <w:sz w:val="24"/>
              </w:rPr>
              <w:t>Tananyag, témák: természeti formák megszemélyesítése vagy tárgyiasítása. Tervezés a forma kontúrjával vagy egy részletével.</w:t>
            </w:r>
          </w:p>
        </w:tc>
        <w:tc>
          <w:tcPr>
            <w:tcW w:w="6135" w:type="dxa"/>
            <w:tcBorders>
              <w:bottom w:val="nil"/>
            </w:tcBorders>
          </w:tcPr>
          <w:p>
            <w:pPr>
              <w:pStyle w:val="TableParagraph"/>
              <w:spacing w:line="265" w:lineRule="exact"/>
              <w:ind w:left="278"/>
              <w:rPr>
                <w:sz w:val="24"/>
              </w:rPr>
            </w:pPr>
            <w:r>
              <w:rPr>
                <w:i/>
                <w:sz w:val="24"/>
              </w:rPr>
              <w:t>Ének-zene: </w:t>
            </w:r>
            <w:r>
              <w:rPr>
                <w:sz w:val="24"/>
              </w:rPr>
              <w:t>Cselekményes dalanyag, dramatizált előadás.</w:t>
            </w:r>
          </w:p>
          <w:p>
            <w:pPr>
              <w:pStyle w:val="TableParagraph"/>
              <w:spacing w:before="43"/>
              <w:ind w:left="278"/>
              <w:rPr>
                <w:sz w:val="24"/>
              </w:rPr>
            </w:pPr>
            <w:r>
              <w:rPr>
                <w:sz w:val="24"/>
              </w:rPr>
              <w:t>Ritmus, hangszín, hangmagasság, zene és zörej.</w:t>
            </w:r>
          </w:p>
          <w:p>
            <w:pPr>
              <w:pStyle w:val="TableParagraph"/>
              <w:spacing w:before="1"/>
              <w:rPr>
                <w:sz w:val="31"/>
              </w:rPr>
            </w:pPr>
          </w:p>
          <w:p>
            <w:pPr>
              <w:pStyle w:val="TableParagraph"/>
              <w:ind w:left="278"/>
              <w:rPr>
                <w:sz w:val="24"/>
              </w:rPr>
            </w:pPr>
            <w:r>
              <w:rPr>
                <w:i/>
                <w:sz w:val="24"/>
              </w:rPr>
              <w:t>Erkölcstan: </w:t>
            </w:r>
            <w:r>
              <w:rPr>
                <w:sz w:val="24"/>
              </w:rPr>
              <w:t>Közösségek. A mesevilág szereplői. Mese és</w:t>
            </w:r>
          </w:p>
          <w:p>
            <w:pPr>
              <w:pStyle w:val="TableParagraph"/>
              <w:spacing w:before="41"/>
              <w:ind w:left="278"/>
              <w:rPr>
                <w:sz w:val="24"/>
              </w:rPr>
            </w:pPr>
            <w:r>
              <w:rPr>
                <w:sz w:val="24"/>
              </w:rPr>
              <w:t>valóság.</w:t>
            </w:r>
          </w:p>
          <w:p>
            <w:pPr>
              <w:pStyle w:val="TableParagraph"/>
              <w:spacing w:before="3"/>
              <w:rPr>
                <w:sz w:val="31"/>
              </w:rPr>
            </w:pPr>
          </w:p>
          <w:p>
            <w:pPr>
              <w:pStyle w:val="TableParagraph"/>
              <w:tabs>
                <w:tab w:pos="1741" w:val="left" w:leader="none"/>
                <w:tab w:pos="2447" w:val="left" w:leader="none"/>
                <w:tab w:pos="3744" w:val="left" w:leader="none"/>
                <w:tab w:pos="4836" w:val="left" w:leader="none"/>
              </w:tabs>
              <w:ind w:left="278"/>
              <w:rPr>
                <w:sz w:val="24"/>
              </w:rPr>
            </w:pPr>
            <w:r>
              <w:rPr>
                <w:i/>
                <w:sz w:val="24"/>
              </w:rPr>
              <w:t>Matematika:</w:t>
              <w:tab/>
            </w:r>
            <w:r>
              <w:rPr>
                <w:sz w:val="24"/>
              </w:rPr>
              <w:t>Képi</w:t>
              <w:tab/>
              <w:t>emlékezés,</w:t>
              <w:tab/>
              <w:t>részletek</w:t>
              <w:tab/>
              <w:t>felidézése.</w:t>
            </w:r>
          </w:p>
          <w:p>
            <w:pPr>
              <w:pStyle w:val="TableParagraph"/>
              <w:spacing w:before="42"/>
              <w:ind w:left="278"/>
              <w:rPr>
                <w:sz w:val="24"/>
              </w:rPr>
            </w:pPr>
            <w:r>
              <w:rPr>
                <w:sz w:val="24"/>
              </w:rPr>
              <w:t>Nézőpontok. Mozgatás.</w:t>
            </w:r>
          </w:p>
        </w:tc>
      </w:tr>
      <w:tr>
        <w:trPr>
          <w:trHeight w:val="3196" w:hRule="atLeast"/>
        </w:trPr>
        <w:tc>
          <w:tcPr>
            <w:tcW w:w="9112" w:type="dxa"/>
            <w:tcBorders>
              <w:top w:val="nil"/>
            </w:tcBorders>
          </w:tcPr>
          <w:p>
            <w:pPr>
              <w:pStyle w:val="TableParagraph"/>
              <w:spacing w:line="276" w:lineRule="auto" w:before="9"/>
              <w:ind w:left="175" w:right="163"/>
              <w:jc w:val="both"/>
              <w:rPr>
                <w:sz w:val="24"/>
              </w:rPr>
            </w:pPr>
            <w:r>
              <w:rPr>
                <w:sz w:val="24"/>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installáció, fotómanipuláció).</w:t>
            </w:r>
          </w:p>
          <w:p>
            <w:pPr>
              <w:pStyle w:val="TableParagraph"/>
              <w:spacing w:line="276" w:lineRule="auto" w:before="2"/>
              <w:ind w:left="175" w:right="166"/>
              <w:jc w:val="both"/>
              <w:rPr>
                <w:sz w:val="24"/>
              </w:rPr>
            </w:pPr>
            <w:r>
              <w:rPr>
                <w:sz w:val="24"/>
              </w:rPr>
              <w:t>Tananyag, témák: mintaritmus a magyar népművészetben (hímzett és varrott minták). Állatokról vagy növényekről készült fotó vagy fénymásolat kiegészítése mesebeli környezettel, vagy az állat felületének kitöltése kitalált mintákkal. Különleges tükörképek, pacnifestészet. Anya és gyermeke a műalkotásokon. A cirkusz világa. A négy évszak</w:t>
            </w:r>
          </w:p>
          <w:p>
            <w:pPr>
              <w:pStyle w:val="TableParagraph"/>
              <w:spacing w:line="274" w:lineRule="exact"/>
              <w:ind w:left="175"/>
              <w:jc w:val="both"/>
              <w:rPr>
                <w:sz w:val="24"/>
              </w:rPr>
            </w:pPr>
            <w:r>
              <w:rPr>
                <w:sz w:val="24"/>
              </w:rPr>
              <w:t>változása és jellemzői. Elképzelt és kitalált építmények tervezése (mesevár, palota).</w:t>
            </w:r>
          </w:p>
        </w:tc>
        <w:tc>
          <w:tcPr>
            <w:tcW w:w="6135" w:type="dxa"/>
            <w:tcBorders>
              <w:top w:val="nil"/>
            </w:tcBorders>
          </w:tcPr>
          <w:p>
            <w:pPr>
              <w:pStyle w:val="TableParagraph"/>
              <w:rPr>
                <w:sz w:val="24"/>
              </w:rPr>
            </w:pPr>
          </w:p>
        </w:tc>
      </w:tr>
    </w:tbl>
    <w:p>
      <w:pPr>
        <w:pStyle w:val="BodyText"/>
        <w:spacing w:before="9"/>
        <w:rPr>
          <w:sz w:val="23"/>
        </w:rPr>
      </w:pPr>
      <w:r>
        <w:rPr/>
        <w:pict>
          <v:group style="position:absolute;margin-left:29.4pt;margin-top:15.680012pt;width:762.85pt;height:32.65pt;mso-position-horizontal-relative:page;mso-position-vertical-relative:paragraph;z-index:-15723008;mso-wrap-distance-left:0;mso-wrap-distance-right:0" coordorigin="588,314" coordsize="15257,653">
            <v:shape style="position:absolute;left:4884;top:318;width:10956;height:644" type="#_x0000_t202" filled="false" stroked="true" strokeweight=".48pt" strokecolor="#000000">
              <v:textbox inset="0,0,0,0">
                <w:txbxContent>
                  <w:p>
                    <w:pPr>
                      <w:spacing w:line="276" w:lineRule="auto" w:before="0"/>
                      <w:ind w:left="273" w:right="590" w:firstLine="0"/>
                      <w:jc w:val="left"/>
                      <w:rPr>
                        <w:sz w:val="24"/>
                      </w:rPr>
                    </w:pPr>
                    <w:r>
                      <w:rPr>
                        <w:sz w:val="24"/>
                      </w:rPr>
                      <w:t>Illusztráció, kompozíció, kiemelés, karakteres forma, festészet, szobrászat, fotó, műalkotás, reprodukció, idő.</w:t>
                    </w:r>
                  </w:p>
                </w:txbxContent>
              </v:textbox>
              <v:stroke dashstyle="solid"/>
              <w10:wrap type="none"/>
            </v:shape>
            <v:shape style="position:absolute;left:592;top:318;width:4292;height:644" type="#_x0000_t202" filled="false" stroked="true" strokeweight=".48pt" strokecolor="#000000">
              <v:textbox inset="0,0,0,0">
                <w:txbxContent>
                  <w:p>
                    <w:pPr>
                      <w:spacing w:before="157"/>
                      <w:ind w:left="170" w:right="0" w:firstLine="0"/>
                      <w:jc w:val="left"/>
                      <w:rPr>
                        <w:b/>
                        <w:sz w:val="24"/>
                      </w:rPr>
                    </w:pPr>
                    <w:r>
                      <w:rPr>
                        <w:b/>
                        <w:sz w:val="24"/>
                      </w:rPr>
                      <w:t>Kulcsfogalmak/ fogalmak</w:t>
                    </w:r>
                  </w:p>
                </w:txbxContent>
              </v:textbox>
              <v:stroke dashstyle="solid"/>
              <w10:wrap type="none"/>
            </v:shape>
            <w10:wrap type="topAndBottom"/>
          </v:group>
        </w:pict>
      </w:r>
    </w:p>
    <w:p>
      <w:pPr>
        <w:spacing w:after="0"/>
        <w:rPr>
          <w:sz w:val="23"/>
        </w:rPr>
        <w:sectPr>
          <w:pgSz w:w="16840" w:h="11910" w:orient="landscape"/>
          <w:pgMar w:top="940" w:bottom="280" w:left="480" w:right="560"/>
        </w:sectPr>
      </w:pPr>
    </w:p>
    <w:p>
      <w:pPr>
        <w:pStyle w:val="BodyText"/>
        <w:spacing w:before="4"/>
        <w:rPr>
          <w:sz w:val="17"/>
        </w:rPr>
      </w:pPr>
    </w:p>
    <w:p>
      <w:pPr>
        <w:spacing w:after="0"/>
        <w:rPr>
          <w:sz w:val="17"/>
        </w:rPr>
        <w:sectPr>
          <w:pgSz w:w="16840" w:h="11910" w:orient="landscape"/>
          <w:pgMar w:top="1100" w:bottom="280" w:left="480" w:right="560"/>
        </w:sectPr>
      </w:pPr>
    </w:p>
    <w:p>
      <w:pPr>
        <w:pStyle w:val="BodyText"/>
        <w:spacing w:before="4"/>
        <w:rPr>
          <w:sz w:val="17"/>
        </w:rPr>
      </w:pPr>
    </w:p>
    <w:p>
      <w:pPr>
        <w:spacing w:after="0"/>
        <w:rPr>
          <w:sz w:val="17"/>
        </w:rPr>
        <w:sectPr>
          <w:pgSz w:w="16840" w:h="11910" w:orient="landscape"/>
          <w:pgMar w:top="1100" w:bottom="0" w:left="480" w:right="560"/>
        </w:sectPr>
      </w:pPr>
    </w:p>
    <w:p>
      <w:pPr>
        <w:pStyle w:val="BodyText"/>
        <w:spacing w:before="3"/>
        <w:rPr>
          <w:sz w:val="22"/>
        </w:rPr>
      </w:pPr>
    </w:p>
    <w:p>
      <w:pPr>
        <w:spacing w:before="0"/>
        <w:ind w:left="624" w:right="0" w:firstLine="0"/>
        <w:jc w:val="left"/>
        <w:rPr>
          <w:b/>
          <w:sz w:val="24"/>
        </w:rPr>
      </w:pPr>
      <w:r>
        <w:rPr>
          <w:b/>
          <w:sz w:val="24"/>
        </w:rPr>
        <w:t>Tematikai egység/ Fejlesztési cél</w:t>
      </w:r>
    </w:p>
    <w:p>
      <w:pPr>
        <w:spacing w:line="276" w:lineRule="auto" w:before="97"/>
        <w:ind w:left="624" w:right="19" w:firstLine="492"/>
        <w:jc w:val="left"/>
        <w:rPr>
          <w:b/>
          <w:sz w:val="24"/>
        </w:rPr>
      </w:pPr>
      <w:r>
        <w:rPr/>
        <w:br w:type="column"/>
      </w:r>
      <w:r>
        <w:rPr>
          <w:b/>
          <w:sz w:val="24"/>
        </w:rPr>
        <w:t>Vizuális kommunikáció Vizuális jelek a környezetünkben</w:t>
      </w:r>
    </w:p>
    <w:p>
      <w:pPr>
        <w:pStyle w:val="BodyText"/>
        <w:spacing w:before="3"/>
        <w:rPr>
          <w:b/>
          <w:sz w:val="22"/>
        </w:rPr>
      </w:pPr>
      <w:r>
        <w:rPr/>
        <w:br w:type="column"/>
      </w:r>
      <w:r>
        <w:rPr>
          <w:b/>
          <w:sz w:val="22"/>
        </w:rPr>
      </w:r>
    </w:p>
    <w:p>
      <w:pPr>
        <w:spacing w:before="0"/>
        <w:ind w:left="624" w:right="0" w:firstLine="0"/>
        <w:jc w:val="left"/>
        <w:rPr>
          <w:b/>
          <w:sz w:val="24"/>
        </w:rPr>
      </w:pPr>
      <w:r>
        <w:rPr>
          <w:b/>
          <w:sz w:val="24"/>
        </w:rPr>
        <w:t>Órakeret 6 óra</w:t>
      </w:r>
    </w:p>
    <w:p>
      <w:pPr>
        <w:spacing w:after="0"/>
        <w:jc w:val="left"/>
        <w:rPr>
          <w:sz w:val="24"/>
        </w:rPr>
        <w:sectPr>
          <w:type w:val="continuous"/>
          <w:pgSz w:w="16840" w:h="11910" w:orient="landscape"/>
          <w:pgMar w:top="860" w:bottom="280" w:left="480" w:right="560"/>
          <w:cols w:num="3" w:equalWidth="0">
            <w:col w:w="3958" w:space="473"/>
            <w:col w:w="4070" w:space="3880"/>
            <w:col w:w="3419"/>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type w:val="continuous"/>
          <w:pgSz w:w="16840" w:h="11910" w:orient="landscape"/>
          <w:pgMar w:top="860" w:bottom="280" w:left="480" w:right="560"/>
        </w:sectPr>
      </w:pPr>
    </w:p>
    <w:p>
      <w:pPr>
        <w:pStyle w:val="BodyText"/>
        <w:spacing w:before="5"/>
        <w:rPr>
          <w:b/>
          <w:sz w:val="21"/>
        </w:rPr>
      </w:pPr>
    </w:p>
    <w:p>
      <w:pPr>
        <w:spacing w:before="0"/>
        <w:ind w:left="343" w:right="37" w:firstLine="0"/>
        <w:jc w:val="center"/>
        <w:rPr>
          <w:b/>
          <w:sz w:val="24"/>
        </w:rPr>
      </w:pPr>
      <w:r>
        <w:rPr>
          <w:b/>
          <w:sz w:val="24"/>
        </w:rPr>
        <w:t>Előzetes tudás</w:t>
      </w:r>
    </w:p>
    <w:p>
      <w:pPr>
        <w:pStyle w:val="BodyText"/>
        <w:rPr>
          <w:b/>
          <w:sz w:val="26"/>
        </w:rPr>
      </w:pPr>
    </w:p>
    <w:p>
      <w:pPr>
        <w:pStyle w:val="BodyText"/>
        <w:spacing w:before="8"/>
        <w:rPr>
          <w:b/>
          <w:sz w:val="23"/>
        </w:rPr>
      </w:pPr>
    </w:p>
    <w:p>
      <w:pPr>
        <w:spacing w:line="276" w:lineRule="auto" w:before="0"/>
        <w:ind w:left="343" w:right="38" w:firstLine="0"/>
        <w:jc w:val="center"/>
        <w:rPr>
          <w:b/>
          <w:sz w:val="24"/>
        </w:rPr>
      </w:pPr>
      <w:r>
        <w:rPr>
          <w:b/>
          <w:sz w:val="24"/>
        </w:rPr>
        <w:t>A tematikai egység nevelési-fejlesztési céljai</w:t>
      </w:r>
    </w:p>
    <w:p>
      <w:pPr>
        <w:pStyle w:val="BodyText"/>
        <w:spacing w:before="9"/>
        <w:rPr>
          <w:b/>
          <w:sz w:val="20"/>
        </w:rPr>
      </w:pPr>
      <w:r>
        <w:rPr/>
        <w:br w:type="column"/>
      </w:r>
      <w:r>
        <w:rPr>
          <w:b/>
          <w:sz w:val="20"/>
        </w:rPr>
      </w:r>
    </w:p>
    <w:p>
      <w:pPr>
        <w:pStyle w:val="BodyText"/>
        <w:spacing w:before="1"/>
        <w:ind w:left="343"/>
        <w:jc w:val="both"/>
      </w:pPr>
      <w:r>
        <w:rPr/>
        <w:t>Életkornak megfelelő pszichomotoros fejlettség. Iskolaérettség.</w:t>
      </w:r>
    </w:p>
    <w:p>
      <w:pPr>
        <w:pStyle w:val="BodyText"/>
        <w:spacing w:line="276" w:lineRule="auto" w:before="55"/>
        <w:ind w:left="343" w:right="602"/>
        <w:jc w:val="both"/>
      </w:pPr>
      <w:r>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p>
      <w:pPr>
        <w:spacing w:after="0" w:line="276" w:lineRule="auto"/>
        <w:jc w:val="both"/>
        <w:sectPr>
          <w:type w:val="continuous"/>
          <w:pgSz w:w="16840" w:h="11910" w:orient="landscape"/>
          <w:pgMar w:top="860" w:bottom="280" w:left="480" w:right="560"/>
          <w:cols w:num="2" w:equalWidth="0">
            <w:col w:w="4240" w:space="114"/>
            <w:col w:w="11446"/>
          </w:cols>
        </w:sectPr>
      </w:pPr>
    </w:p>
    <w:p>
      <w:pPr>
        <w:spacing w:before="100"/>
        <w:ind w:left="2758" w:right="0" w:firstLine="0"/>
        <w:jc w:val="left"/>
        <w:rPr>
          <w:b/>
          <w:sz w:val="24"/>
        </w:rPr>
      </w:pPr>
      <w:r>
        <w:rPr>
          <w:b/>
          <w:sz w:val="24"/>
        </w:rPr>
        <w:t>Ismeretek/fejlesztési követelmények</w:t>
      </w:r>
    </w:p>
    <w:p>
      <w:pPr>
        <w:pStyle w:val="BodyText"/>
        <w:spacing w:line="276" w:lineRule="auto" w:before="49"/>
        <w:ind w:left="302" w:right="17"/>
      </w:pPr>
      <w:r>
        <w:rPr/>
        <w:t>Jeltervezés, jelalkotás változatos méretben (pl. apró pecsét, tábla, land art szerű méretben udvaron, játszótéren), különböző anyagokból (pl. agyag, madzag, papírdúc, fatábla, talált anyag, homok, kavics, falevél, víz) meghatározott célok érdekében (pl. eligazodás, útbaigazítás, védelem, figyelemfelkeltés).</w:t>
      </w:r>
    </w:p>
    <w:p>
      <w:pPr>
        <w:pStyle w:val="BodyText"/>
        <w:ind w:left="302"/>
      </w:pPr>
      <w:r>
        <w:rPr/>
        <w:t>Tananyag, témák: a jelalkotás jellemzői, óvodai jelek felidézése.</w:t>
      </w:r>
    </w:p>
    <w:p>
      <w:pPr>
        <w:pStyle w:val="BodyText"/>
        <w:spacing w:line="276" w:lineRule="auto" w:before="40"/>
        <w:ind w:left="302" w:right="382"/>
      </w:pPr>
      <w:r>
        <w:rPr/>
        <w:t>A forma jellemző tulajdonságai: formaegyszerűsítés, lényegkiemelés. Mintaképzés formaegyszerűsítéssel. Rejtőzködő állatok (mimikri). Kompozíciós játék az állat jellé egyszerűsített körvonalával és felszíni mintájának léptékváltásával. Formaalkotás a körvonaltól a részletekig, és a részletek elhagyásával a sziluettig.</w:t>
      </w:r>
    </w:p>
    <w:p>
      <w:pPr>
        <w:spacing w:before="174"/>
        <w:ind w:left="302" w:right="0" w:firstLine="0"/>
        <w:jc w:val="left"/>
        <w:rPr>
          <w:b/>
          <w:sz w:val="24"/>
        </w:rPr>
      </w:pPr>
      <w:r>
        <w:rPr>
          <w:b/>
          <w:sz w:val="24"/>
        </w:rPr>
        <w:t>Kulcsfogalmak/ fogalmak</w:t>
      </w:r>
    </w:p>
    <w:p>
      <w:pPr>
        <w:spacing w:before="100"/>
        <w:ind w:left="2155" w:right="0" w:firstLine="0"/>
        <w:jc w:val="left"/>
        <w:rPr>
          <w:b/>
          <w:sz w:val="24"/>
        </w:rPr>
      </w:pPr>
      <w:r>
        <w:rPr/>
        <w:br w:type="column"/>
      </w:r>
      <w:r>
        <w:rPr>
          <w:b/>
          <w:sz w:val="24"/>
        </w:rPr>
        <w:t>Kapcsolódási pontok</w:t>
      </w:r>
    </w:p>
    <w:p>
      <w:pPr>
        <w:spacing w:before="49"/>
        <w:ind w:left="302" w:right="0" w:firstLine="0"/>
        <w:jc w:val="left"/>
        <w:rPr>
          <w:sz w:val="24"/>
        </w:rPr>
      </w:pPr>
      <w:r>
        <w:rPr>
          <w:i/>
          <w:sz w:val="24"/>
        </w:rPr>
        <w:t>Matematika: </w:t>
      </w:r>
      <w:r>
        <w:rPr>
          <w:sz w:val="24"/>
        </w:rPr>
        <w:t>tájékozódás térben, síkban, a tájékozódást</w:t>
      </w:r>
    </w:p>
    <w:p>
      <w:pPr>
        <w:pStyle w:val="BodyText"/>
        <w:spacing w:before="40"/>
        <w:ind w:left="302"/>
      </w:pPr>
      <w:r>
        <w:rPr/>
        <w:t>segítő viszonyok.</w:t>
      </w:r>
    </w:p>
    <w:p>
      <w:pPr>
        <w:pStyle w:val="BodyText"/>
        <w:spacing w:before="1"/>
        <w:rPr>
          <w:sz w:val="31"/>
        </w:rPr>
      </w:pPr>
    </w:p>
    <w:p>
      <w:pPr>
        <w:pStyle w:val="BodyText"/>
        <w:ind w:left="302"/>
      </w:pPr>
      <w:r>
        <w:rPr/>
        <w:t>Technika, életvitel és gyakorlat: jelzőtáblák.</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8"/>
        </w:rPr>
      </w:pPr>
    </w:p>
    <w:p>
      <w:pPr>
        <w:pStyle w:val="BodyText"/>
        <w:spacing w:line="276" w:lineRule="auto"/>
        <w:ind w:left="302" w:right="213"/>
      </w:pPr>
      <w:r>
        <w:rPr/>
        <w:drawing>
          <wp:anchor distT="0" distB="0" distL="0" distR="0" allowOverlap="1" layoutInCell="1" locked="0" behindDoc="0" simplePos="0" relativeHeight="15735296">
            <wp:simplePos x="0" y="0"/>
            <wp:positionH relativeFrom="page">
              <wp:posOffset>6181100</wp:posOffset>
            </wp:positionH>
            <wp:positionV relativeFrom="paragraph">
              <wp:posOffset>564325</wp:posOffset>
            </wp:positionV>
            <wp:extent cx="1666241" cy="151216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66241" cy="1512165"/>
                    </a:xfrm>
                    <a:prstGeom prst="rect">
                      <a:avLst/>
                    </a:prstGeom>
                  </pic:spPr>
                </pic:pic>
              </a:graphicData>
            </a:graphic>
          </wp:anchor>
        </w:drawing>
      </w:r>
      <w:r>
        <w:rPr/>
        <w:t>Modell, látvány, jelalkotás, piktogram, embléma, térkép, alaprajz, cégér, szimbólum, lépték.</w:t>
      </w:r>
    </w:p>
    <w:p>
      <w:pPr>
        <w:spacing w:after="0" w:line="276" w:lineRule="auto"/>
        <w:sectPr>
          <w:type w:val="continuous"/>
          <w:pgSz w:w="16840" w:h="11910" w:orient="landscape"/>
          <w:pgMar w:top="860" w:bottom="280" w:left="480" w:right="560"/>
          <w:cols w:num="2" w:equalWidth="0">
            <w:col w:w="8902" w:space="138"/>
            <w:col w:w="67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after="0"/>
        <w:rPr>
          <w:sz w:val="16"/>
        </w:rPr>
        <w:sectPr>
          <w:type w:val="continuous"/>
          <w:pgSz w:w="16840" w:h="11910" w:orient="landscape"/>
          <w:pgMar w:top="860" w:bottom="280" w:left="480" w:right="560"/>
        </w:sectPr>
      </w:pPr>
    </w:p>
    <w:p>
      <w:pPr>
        <w:pStyle w:val="BodyText"/>
        <w:rPr>
          <w:sz w:val="36"/>
        </w:rPr>
      </w:pPr>
      <w:r>
        <w:rPr/>
        <w:pict>
          <v:group style="position:absolute;margin-left:30.119999pt;margin-top:.360025pt;width:767.65pt;height:594.85pt;mso-position-horizontal-relative:page;mso-position-vertical-relative:page;z-index:-16265728" coordorigin="602,7" coordsize="15353,11897">
            <v:shape style="position:absolute;left:9684;top:209;width:2818;height:2700" type="#_x0000_t75" stroked="false">
              <v:imagedata r:id="rId8" o:title=""/>
            </v:shape>
            <v:shape style="position:absolute;left:602;top:7;width:15353;height:9279" coordorigin="602,7" coordsize="15353,9279" path="m15688,9276l15679,9276,15679,9285,15688,9285,15688,9276xm15945,8630l9549,8630,9549,5774,9539,5774,9539,8630,9539,8640,9539,9276,4870,9276,4860,9276,612,9276,612,8640,9539,8640,9539,8630,612,8630,612,5774,602,5774,602,8630,602,8640,602,9276,602,9285,612,9285,4860,9285,4870,9285,9539,9285,9549,9285,12551,9285,12561,9285,15679,9285,15679,9276,12561,9276,12551,9276,9549,9276,9549,8640,15945,8640,15945,8630xm15945,3421l12561,3421,12561,17,12551,17,12551,3421,9582,3421,9582,17,9573,17,9573,3421,4904,3421,4904,17,4894,17,4894,3421,4894,3431,4894,3752,4894,3762,4894,5435,612,5435,612,3762,4894,3762,4894,3752,612,3752,612,3431,4894,3431,4894,3421,612,3421,612,17,602,17,602,3421,602,3431,602,3752,602,3762,602,5435,602,5444,602,5444,602,5764,602,5773,612,5773,9539,5773,9549,5773,15945,5773,15945,5764,9549,5764,9549,5444,15945,5444,15945,5435,9549,5435,9539,5435,9539,5444,9539,5764,612,5764,612,5444,4894,5444,4904,5444,9539,5444,9539,5435,4904,5435,4904,3762,15945,3762,15945,3752,4904,3752,4904,3431,9573,3431,9582,3431,12551,3431,12561,3431,15945,3431,15945,3421xm15945,7l12561,7,12551,7,9582,7,9573,7,4904,7,4894,7,612,7,602,7,602,17,612,17,4894,17,4904,17,9573,17,9582,17,12551,17,12561,17,15945,17,15945,7xm15955,5774l15945,5774,15945,8630,15945,8640,15945,9276,15955,9276,15955,8640,15955,8630,15955,5774xm15955,17l15945,17,15945,3421,15945,3431,15945,3752,15945,3762,15945,5435,15945,5444,15945,5444,15945,5764,15945,5773,15955,5773,15955,5764,15955,5444,15955,5444,15955,5435,15955,3762,15955,3752,15955,3431,15955,3421,15955,17xm15955,7l15945,7,15945,17,15955,17,15955,7xe" filled="true" fillcolor="#000000" stroked="false">
              <v:path arrowok="t"/>
              <v:fill type="solid"/>
            </v:shape>
            <v:shape style="position:absolute;left:602;top:9275;width:15353;height:2629" coordorigin="602,9276" coordsize="15353,2629" path="m612,9285l602,9285,602,11904,612,11904,612,9285xm4870,9285l4860,9285,4860,11904,4870,11904,4870,9285xm9549,9285l9539,9285,9539,11904,9549,11904,9549,9285xm12561,9285l12551,9285,12551,11904,12561,11904,12561,9285xm15955,9276l15945,9276,15936,9276,15931,9276,15921,9276,15688,9276,15679,9276,15679,9285,15679,9285,15679,11904,15688,11904,15688,9285,15921,9285,15931,9285,15936,9285,15945,9285,15955,9285,15955,9276xe" filled="true" fillcolor="#000000" stroked="false">
              <v:path arrowok="t"/>
              <v:fill type="solid"/>
            </v:shape>
            <w10:wrap type="none"/>
          </v:group>
        </w:pict>
      </w:r>
    </w:p>
    <w:p>
      <w:pPr>
        <w:spacing w:before="0"/>
        <w:ind w:left="607" w:right="0" w:firstLine="0"/>
        <w:jc w:val="left"/>
        <w:rPr>
          <w:b/>
          <w:sz w:val="24"/>
        </w:rPr>
      </w:pPr>
      <w:r>
        <w:rPr>
          <w:b/>
          <w:sz w:val="24"/>
        </w:rPr>
        <w:t>Tematikai egység/ Fejlesztési cél</w:t>
      </w:r>
    </w:p>
    <w:p>
      <w:pPr>
        <w:spacing w:line="276" w:lineRule="auto" w:before="97"/>
        <w:ind w:left="587" w:right="18" w:firstLine="0"/>
        <w:jc w:val="center"/>
        <w:rPr>
          <w:b/>
          <w:sz w:val="24"/>
        </w:rPr>
      </w:pPr>
      <w:r>
        <w:rPr/>
        <w:br w:type="column"/>
      </w:r>
      <w:r>
        <w:rPr>
          <w:b/>
          <w:sz w:val="24"/>
        </w:rPr>
        <w:t>A média társadalmi szerepe, használata Médiahasználati szokások médiumok, médiaélmény-feldolgozás</w:t>
      </w:r>
    </w:p>
    <w:p>
      <w:pPr>
        <w:pStyle w:val="BodyText"/>
        <w:rPr>
          <w:b/>
          <w:sz w:val="36"/>
        </w:rPr>
      </w:pPr>
      <w:r>
        <w:rPr/>
        <w:br w:type="column"/>
      </w:r>
      <w:r>
        <w:rPr>
          <w:b/>
          <w:sz w:val="36"/>
        </w:rPr>
      </w:r>
    </w:p>
    <w:p>
      <w:pPr>
        <w:spacing w:before="0"/>
        <w:ind w:left="607" w:right="0" w:firstLine="0"/>
        <w:jc w:val="left"/>
        <w:rPr>
          <w:b/>
          <w:sz w:val="24"/>
        </w:rPr>
      </w:pPr>
      <w:r>
        <w:rPr>
          <w:b/>
          <w:sz w:val="24"/>
        </w:rPr>
        <w:t>Órakeret 2 óra</w:t>
      </w:r>
    </w:p>
    <w:p>
      <w:pPr>
        <w:spacing w:after="0"/>
        <w:jc w:val="left"/>
        <w:rPr>
          <w:sz w:val="24"/>
        </w:rPr>
        <w:sectPr>
          <w:type w:val="continuous"/>
          <w:pgSz w:w="16840" w:h="11910" w:orient="landscape"/>
          <w:pgMar w:top="860" w:bottom="280" w:left="480" w:right="560"/>
          <w:cols w:num="3" w:equalWidth="0">
            <w:col w:w="3941" w:space="146"/>
            <w:col w:w="4704" w:space="3475"/>
            <w:col w:w="3534"/>
          </w:cols>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4678"/>
        <w:gridCol w:w="6134"/>
      </w:tblGrid>
      <w:tr>
        <w:trPr>
          <w:trHeight w:val="350" w:hRule="atLeast"/>
        </w:trPr>
        <w:tc>
          <w:tcPr>
            <w:tcW w:w="8931" w:type="dxa"/>
            <w:gridSpan w:val="2"/>
          </w:tcPr>
          <w:p>
            <w:pPr>
              <w:pStyle w:val="TableParagraph"/>
              <w:spacing w:before="10"/>
              <w:ind w:left="2606" w:right="2602"/>
              <w:jc w:val="center"/>
              <w:rPr>
                <w:b/>
                <w:sz w:val="24"/>
              </w:rPr>
            </w:pPr>
            <w:r>
              <w:rPr>
                <w:b/>
                <w:sz w:val="24"/>
              </w:rPr>
              <w:t>Ismeretek/fejlesztési követelmények</w:t>
            </w:r>
          </w:p>
        </w:tc>
        <w:tc>
          <w:tcPr>
            <w:tcW w:w="6134" w:type="dxa"/>
          </w:tcPr>
          <w:p>
            <w:pPr>
              <w:pStyle w:val="TableParagraph"/>
              <w:spacing w:before="10"/>
              <w:ind w:left="1997"/>
              <w:rPr>
                <w:b/>
                <w:sz w:val="24"/>
              </w:rPr>
            </w:pPr>
            <w:r>
              <w:rPr>
                <w:b/>
                <w:sz w:val="24"/>
              </w:rPr>
              <w:t>Kapcsolódási pontok</w:t>
            </w:r>
          </w:p>
        </w:tc>
      </w:tr>
      <w:tr>
        <w:trPr>
          <w:trHeight w:val="3809" w:hRule="atLeast"/>
        </w:trPr>
        <w:tc>
          <w:tcPr>
            <w:tcW w:w="8931" w:type="dxa"/>
            <w:gridSpan w:val="2"/>
          </w:tcPr>
          <w:p>
            <w:pPr>
              <w:pStyle w:val="TableParagraph"/>
              <w:rPr>
                <w:b/>
                <w:sz w:val="26"/>
              </w:rPr>
            </w:pPr>
          </w:p>
          <w:p>
            <w:pPr>
              <w:pStyle w:val="TableParagraph"/>
              <w:rPr>
                <w:b/>
                <w:sz w:val="26"/>
              </w:rPr>
            </w:pPr>
          </w:p>
          <w:p>
            <w:pPr>
              <w:pStyle w:val="TableParagraph"/>
              <w:spacing w:line="276" w:lineRule="auto" w:before="185"/>
              <w:ind w:left="175" w:right="163"/>
              <w:jc w:val="both"/>
              <w:rPr>
                <w:sz w:val="24"/>
              </w:rPr>
            </w:pPr>
            <w:r>
              <w:rPr>
                <w:sz w:val="24"/>
              </w:rPr>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pPr>
              <w:pStyle w:val="TableParagraph"/>
              <w:spacing w:line="276" w:lineRule="auto"/>
              <w:ind w:left="175" w:right="166"/>
              <w:jc w:val="both"/>
              <w:rPr>
                <w:sz w:val="24"/>
              </w:rPr>
            </w:pPr>
            <w:r>
              <w:rPr>
                <w:sz w:val="24"/>
              </w:rPr>
              <w:t>Tananyag, témák: a bábszínház működése, a bábozás jellemzői, előadás különböző bábfigurákkal: fakanálbáb és ujjbáb tervezése. Szerepjátékok a tervezett bábokkal. Mesélő bábok: hallott, olvasott és kitalált történetek előadása.</w:t>
            </w:r>
          </w:p>
        </w:tc>
        <w:tc>
          <w:tcPr>
            <w:tcW w:w="6134" w:type="dxa"/>
          </w:tcPr>
          <w:p>
            <w:pPr>
              <w:pStyle w:val="TableParagraph"/>
              <w:spacing w:line="265" w:lineRule="exact"/>
              <w:ind w:left="279"/>
              <w:jc w:val="both"/>
              <w:rPr>
                <w:sz w:val="24"/>
              </w:rPr>
            </w:pPr>
            <w:r>
              <w:rPr>
                <w:i/>
                <w:sz w:val="24"/>
              </w:rPr>
              <w:t>Magyar nyelv és irodalom: </w:t>
            </w:r>
            <w:r>
              <w:rPr>
                <w:sz w:val="24"/>
              </w:rPr>
              <w:t>Mesék, narratív történetek.</w:t>
            </w:r>
          </w:p>
          <w:p>
            <w:pPr>
              <w:pStyle w:val="TableParagraph"/>
              <w:spacing w:before="3"/>
              <w:rPr>
                <w:b/>
                <w:sz w:val="31"/>
              </w:rPr>
            </w:pPr>
          </w:p>
          <w:p>
            <w:pPr>
              <w:pStyle w:val="TableParagraph"/>
              <w:spacing w:line="276" w:lineRule="auto"/>
              <w:ind w:left="279" w:right="266"/>
              <w:jc w:val="both"/>
              <w:rPr>
                <w:sz w:val="24"/>
              </w:rPr>
            </w:pPr>
            <w:r>
              <w:rPr>
                <w:i/>
                <w:sz w:val="24"/>
              </w:rPr>
              <w:t>Technika, életvitel és gyakorlat: </w:t>
            </w:r>
            <w:r>
              <w:rPr>
                <w:sz w:val="24"/>
              </w:rPr>
              <w:t>egészséges és helyes szabadidős tevékenységek felsorolása, ismertetése, megbeszélése.</w:t>
            </w:r>
          </w:p>
          <w:p>
            <w:pPr>
              <w:pStyle w:val="TableParagraph"/>
              <w:spacing w:before="8"/>
              <w:rPr>
                <w:b/>
                <w:sz w:val="27"/>
              </w:rPr>
            </w:pPr>
          </w:p>
          <w:p>
            <w:pPr>
              <w:pStyle w:val="TableParagraph"/>
              <w:ind w:left="279"/>
              <w:jc w:val="both"/>
              <w:rPr>
                <w:sz w:val="24"/>
              </w:rPr>
            </w:pPr>
            <w:r>
              <w:rPr>
                <w:i/>
                <w:sz w:val="24"/>
              </w:rPr>
              <w:t>Erkölcstan: </w:t>
            </w:r>
            <w:r>
              <w:rPr>
                <w:sz w:val="24"/>
              </w:rPr>
              <w:t>Önkifejezés és önbizalom erősítése.</w:t>
            </w:r>
          </w:p>
          <w:p>
            <w:pPr>
              <w:pStyle w:val="TableParagraph"/>
              <w:tabs>
                <w:tab w:pos="2011" w:val="left" w:leader="none"/>
                <w:tab w:pos="4443" w:val="left" w:leader="none"/>
              </w:tabs>
              <w:spacing w:line="276" w:lineRule="auto" w:before="41"/>
              <w:ind w:left="279" w:right="265"/>
              <w:jc w:val="both"/>
              <w:rPr>
                <w:sz w:val="24"/>
              </w:rPr>
            </w:pPr>
            <w:r>
              <w:rPr>
                <w:sz w:val="24"/>
              </w:rPr>
              <w:t>A fantázia jelentősége, használata, kitalált történet önmagáról</w:t>
              <w:tab/>
              <w:t>(jellemábrázolás),</w:t>
              <w:tab/>
            </w:r>
            <w:r>
              <w:rPr>
                <w:spacing w:val="-1"/>
                <w:sz w:val="24"/>
              </w:rPr>
              <w:t>meseszereplők </w:t>
            </w:r>
            <w:r>
              <w:rPr>
                <w:sz w:val="24"/>
              </w:rPr>
              <w:t>osztályozása: jó-rossz tulajdonságokkal való azonosulási képesség vizsgálata, önmagára</w:t>
            </w:r>
            <w:r>
              <w:rPr>
                <w:spacing w:val="-6"/>
                <w:sz w:val="24"/>
              </w:rPr>
              <w:t> </w:t>
            </w:r>
            <w:r>
              <w:rPr>
                <w:sz w:val="24"/>
              </w:rPr>
              <w:t>vetítése.</w:t>
            </w:r>
          </w:p>
        </w:tc>
      </w:tr>
      <w:tr>
        <w:trPr>
          <w:trHeight w:val="2596" w:hRule="atLeast"/>
        </w:trPr>
        <w:tc>
          <w:tcPr>
            <w:tcW w:w="8931" w:type="dxa"/>
            <w:gridSpan w:val="2"/>
          </w:tcPr>
          <w:p>
            <w:pPr>
              <w:pStyle w:val="TableParagraph"/>
              <w:spacing w:line="276" w:lineRule="auto"/>
              <w:ind w:left="175" w:right="167"/>
              <w:jc w:val="both"/>
              <w:rPr>
                <w:sz w:val="24"/>
              </w:rPr>
            </w:pPr>
            <w:r>
              <w:rPr>
                <w:sz w:val="24"/>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pPr>
              <w:pStyle w:val="TableParagraph"/>
              <w:spacing w:line="276" w:lineRule="auto"/>
              <w:ind w:left="175" w:right="165"/>
              <w:jc w:val="both"/>
              <w:rPr>
                <w:sz w:val="24"/>
              </w:rPr>
            </w:pPr>
            <w:r>
              <w:rPr>
                <w:sz w:val="24"/>
              </w:rPr>
              <w:t>Tananyag, téma: mozgássor, fázisrajzok. A mese pozitív és negatív szereplőinek csoportosítása és egy választott karakter megjelenítése síkbáb formájában. A bábfigura megszólaltatása, karakterének eljátszása.</w:t>
            </w:r>
          </w:p>
          <w:p>
            <w:pPr>
              <w:pStyle w:val="TableParagraph"/>
              <w:ind w:left="175"/>
              <w:jc w:val="both"/>
              <w:rPr>
                <w:sz w:val="24"/>
              </w:rPr>
            </w:pPr>
            <w:r>
              <w:rPr>
                <w:sz w:val="24"/>
              </w:rPr>
              <w:t>Ismert mesék meghallgatása a </w:t>
            </w:r>
            <w:hyperlink r:id="rId9">
              <w:r>
                <w:rPr>
                  <w:sz w:val="24"/>
                </w:rPr>
                <w:t>www.</w:t>
              </w:r>
            </w:hyperlink>
            <w:r>
              <w:rPr>
                <w:sz w:val="24"/>
              </w:rPr>
              <w:t> egyszervoltholnemvolt.hu veboldalon.</w:t>
            </w:r>
          </w:p>
        </w:tc>
        <w:tc>
          <w:tcPr>
            <w:tcW w:w="6134" w:type="dxa"/>
          </w:tcPr>
          <w:p>
            <w:pPr>
              <w:pStyle w:val="TableParagraph"/>
              <w:spacing w:line="278" w:lineRule="auto"/>
              <w:ind w:left="279"/>
              <w:rPr>
                <w:sz w:val="24"/>
              </w:rPr>
            </w:pPr>
            <w:r>
              <w:rPr>
                <w:i/>
                <w:sz w:val="24"/>
              </w:rPr>
              <w:t>Dráma és tánc: </w:t>
            </w:r>
            <w:r>
              <w:rPr>
                <w:sz w:val="24"/>
              </w:rPr>
              <w:t>kiscsoportos és páros rövid jelenetek kitalálása és bemutatása.</w:t>
            </w:r>
          </w:p>
        </w:tc>
      </w:tr>
      <w:tr>
        <w:trPr>
          <w:trHeight w:val="580" w:hRule="atLeast"/>
        </w:trPr>
        <w:tc>
          <w:tcPr>
            <w:tcW w:w="4253" w:type="dxa"/>
          </w:tcPr>
          <w:p>
            <w:pPr>
              <w:pStyle w:val="TableParagraph"/>
              <w:spacing w:before="126"/>
              <w:ind w:left="175"/>
              <w:rPr>
                <w:b/>
                <w:sz w:val="24"/>
              </w:rPr>
            </w:pPr>
            <w:r>
              <w:rPr>
                <w:b/>
                <w:sz w:val="24"/>
              </w:rPr>
              <w:t>Kulcsfogalmak/ fogalmak</w:t>
            </w:r>
          </w:p>
        </w:tc>
        <w:tc>
          <w:tcPr>
            <w:tcW w:w="10812" w:type="dxa"/>
            <w:gridSpan w:val="2"/>
          </w:tcPr>
          <w:p>
            <w:pPr>
              <w:pStyle w:val="TableParagraph"/>
              <w:spacing w:before="121"/>
              <w:ind w:left="278"/>
              <w:rPr>
                <w:sz w:val="24"/>
              </w:rPr>
            </w:pPr>
            <w:r>
              <w:rPr>
                <w:sz w:val="24"/>
              </w:rPr>
              <w:t>Televízió, rádió, könyv, számítógép, színház, mozi, újság, műsor, rajzfilm, film, képregény, videojáték.</w:t>
            </w:r>
          </w:p>
        </w:tc>
      </w:tr>
    </w:tbl>
    <w:p>
      <w:pPr>
        <w:spacing w:after="0"/>
        <w:rPr>
          <w:sz w:val="24"/>
        </w:rPr>
        <w:sectPr>
          <w:pgSz w:w="16840" w:h="11910" w:orient="landscape"/>
          <w:pgMar w:top="940" w:bottom="280" w:left="480" w:right="560"/>
        </w:sectPr>
      </w:pPr>
    </w:p>
    <w:p>
      <w:pPr>
        <w:pStyle w:val="BodyText"/>
        <w:spacing w:before="9"/>
        <w:rPr>
          <w:b/>
          <w:sz w:val="4"/>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4"/>
        <w:gridCol w:w="6577"/>
        <w:gridCol w:w="3260"/>
        <w:gridCol w:w="3275"/>
      </w:tblGrid>
      <w:tr>
        <w:trPr>
          <w:trHeight w:val="3403" w:hRule="atLeast"/>
        </w:trPr>
        <w:tc>
          <w:tcPr>
            <w:tcW w:w="196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76" w:lineRule="auto" w:before="188"/>
              <w:ind w:left="283" w:right="30" w:hanging="226"/>
              <w:rPr>
                <w:b/>
                <w:sz w:val="24"/>
              </w:rPr>
            </w:pPr>
            <w:r>
              <w:rPr>
                <w:b/>
                <w:sz w:val="24"/>
              </w:rPr>
              <w:t>Tematikai egység/ Fejlesztési cél</w:t>
            </w:r>
          </w:p>
        </w:tc>
        <w:tc>
          <w:tcPr>
            <w:tcW w:w="6577"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8"/>
              <w:ind w:left="1986" w:right="1981"/>
              <w:jc w:val="center"/>
              <w:rPr>
                <w:b/>
                <w:sz w:val="24"/>
              </w:rPr>
            </w:pPr>
            <w:r>
              <w:rPr>
                <w:b/>
                <w:sz w:val="24"/>
              </w:rPr>
              <w:t>A média kifejezőeszközei</w:t>
            </w:r>
          </w:p>
          <w:p>
            <w:pPr>
              <w:pStyle w:val="TableParagraph"/>
              <w:spacing w:before="40"/>
              <w:ind w:left="1985" w:right="1981"/>
              <w:jc w:val="center"/>
              <w:rPr>
                <w:b/>
                <w:sz w:val="24"/>
              </w:rPr>
            </w:pPr>
            <w:r>
              <w:rPr>
                <w:b/>
                <w:sz w:val="24"/>
              </w:rPr>
              <w:t>Kép, hang, cselekmény</w:t>
            </w:r>
          </w:p>
        </w:tc>
        <w:tc>
          <w:tcPr>
            <w:tcW w:w="3260" w:type="dxa"/>
          </w:tcPr>
          <w:p>
            <w:pPr>
              <w:pStyle w:val="TableParagraph"/>
              <w:rPr>
                <w:b/>
                <w:sz w:val="20"/>
              </w:rPr>
            </w:pPr>
          </w:p>
          <w:p>
            <w:pPr>
              <w:pStyle w:val="TableParagraph"/>
              <w:spacing w:before="3"/>
              <w:rPr>
                <w:b/>
                <w:sz w:val="22"/>
              </w:rPr>
            </w:pPr>
          </w:p>
          <w:p>
            <w:pPr>
              <w:pStyle w:val="TableParagraph"/>
              <w:ind w:left="127"/>
              <w:rPr>
                <w:sz w:val="20"/>
              </w:rPr>
            </w:pPr>
            <w:r>
              <w:rPr>
                <w:sz w:val="20"/>
              </w:rPr>
              <w:drawing>
                <wp:inline distT="0" distB="0" distL="0" distR="0">
                  <wp:extent cx="1908154" cy="1517618"/>
                  <wp:effectExtent l="0" t="0" r="0" b="0"/>
                  <wp:docPr id="7" name="image5.jpeg"/>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1908154" cy="1517618"/>
                          </a:xfrm>
                          <a:prstGeom prst="rect">
                            <a:avLst/>
                          </a:prstGeom>
                        </pic:spPr>
                      </pic:pic>
                    </a:graphicData>
                  </a:graphic>
                </wp:inline>
              </w:drawing>
            </w:r>
            <w:r>
              <w:rPr>
                <w:sz w:val="20"/>
              </w:rPr>
            </w:r>
          </w:p>
        </w:tc>
        <w:tc>
          <w:tcPr>
            <w:tcW w:w="327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0"/>
              </w:rPr>
            </w:pPr>
          </w:p>
          <w:p>
            <w:pPr>
              <w:pStyle w:val="TableParagraph"/>
              <w:ind w:left="868"/>
              <w:rPr>
                <w:b/>
                <w:sz w:val="24"/>
              </w:rPr>
            </w:pPr>
            <w:r>
              <w:rPr>
                <w:b/>
                <w:sz w:val="24"/>
              </w:rPr>
              <w:t>Órakeret 4 óra</w:t>
            </w:r>
          </w:p>
        </w:tc>
      </w:tr>
      <w:tr>
        <w:trPr>
          <w:trHeight w:val="349" w:hRule="atLeast"/>
        </w:trPr>
        <w:tc>
          <w:tcPr>
            <w:tcW w:w="1964" w:type="dxa"/>
          </w:tcPr>
          <w:p>
            <w:pPr>
              <w:pStyle w:val="TableParagraph"/>
              <w:spacing w:before="15"/>
              <w:ind w:left="249"/>
              <w:rPr>
                <w:b/>
                <w:sz w:val="24"/>
              </w:rPr>
            </w:pPr>
            <w:r>
              <w:rPr>
                <w:b/>
                <w:sz w:val="24"/>
              </w:rPr>
              <w:t>Előzetes tudás</w:t>
            </w:r>
          </w:p>
        </w:tc>
        <w:tc>
          <w:tcPr>
            <w:tcW w:w="13112" w:type="dxa"/>
            <w:gridSpan w:val="3"/>
          </w:tcPr>
          <w:p>
            <w:pPr>
              <w:pStyle w:val="TableParagraph"/>
              <w:spacing w:before="15"/>
              <w:ind w:left="5788" w:right="5787"/>
              <w:jc w:val="center"/>
              <w:rPr>
                <w:b/>
                <w:sz w:val="24"/>
              </w:rPr>
            </w:pPr>
            <w:r>
              <w:rPr>
                <w:b/>
                <w:sz w:val="24"/>
              </w:rPr>
              <w:t>Iskolaérettség.</w:t>
            </w:r>
          </w:p>
        </w:tc>
      </w:tr>
      <w:tr>
        <w:trPr>
          <w:trHeight w:val="1214" w:hRule="atLeast"/>
        </w:trPr>
        <w:tc>
          <w:tcPr>
            <w:tcW w:w="1964" w:type="dxa"/>
            <w:tcBorders>
              <w:bottom w:val="nil"/>
            </w:tcBorders>
          </w:tcPr>
          <w:p>
            <w:pPr>
              <w:pStyle w:val="TableParagraph"/>
              <w:spacing w:line="276" w:lineRule="auto" w:before="157"/>
              <w:ind w:left="175" w:right="152"/>
              <w:rPr>
                <w:b/>
                <w:sz w:val="24"/>
              </w:rPr>
            </w:pPr>
            <w:r>
              <w:rPr>
                <w:b/>
                <w:sz w:val="24"/>
              </w:rPr>
              <w:t>A tematikai egység nevelési- fejlesztési céljai</w:t>
            </w:r>
          </w:p>
        </w:tc>
        <w:tc>
          <w:tcPr>
            <w:tcW w:w="13112" w:type="dxa"/>
            <w:gridSpan w:val="3"/>
            <w:tcBorders>
              <w:bottom w:val="nil"/>
            </w:tcBorders>
          </w:tcPr>
          <w:p>
            <w:pPr>
              <w:pStyle w:val="TableParagraph"/>
              <w:spacing w:line="276" w:lineRule="auto"/>
              <w:ind w:left="277" w:right="257"/>
              <w:rPr>
                <w:sz w:val="24"/>
              </w:rPr>
            </w:pPr>
            <w:r>
              <w:rPr>
                <w:sz w:val="24"/>
              </w:rPr>
              <w:t>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Részvétel a</w:t>
            </w:r>
          </w:p>
          <w:p>
            <w:pPr>
              <w:pStyle w:val="TableParagraph"/>
              <w:spacing w:line="249" w:lineRule="exact"/>
              <w:ind w:left="277"/>
              <w:rPr>
                <w:sz w:val="24"/>
              </w:rPr>
            </w:pPr>
            <w:r>
              <w:rPr>
                <w:sz w:val="24"/>
              </w:rPr>
              <w:t>tanulócsoportban folyó beszélgetésben és vitában. Saját vélemény megfogalmazása.</w:t>
            </w:r>
          </w:p>
        </w:tc>
      </w:tr>
    </w:tbl>
    <w:p>
      <w:pPr>
        <w:pStyle w:val="BodyText"/>
        <w:rPr>
          <w:b/>
          <w:sz w:val="20"/>
        </w:rPr>
      </w:pPr>
    </w:p>
    <w:p>
      <w:pPr>
        <w:pStyle w:val="BodyText"/>
        <w:rPr>
          <w:b/>
          <w:sz w:val="11"/>
        </w:rPr>
      </w:pPr>
      <w:r>
        <w:rPr/>
        <w:pict>
          <v:group style="position:absolute;margin-left:29.4pt;margin-top:8.320766pt;width:755.75pt;height:18.6pt;mso-position-horizontal-relative:page;mso-position-vertical-relative:paragraph;z-index:-15720448;mso-wrap-distance-left:0;mso-wrap-distance-right:0" coordorigin="588,166" coordsize="15115,372">
            <v:shape style="position:absolute;left:9262;top:171;width:6436;height:363" type="#_x0000_t202" filled="false" stroked="true" strokeweight=".48pt" strokecolor="#000000">
              <v:textbox inset="0,0,0,0">
                <w:txbxContent>
                  <w:p>
                    <w:pPr>
                      <w:spacing w:before="16"/>
                      <w:ind w:left="2124" w:right="2121" w:firstLine="0"/>
                      <w:jc w:val="center"/>
                      <w:rPr>
                        <w:b/>
                        <w:sz w:val="24"/>
                      </w:rPr>
                    </w:pPr>
                    <w:r>
                      <w:rPr>
                        <w:b/>
                        <w:sz w:val="24"/>
                      </w:rPr>
                      <w:t>Kapcsolódási pontok</w:t>
                    </w:r>
                  </w:p>
                </w:txbxContent>
              </v:textbox>
              <v:stroke dashstyle="solid"/>
              <w10:wrap type="none"/>
            </v:shape>
            <v:shape style="position:absolute;left:592;top:171;width:8670;height:363" type="#_x0000_t202" filled="false" stroked="true" strokeweight=".48pt" strokecolor="#000000">
              <v:textbox inset="0,0,0,0">
                <w:txbxContent>
                  <w:p>
                    <w:pPr>
                      <w:spacing w:before="16"/>
                      <w:ind w:left="2474" w:right="2474" w:firstLine="0"/>
                      <w:jc w:val="center"/>
                      <w:rPr>
                        <w:b/>
                        <w:sz w:val="24"/>
                      </w:rPr>
                    </w:pPr>
                    <w:r>
                      <w:rPr>
                        <w:b/>
                        <w:sz w:val="24"/>
                      </w:rPr>
                      <w:t>Ismeretek/fejlesztési követelmények</w:t>
                    </w:r>
                  </w:p>
                </w:txbxContent>
              </v:textbox>
              <v:stroke dashstyle="solid"/>
              <w10:wrap type="none"/>
            </v:shape>
            <w10:wrap type="topAndBottom"/>
          </v:group>
        </w:pict>
      </w:r>
    </w:p>
    <w:p>
      <w:pPr>
        <w:spacing w:after="0"/>
        <w:rPr>
          <w:sz w:val="11"/>
        </w:rPr>
        <w:sectPr>
          <w:pgSz w:w="16840" w:h="11910" w:orient="landscape"/>
          <w:pgMar w:top="1100" w:bottom="280" w:left="480" w:right="5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8"/>
        <w:gridCol w:w="4403"/>
        <w:gridCol w:w="4245"/>
        <w:gridCol w:w="2167"/>
      </w:tblGrid>
      <w:tr>
        <w:trPr>
          <w:trHeight w:val="4128" w:hRule="atLeast"/>
        </w:trPr>
        <w:tc>
          <w:tcPr>
            <w:tcW w:w="8661" w:type="dxa"/>
            <w:gridSpan w:val="2"/>
          </w:tcPr>
          <w:p>
            <w:pPr>
              <w:pStyle w:val="TableParagraph"/>
              <w:spacing w:line="278" w:lineRule="auto"/>
              <w:ind w:left="175" w:right="155"/>
              <w:jc w:val="both"/>
              <w:rPr>
                <w:sz w:val="24"/>
              </w:rPr>
            </w:pPr>
            <w:r>
              <w:rPr>
                <w:sz w:val="24"/>
              </w:rPr>
              <w:t>A mediatizált történetek szereplőinek (hősök és gonoszak) azonosítása, az animációs mese morális tanulságainak felismerése.</w:t>
            </w:r>
          </w:p>
          <w:p>
            <w:pPr>
              <w:pStyle w:val="TableParagraph"/>
              <w:spacing w:line="276" w:lineRule="auto"/>
              <w:ind w:left="175" w:right="161"/>
              <w:jc w:val="both"/>
              <w:rPr>
                <w:sz w:val="24"/>
              </w:rPr>
            </w:pPr>
            <w:r>
              <w:rPr>
                <w:sz w:val="24"/>
              </w:rPr>
              <w:t>A hangok és képek által közvetített érzelmek (pl. öröm, szomorúság, düh, félelem) felismerése, kifejezése.</w:t>
            </w:r>
          </w:p>
          <w:p>
            <w:pPr>
              <w:pStyle w:val="TableParagraph"/>
              <w:spacing w:line="275" w:lineRule="exact"/>
              <w:ind w:left="175"/>
              <w:jc w:val="both"/>
              <w:rPr>
                <w:sz w:val="24"/>
              </w:rPr>
            </w:pPr>
            <w:r>
              <w:rPr>
                <w:sz w:val="24"/>
              </w:rPr>
              <w:t>Tananyag, téma: beszélgetés a műalkotásokon látott érzelmekről és a kifejezés</w:t>
            </w:r>
          </w:p>
          <w:p>
            <w:pPr>
              <w:pStyle w:val="TableParagraph"/>
              <w:spacing w:before="28"/>
              <w:ind w:left="175"/>
              <w:jc w:val="both"/>
              <w:rPr>
                <w:sz w:val="24"/>
              </w:rPr>
            </w:pPr>
            <w:r>
              <w:rPr>
                <w:sz w:val="24"/>
              </w:rPr>
              <w:t>módjairól. Érzelmekhez társuló hanghatások és dallamok keresése.</w:t>
            </w:r>
          </w:p>
          <w:p>
            <w:pPr>
              <w:pStyle w:val="TableParagraph"/>
              <w:spacing w:line="276" w:lineRule="auto" w:before="40"/>
              <w:ind w:left="175" w:right="158"/>
              <w:jc w:val="both"/>
              <w:rPr>
                <w:sz w:val="24"/>
              </w:rPr>
            </w:pPr>
            <w:r>
              <w:rPr>
                <w:sz w:val="24"/>
              </w:rPr>
              <w:t>Egyszerű (pl. kitalált vagy átélt) cselekmény megjelenítése képekkel (pl. rajzzal, képsorozattal), megfelelő hanghatásokkal (pl. zörejjel, énekhanggal) kiegészítve.</w:t>
            </w:r>
          </w:p>
          <w:p>
            <w:pPr>
              <w:pStyle w:val="TableParagraph"/>
              <w:spacing w:line="275" w:lineRule="exact"/>
              <w:ind w:left="175"/>
              <w:jc w:val="both"/>
              <w:rPr>
                <w:sz w:val="24"/>
              </w:rPr>
            </w:pPr>
            <w:r>
              <w:rPr>
                <w:sz w:val="24"/>
              </w:rPr>
              <w:t>Hangzó médiaszövegek megjelenítése rajzban.</w:t>
            </w:r>
          </w:p>
          <w:p>
            <w:pPr>
              <w:pStyle w:val="TableParagraph"/>
              <w:spacing w:line="310" w:lineRule="atLeast" w:before="10"/>
              <w:ind w:left="175" w:right="157"/>
              <w:jc w:val="both"/>
              <w:rPr>
                <w:sz w:val="24"/>
              </w:rPr>
            </w:pPr>
            <w:r>
              <w:rPr>
                <w:sz w:val="24"/>
              </w:rPr>
              <w:t>Tananyag, téma: vers-és meseillusztrációk készítése csoportmunkában. A főhős hangsúlyozásának kompozíciós eszközei. Ismert mesék és versek zenei feldolgozásának meghallagatása a </w:t>
            </w:r>
            <w:hyperlink r:id="rId11">
              <w:r>
                <w:rPr>
                  <w:b/>
                  <w:color w:val="0000FF"/>
                  <w:sz w:val="24"/>
                  <w:u w:val="thick" w:color="0000FF"/>
                </w:rPr>
                <w:t>www.gyerekdal.hu</w:t>
              </w:r>
              <w:r>
                <w:rPr>
                  <w:b/>
                  <w:color w:val="0000FF"/>
                  <w:sz w:val="24"/>
                </w:rPr>
                <w:t> </w:t>
              </w:r>
            </w:hyperlink>
            <w:r>
              <w:rPr>
                <w:sz w:val="24"/>
              </w:rPr>
              <w:t>veboldalon. Pl. Szabó Lőrinc: Falusi hangverseny. A vers eljátszása az elkészített ujjbábokkal.</w:t>
            </w:r>
          </w:p>
        </w:tc>
        <w:tc>
          <w:tcPr>
            <w:tcW w:w="6412" w:type="dxa"/>
            <w:gridSpan w:val="2"/>
          </w:tcPr>
          <w:p>
            <w:pPr>
              <w:pStyle w:val="TableParagraph"/>
              <w:spacing w:line="276" w:lineRule="auto"/>
              <w:ind w:left="287" w:right="235"/>
              <w:jc w:val="both"/>
              <w:rPr>
                <w:sz w:val="24"/>
              </w:rPr>
            </w:pPr>
            <w:r>
              <w:rPr>
                <w:i/>
                <w:sz w:val="24"/>
              </w:rPr>
              <w:t>Magyar nyelv és irodalom: </w:t>
            </w:r>
            <w:r>
              <w:rPr>
                <w:sz w:val="24"/>
              </w:rPr>
              <w:t>a szövegértés szövegtípusnak megfelelő funkciójáról, folyamatáról alkotott ismeret, meggyőződés kialakítása, fejlesztése.</w:t>
            </w:r>
          </w:p>
          <w:p>
            <w:pPr>
              <w:pStyle w:val="TableParagraph"/>
              <w:spacing w:line="276" w:lineRule="auto"/>
              <w:ind w:left="287" w:right="234"/>
              <w:jc w:val="both"/>
              <w:rPr>
                <w:sz w:val="24"/>
              </w:rPr>
            </w:pPr>
            <w:r>
              <w:rPr>
                <w:sz w:val="24"/>
              </w:rPr>
              <w:t>Alapvető erkölcsi, esztétikai fogalmak, kategóriák (szép, csúnya, jó, rossz, igaz, hamis).</w:t>
            </w:r>
          </w:p>
          <w:p>
            <w:pPr>
              <w:pStyle w:val="TableParagraph"/>
              <w:tabs>
                <w:tab w:pos="2190" w:val="left" w:leader="none"/>
                <w:tab w:pos="3733" w:val="left" w:leader="none"/>
                <w:tab w:pos="5553" w:val="left" w:leader="none"/>
              </w:tabs>
              <w:spacing w:line="276" w:lineRule="auto"/>
              <w:ind w:left="287" w:right="234"/>
              <w:jc w:val="both"/>
              <w:rPr>
                <w:sz w:val="24"/>
              </w:rPr>
            </w:pPr>
            <w:r>
              <w:rPr>
                <w:i/>
                <w:sz w:val="24"/>
              </w:rPr>
              <w:t>Erkölcstan:</w:t>
              <w:tab/>
            </w:r>
            <w:r>
              <w:rPr>
                <w:sz w:val="24"/>
              </w:rPr>
              <w:t>önmaga</w:t>
              <w:tab/>
              <w:t>megértése,</w:t>
              <w:tab/>
            </w:r>
            <w:r>
              <w:rPr>
                <w:spacing w:val="-5"/>
                <w:sz w:val="24"/>
              </w:rPr>
              <w:t>mesék </w:t>
            </w:r>
            <w:r>
              <w:rPr>
                <w:sz w:val="24"/>
              </w:rPr>
              <w:t>kapcsolatrendszerének elemzése, mesei szereplők és tulajdonságaik (lent-fönt,</w:t>
            </w:r>
            <w:r>
              <w:rPr>
                <w:spacing w:val="2"/>
                <w:sz w:val="24"/>
              </w:rPr>
              <w:t> </w:t>
            </w:r>
            <w:r>
              <w:rPr>
                <w:sz w:val="24"/>
              </w:rPr>
              <w:t>jó-rossz).</w:t>
            </w:r>
          </w:p>
          <w:p>
            <w:pPr>
              <w:pStyle w:val="TableParagraph"/>
              <w:spacing w:line="275" w:lineRule="exact"/>
              <w:ind w:left="287"/>
              <w:rPr>
                <w:sz w:val="24"/>
              </w:rPr>
            </w:pPr>
            <w:r>
              <w:rPr>
                <w:i/>
                <w:sz w:val="24"/>
              </w:rPr>
              <w:t>Dráma és tánc: </w:t>
            </w:r>
            <w:r>
              <w:rPr>
                <w:sz w:val="24"/>
              </w:rPr>
              <w:t>mese főhősének kiválasztása és a választás</w:t>
            </w:r>
          </w:p>
          <w:p>
            <w:pPr>
              <w:pStyle w:val="TableParagraph"/>
              <w:spacing w:before="34"/>
              <w:ind w:left="287"/>
              <w:rPr>
                <w:sz w:val="24"/>
              </w:rPr>
            </w:pPr>
            <w:r>
              <w:rPr>
                <w:sz w:val="24"/>
              </w:rPr>
              <w:t>indoklása.</w:t>
            </w:r>
          </w:p>
        </w:tc>
      </w:tr>
      <w:tr>
        <w:trPr>
          <w:trHeight w:val="316" w:hRule="atLeast"/>
        </w:trPr>
        <w:tc>
          <w:tcPr>
            <w:tcW w:w="4258" w:type="dxa"/>
          </w:tcPr>
          <w:p>
            <w:pPr>
              <w:pStyle w:val="TableParagraph"/>
              <w:spacing w:line="269" w:lineRule="exact"/>
              <w:ind w:left="175"/>
              <w:rPr>
                <w:b/>
                <w:sz w:val="24"/>
              </w:rPr>
            </w:pPr>
            <w:r>
              <w:rPr>
                <w:b/>
                <w:sz w:val="24"/>
              </w:rPr>
              <w:t>Kulcsfogalmak/ fogalmak</w:t>
            </w:r>
          </w:p>
        </w:tc>
        <w:tc>
          <w:tcPr>
            <w:tcW w:w="10815" w:type="dxa"/>
            <w:gridSpan w:val="3"/>
          </w:tcPr>
          <w:p>
            <w:pPr>
              <w:pStyle w:val="TableParagraph"/>
              <w:spacing w:line="265" w:lineRule="exact"/>
              <w:ind w:left="283"/>
              <w:rPr>
                <w:sz w:val="24"/>
              </w:rPr>
            </w:pPr>
            <w:r>
              <w:rPr>
                <w:sz w:val="24"/>
              </w:rPr>
              <w:t>Állókép, mozgókép, zene, emberi hang, zaj, zörej, csend.</w:t>
            </w:r>
          </w:p>
        </w:tc>
      </w:tr>
      <w:tr>
        <w:trPr>
          <w:trHeight w:val="3403" w:hRule="atLeast"/>
        </w:trPr>
        <w:tc>
          <w:tcPr>
            <w:tcW w:w="4258" w:type="dxa"/>
          </w:tcPr>
          <w:p>
            <w:pPr>
              <w:pStyle w:val="TableParagraph"/>
              <w:rPr>
                <w:sz w:val="24"/>
              </w:rPr>
            </w:pPr>
          </w:p>
        </w:tc>
        <w:tc>
          <w:tcPr>
            <w:tcW w:w="4403" w:type="dxa"/>
          </w:tcPr>
          <w:p>
            <w:pPr>
              <w:pStyle w:val="TableParagraph"/>
              <w:rPr>
                <w:sz w:val="24"/>
              </w:rPr>
            </w:pPr>
          </w:p>
        </w:tc>
        <w:tc>
          <w:tcPr>
            <w:tcW w:w="4245" w:type="dxa"/>
          </w:tcPr>
          <w:p>
            <w:pPr>
              <w:pStyle w:val="TableParagraph"/>
              <w:rPr>
                <w:sz w:val="24"/>
              </w:rPr>
            </w:pPr>
          </w:p>
        </w:tc>
        <w:tc>
          <w:tcPr>
            <w:tcW w:w="2167" w:type="dxa"/>
          </w:tcPr>
          <w:p>
            <w:pPr>
              <w:pStyle w:val="TableParagraph"/>
              <w:rPr>
                <w:sz w:val="24"/>
              </w:rPr>
            </w:pPr>
          </w:p>
        </w:tc>
      </w:tr>
    </w:tbl>
    <w:p>
      <w:pPr>
        <w:spacing w:after="0"/>
        <w:rPr>
          <w:sz w:val="24"/>
        </w:rPr>
        <w:sectPr>
          <w:pgSz w:w="16840" w:h="11910" w:orient="landscape"/>
          <w:pgMar w:top="940" w:bottom="280" w:left="480" w:right="560"/>
        </w:sect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8"/>
        <w:gridCol w:w="4395"/>
        <w:gridCol w:w="4254"/>
        <w:gridCol w:w="2167"/>
      </w:tblGrid>
      <w:tr>
        <w:trPr>
          <w:trHeight w:val="3401" w:hRule="atLeast"/>
        </w:trPr>
        <w:tc>
          <w:tcPr>
            <w:tcW w:w="425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9"/>
              </w:rPr>
            </w:pPr>
          </w:p>
          <w:p>
            <w:pPr>
              <w:pStyle w:val="TableParagraph"/>
              <w:ind w:left="457" w:right="452"/>
              <w:jc w:val="center"/>
              <w:rPr>
                <w:b/>
                <w:sz w:val="24"/>
              </w:rPr>
            </w:pPr>
            <w:r>
              <w:rPr>
                <w:b/>
                <w:sz w:val="24"/>
              </w:rPr>
              <w:t>Tematikai egység/ Fejlesztési cél</w:t>
            </w:r>
          </w:p>
        </w:tc>
        <w:tc>
          <w:tcPr>
            <w:tcW w:w="439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78" w:lineRule="auto" w:before="186"/>
              <w:ind w:left="539" w:right="138" w:hanging="372"/>
              <w:rPr>
                <w:b/>
                <w:sz w:val="24"/>
              </w:rPr>
            </w:pPr>
            <w:r>
              <w:rPr>
                <w:b/>
                <w:sz w:val="24"/>
              </w:rPr>
              <w:t>A média társadalmi szerepe, használata Személyes élmény, médiaélmény</w:t>
            </w:r>
          </w:p>
        </w:tc>
        <w:tc>
          <w:tcPr>
            <w:tcW w:w="4254"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1"/>
              </w:rPr>
            </w:pPr>
          </w:p>
          <w:p>
            <w:pPr>
              <w:pStyle w:val="TableParagraph"/>
              <w:ind w:left="159"/>
              <w:rPr>
                <w:sz w:val="20"/>
              </w:rPr>
            </w:pPr>
            <w:r>
              <w:rPr>
                <w:sz w:val="20"/>
              </w:rPr>
              <w:drawing>
                <wp:inline distT="0" distB="0" distL="0" distR="0">
                  <wp:extent cx="2500927" cy="792479"/>
                  <wp:effectExtent l="0" t="0" r="0" b="0"/>
                  <wp:docPr id="9" name="image6.jpeg"/>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2500927" cy="792479"/>
                          </a:xfrm>
                          <a:prstGeom prst="rect">
                            <a:avLst/>
                          </a:prstGeom>
                        </pic:spPr>
                      </pic:pic>
                    </a:graphicData>
                  </a:graphic>
                </wp:inline>
              </w:drawing>
            </w:r>
            <w:r>
              <w:rPr>
                <w:sz w:val="20"/>
              </w:rPr>
            </w:r>
          </w:p>
        </w:tc>
        <w:tc>
          <w:tcPr>
            <w:tcW w:w="2167"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9"/>
              </w:rPr>
            </w:pPr>
          </w:p>
          <w:p>
            <w:pPr>
              <w:pStyle w:val="TableParagraph"/>
              <w:ind w:left="314"/>
              <w:rPr>
                <w:b/>
                <w:sz w:val="24"/>
              </w:rPr>
            </w:pPr>
            <w:r>
              <w:rPr>
                <w:b/>
                <w:sz w:val="24"/>
              </w:rPr>
              <w:t>Órakeret 2 óra</w:t>
            </w:r>
          </w:p>
        </w:tc>
      </w:tr>
      <w:tr>
        <w:trPr>
          <w:trHeight w:val="349" w:hRule="atLeast"/>
        </w:trPr>
        <w:tc>
          <w:tcPr>
            <w:tcW w:w="4258" w:type="dxa"/>
          </w:tcPr>
          <w:p>
            <w:pPr>
              <w:pStyle w:val="TableParagraph"/>
              <w:spacing w:before="15"/>
              <w:ind w:left="457" w:right="448"/>
              <w:jc w:val="center"/>
              <w:rPr>
                <w:b/>
                <w:sz w:val="24"/>
              </w:rPr>
            </w:pPr>
            <w:r>
              <w:rPr>
                <w:b/>
                <w:sz w:val="24"/>
              </w:rPr>
              <w:t>Előzetes tudás</w:t>
            </w:r>
          </w:p>
        </w:tc>
        <w:tc>
          <w:tcPr>
            <w:tcW w:w="10816" w:type="dxa"/>
            <w:gridSpan w:val="3"/>
          </w:tcPr>
          <w:p>
            <w:pPr>
              <w:pStyle w:val="TableParagraph"/>
              <w:spacing w:before="15"/>
              <w:ind w:left="4641" w:right="4637"/>
              <w:jc w:val="center"/>
              <w:rPr>
                <w:b/>
                <w:sz w:val="24"/>
              </w:rPr>
            </w:pPr>
            <w:r>
              <w:rPr>
                <w:b/>
                <w:sz w:val="24"/>
              </w:rPr>
              <w:t>Iskolaérettség.</w:t>
            </w:r>
          </w:p>
        </w:tc>
      </w:tr>
      <w:tr>
        <w:trPr>
          <w:trHeight w:val="859" w:hRule="atLeast"/>
        </w:trPr>
        <w:tc>
          <w:tcPr>
            <w:tcW w:w="4258" w:type="dxa"/>
            <w:tcBorders>
              <w:bottom w:val="nil"/>
            </w:tcBorders>
          </w:tcPr>
          <w:p>
            <w:pPr>
              <w:pStyle w:val="TableParagraph"/>
              <w:spacing w:line="276" w:lineRule="auto" w:before="123"/>
              <w:ind w:left="1855" w:right="171" w:hanging="1657"/>
              <w:rPr>
                <w:b/>
                <w:sz w:val="24"/>
              </w:rPr>
            </w:pPr>
            <w:r>
              <w:rPr>
                <w:b/>
                <w:sz w:val="24"/>
              </w:rPr>
              <w:t>A tematikai egység nevelési-fejlesztési céljai</w:t>
            </w:r>
          </w:p>
        </w:tc>
        <w:tc>
          <w:tcPr>
            <w:tcW w:w="10816" w:type="dxa"/>
            <w:gridSpan w:val="3"/>
            <w:tcBorders>
              <w:bottom w:val="nil"/>
            </w:tcBorders>
          </w:tcPr>
          <w:p>
            <w:pPr>
              <w:pStyle w:val="TableParagraph"/>
              <w:spacing w:line="278" w:lineRule="auto"/>
              <w:ind w:left="107"/>
              <w:rPr>
                <w:sz w:val="24"/>
              </w:rPr>
            </w:pPr>
            <w:r>
              <w:rPr>
                <w:sz w:val="24"/>
              </w:rPr>
              <w:t>A közvetlen kommunikáció jelzéseinek, illetve a közvetett kommunikáció eszközeinek megfigyelése, tudatosítása. Önismeret, önreflexiós készség fejlesztése.</w:t>
            </w:r>
          </w:p>
        </w:tc>
      </w:tr>
    </w:tbl>
    <w:p>
      <w:pPr>
        <w:pStyle w:val="BodyText"/>
        <w:rPr>
          <w:b/>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4395"/>
        <w:gridCol w:w="6419"/>
      </w:tblGrid>
      <w:tr>
        <w:trPr>
          <w:trHeight w:val="350" w:hRule="atLeast"/>
        </w:trPr>
        <w:tc>
          <w:tcPr>
            <w:tcW w:w="8648" w:type="dxa"/>
            <w:gridSpan w:val="2"/>
          </w:tcPr>
          <w:p>
            <w:pPr>
              <w:pStyle w:val="TableParagraph"/>
              <w:spacing w:before="16"/>
              <w:ind w:left="2465" w:right="2461"/>
              <w:jc w:val="center"/>
              <w:rPr>
                <w:b/>
                <w:sz w:val="24"/>
              </w:rPr>
            </w:pPr>
            <w:r>
              <w:rPr>
                <w:b/>
                <w:sz w:val="24"/>
              </w:rPr>
              <w:t>Ismeretek/fejlesztési követelmények</w:t>
            </w:r>
          </w:p>
        </w:tc>
        <w:tc>
          <w:tcPr>
            <w:tcW w:w="6419" w:type="dxa"/>
          </w:tcPr>
          <w:p>
            <w:pPr>
              <w:pStyle w:val="TableParagraph"/>
              <w:spacing w:before="16"/>
              <w:ind w:left="2118" w:right="2108"/>
              <w:jc w:val="center"/>
              <w:rPr>
                <w:b/>
                <w:sz w:val="24"/>
              </w:rPr>
            </w:pPr>
            <w:r>
              <w:rPr>
                <w:b/>
                <w:sz w:val="24"/>
              </w:rPr>
              <w:t>Kapcsolódási pontok</w:t>
            </w:r>
          </w:p>
        </w:tc>
      </w:tr>
      <w:tr>
        <w:trPr>
          <w:trHeight w:val="4125" w:hRule="atLeast"/>
        </w:trPr>
        <w:tc>
          <w:tcPr>
            <w:tcW w:w="8648" w:type="dxa"/>
            <w:gridSpan w:val="2"/>
          </w:tcPr>
          <w:p>
            <w:pPr>
              <w:pStyle w:val="TableParagraph"/>
              <w:spacing w:line="276" w:lineRule="auto"/>
              <w:ind w:left="175" w:right="166"/>
              <w:jc w:val="both"/>
              <w:rPr>
                <w:sz w:val="24"/>
              </w:rPr>
            </w:pPr>
            <w:r>
              <w:rPr>
                <w:sz w:val="24"/>
              </w:rPr>
              <w:t>A közvetlen és a közvetett kommunikáció közötti alapvető különbségek (pl. idő/térbeli szinkronitás, eltérés, jelenlét, érzékszervek használata) felismerése konkrét médiaszövegek (pl. könyv, gyermekműsor, gyerekeknek szóló koncertfilm, videoklip, sms, emotikonok)</w:t>
            </w:r>
            <w:r>
              <w:rPr>
                <w:spacing w:val="-1"/>
                <w:sz w:val="24"/>
              </w:rPr>
              <w:t> </w:t>
            </w:r>
            <w:r>
              <w:rPr>
                <w:sz w:val="24"/>
              </w:rPr>
              <w:t>alapján.</w:t>
            </w:r>
          </w:p>
          <w:p>
            <w:pPr>
              <w:pStyle w:val="TableParagraph"/>
              <w:ind w:left="175"/>
              <w:jc w:val="both"/>
              <w:rPr>
                <w:sz w:val="24"/>
              </w:rPr>
            </w:pPr>
            <w:r>
              <w:rPr>
                <w:sz w:val="24"/>
              </w:rPr>
              <w:t>Ismerkedés különböző valóságstátuszú médiaszövegekkel.</w:t>
            </w:r>
          </w:p>
          <w:p>
            <w:pPr>
              <w:pStyle w:val="TableParagraph"/>
              <w:spacing w:line="276" w:lineRule="auto" w:before="35"/>
              <w:ind w:left="175" w:right="168"/>
              <w:jc w:val="both"/>
              <w:rPr>
                <w:sz w:val="24"/>
              </w:rPr>
            </w:pPr>
            <w:r>
              <w:rPr>
                <w:sz w:val="24"/>
              </w:rPr>
              <w:t>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w:t>
            </w:r>
          </w:p>
          <w:p>
            <w:pPr>
              <w:pStyle w:val="TableParagraph"/>
              <w:spacing w:line="276" w:lineRule="auto"/>
              <w:ind w:left="175" w:right="165"/>
              <w:jc w:val="both"/>
              <w:rPr>
                <w:sz w:val="24"/>
              </w:rPr>
            </w:pPr>
            <w:r>
              <w:rPr>
                <w:sz w:val="24"/>
              </w:rPr>
              <w:t>Tananyag, téma: személyesen átélt, elképzelt és a médiában látott, hallott esemény megjelenítése rajzban, önállóan készített bábbal, szerepjátékkal. Rövid filmrészlet megtekintése ünnepekhez kapcsolódó népszokásokról. A népszokásokhoz, családi</w:t>
            </w:r>
          </w:p>
          <w:p>
            <w:pPr>
              <w:pStyle w:val="TableParagraph"/>
              <w:spacing w:before="1"/>
              <w:ind w:left="175"/>
              <w:jc w:val="both"/>
              <w:rPr>
                <w:sz w:val="24"/>
              </w:rPr>
            </w:pPr>
            <w:r>
              <w:rPr>
                <w:sz w:val="24"/>
              </w:rPr>
              <w:t>hagyományokhoz kapcsolódó személyes élmények ábrázolása.</w:t>
            </w:r>
          </w:p>
        </w:tc>
        <w:tc>
          <w:tcPr>
            <w:tcW w:w="6419" w:type="dxa"/>
          </w:tcPr>
          <w:p>
            <w:pPr>
              <w:pStyle w:val="TableParagraph"/>
              <w:spacing w:line="270" w:lineRule="exact"/>
              <w:ind w:left="278"/>
              <w:jc w:val="both"/>
              <w:rPr>
                <w:sz w:val="24"/>
              </w:rPr>
            </w:pPr>
            <w:r>
              <w:rPr>
                <w:sz w:val="24"/>
              </w:rPr>
              <w:t>Magyar nyelv és irodalom:</w:t>
            </w:r>
          </w:p>
          <w:p>
            <w:pPr>
              <w:pStyle w:val="TableParagraph"/>
              <w:spacing w:before="41"/>
              <w:ind w:left="278"/>
              <w:jc w:val="both"/>
              <w:rPr>
                <w:sz w:val="24"/>
              </w:rPr>
            </w:pPr>
            <w:r>
              <w:rPr>
                <w:sz w:val="24"/>
              </w:rPr>
              <w:t>Mese és valóság különbsége.</w:t>
            </w:r>
          </w:p>
          <w:p>
            <w:pPr>
              <w:pStyle w:val="TableParagraph"/>
              <w:spacing w:line="276" w:lineRule="auto" w:before="40"/>
              <w:ind w:left="278" w:right="268"/>
              <w:jc w:val="both"/>
              <w:rPr>
                <w:sz w:val="24"/>
              </w:rPr>
            </w:pPr>
            <w:r>
              <w:rPr>
                <w:sz w:val="24"/>
              </w:rPr>
              <w:t>A megismert mese, történet tanulságának összevetése saját tapasztalatokkal, eseményekkel. Az explicit információk, állítások megértése, értelmezése, értékelése, egyszerű következtetések levonása.</w:t>
            </w:r>
          </w:p>
          <w:p>
            <w:pPr>
              <w:pStyle w:val="TableParagraph"/>
              <w:spacing w:line="278" w:lineRule="auto" w:before="1"/>
              <w:ind w:left="278" w:right="265"/>
              <w:jc w:val="both"/>
              <w:rPr>
                <w:sz w:val="24"/>
              </w:rPr>
            </w:pPr>
            <w:r>
              <w:rPr>
                <w:i/>
                <w:sz w:val="24"/>
              </w:rPr>
              <w:t>Dráma és tánc: </w:t>
            </w:r>
            <w:r>
              <w:rPr>
                <w:sz w:val="24"/>
              </w:rPr>
              <w:t>Történetek kitalálása és kiscsoportos vagy páros megvalósítása.</w:t>
            </w:r>
          </w:p>
        </w:tc>
      </w:tr>
      <w:tr>
        <w:trPr>
          <w:trHeight w:val="328" w:hRule="atLeast"/>
        </w:trPr>
        <w:tc>
          <w:tcPr>
            <w:tcW w:w="4253" w:type="dxa"/>
          </w:tcPr>
          <w:p>
            <w:pPr>
              <w:pStyle w:val="TableParagraph"/>
              <w:spacing w:before="4"/>
              <w:ind w:left="175"/>
              <w:rPr>
                <w:b/>
                <w:sz w:val="24"/>
              </w:rPr>
            </w:pPr>
            <w:r>
              <w:rPr>
                <w:b/>
                <w:sz w:val="24"/>
              </w:rPr>
              <w:t>Kulcsfogalmak/ Fogalmak</w:t>
            </w:r>
          </w:p>
        </w:tc>
        <w:tc>
          <w:tcPr>
            <w:tcW w:w="10814" w:type="dxa"/>
            <w:gridSpan w:val="2"/>
          </w:tcPr>
          <w:p>
            <w:pPr>
              <w:pStyle w:val="TableParagraph"/>
              <w:spacing w:line="275" w:lineRule="exact"/>
              <w:ind w:left="278"/>
              <w:rPr>
                <w:sz w:val="24"/>
              </w:rPr>
            </w:pPr>
            <w:r>
              <w:rPr>
                <w:sz w:val="24"/>
              </w:rPr>
              <w:t>Esemény, elképzelt/kitalált történet, képzelet, valóság, médium.</w:t>
            </w:r>
          </w:p>
        </w:tc>
      </w:tr>
    </w:tbl>
    <w:p>
      <w:pPr>
        <w:spacing w:after="0" w:line="275" w:lineRule="exact"/>
        <w:rPr>
          <w:sz w:val="24"/>
        </w:rPr>
        <w:sectPr>
          <w:pgSz w:w="16840" w:h="11910" w:orient="landscape"/>
          <w:pgMar w:top="760" w:bottom="280" w:left="480" w:right="560"/>
        </w:sectPr>
      </w:pPr>
    </w:p>
    <w:p>
      <w:pPr>
        <w:pStyle w:val="BodyText"/>
        <w:rPr>
          <w:b/>
          <w:sz w:val="20"/>
        </w:rPr>
      </w:pPr>
    </w:p>
    <w:p>
      <w:pPr>
        <w:pStyle w:val="BodyText"/>
        <w:spacing w:before="10" w:after="1"/>
        <w:rPr>
          <w:b/>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395"/>
        <w:gridCol w:w="3260"/>
        <w:gridCol w:w="3159"/>
      </w:tblGrid>
      <w:tr>
        <w:trPr>
          <w:trHeight w:val="3401" w:hRule="atLeast"/>
        </w:trPr>
        <w:tc>
          <w:tcPr>
            <w:tcW w:w="429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0"/>
              </w:rPr>
            </w:pPr>
          </w:p>
          <w:p>
            <w:pPr>
              <w:pStyle w:val="TableParagraph"/>
              <w:ind w:left="473" w:right="469"/>
              <w:jc w:val="center"/>
              <w:rPr>
                <w:b/>
                <w:sz w:val="24"/>
              </w:rPr>
            </w:pPr>
            <w:r>
              <w:rPr>
                <w:b/>
                <w:sz w:val="24"/>
              </w:rPr>
              <w:t>Tematikai egység/ Fejlesztési cél</w:t>
            </w:r>
          </w:p>
        </w:tc>
        <w:tc>
          <w:tcPr>
            <w:tcW w:w="439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78" w:lineRule="auto" w:before="185"/>
              <w:ind w:left="517" w:right="139" w:hanging="351"/>
              <w:rPr>
                <w:b/>
                <w:sz w:val="24"/>
              </w:rPr>
            </w:pPr>
            <w:r>
              <w:rPr>
                <w:b/>
                <w:sz w:val="24"/>
              </w:rPr>
              <w:t>A média társadalmi szerepe, használata Tájékozódás a virtuális terekben</w:t>
            </w:r>
          </w:p>
        </w:tc>
        <w:tc>
          <w:tcPr>
            <w:tcW w:w="3260" w:type="dxa"/>
          </w:tcPr>
          <w:p>
            <w:pPr>
              <w:pStyle w:val="TableParagraph"/>
              <w:rPr>
                <w:b/>
                <w:sz w:val="20"/>
              </w:rPr>
            </w:pPr>
          </w:p>
          <w:p>
            <w:pPr>
              <w:pStyle w:val="TableParagraph"/>
              <w:rPr>
                <w:b/>
                <w:sz w:val="20"/>
              </w:rPr>
            </w:pPr>
          </w:p>
          <w:p>
            <w:pPr>
              <w:pStyle w:val="TableParagraph"/>
              <w:spacing w:after="1"/>
              <w:rPr>
                <w:b/>
                <w:sz w:val="15"/>
              </w:rPr>
            </w:pPr>
          </w:p>
          <w:p>
            <w:pPr>
              <w:pStyle w:val="TableParagraph"/>
              <w:ind w:left="106"/>
              <w:rPr>
                <w:sz w:val="20"/>
              </w:rPr>
            </w:pPr>
            <w:r>
              <w:rPr>
                <w:sz w:val="20"/>
              </w:rPr>
              <w:drawing>
                <wp:inline distT="0" distB="0" distL="0" distR="0">
                  <wp:extent cx="1946272" cy="1148143"/>
                  <wp:effectExtent l="0" t="0" r="0" b="0"/>
                  <wp:docPr id="11" name="image7.jpeg"/>
                  <wp:cNvGraphicFramePr>
                    <a:graphicFrameLocks noChangeAspect="1"/>
                  </wp:cNvGraphicFramePr>
                  <a:graphic>
                    <a:graphicData uri="http://schemas.openxmlformats.org/drawingml/2006/picture">
                      <pic:pic>
                        <pic:nvPicPr>
                          <pic:cNvPr id="12" name="image7.jpeg"/>
                          <pic:cNvPicPr/>
                        </pic:nvPicPr>
                        <pic:blipFill>
                          <a:blip r:embed="rId13" cstate="print"/>
                          <a:stretch>
                            <a:fillRect/>
                          </a:stretch>
                        </pic:blipFill>
                        <pic:spPr>
                          <a:xfrm>
                            <a:off x="0" y="0"/>
                            <a:ext cx="1946272" cy="1148143"/>
                          </a:xfrm>
                          <a:prstGeom prst="rect">
                            <a:avLst/>
                          </a:prstGeom>
                        </pic:spPr>
                      </pic:pic>
                    </a:graphicData>
                  </a:graphic>
                </wp:inline>
              </w:drawing>
            </w:r>
            <w:r>
              <w:rPr>
                <w:sz w:val="20"/>
              </w:rPr>
            </w:r>
          </w:p>
        </w:tc>
        <w:tc>
          <w:tcPr>
            <w:tcW w:w="315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0"/>
              </w:rPr>
            </w:pPr>
          </w:p>
          <w:p>
            <w:pPr>
              <w:pStyle w:val="TableParagraph"/>
              <w:ind w:left="810"/>
              <w:rPr>
                <w:b/>
                <w:sz w:val="24"/>
              </w:rPr>
            </w:pPr>
            <w:r>
              <w:rPr>
                <w:b/>
                <w:sz w:val="24"/>
              </w:rPr>
              <w:t>Órakeret 2 óra</w:t>
            </w:r>
          </w:p>
        </w:tc>
      </w:tr>
      <w:tr>
        <w:trPr>
          <w:trHeight w:val="349" w:hRule="atLeast"/>
        </w:trPr>
        <w:tc>
          <w:tcPr>
            <w:tcW w:w="4292" w:type="dxa"/>
          </w:tcPr>
          <w:p>
            <w:pPr>
              <w:pStyle w:val="TableParagraph"/>
              <w:spacing w:before="15"/>
              <w:ind w:left="473" w:right="465"/>
              <w:jc w:val="center"/>
              <w:rPr>
                <w:b/>
                <w:sz w:val="24"/>
              </w:rPr>
            </w:pPr>
            <w:r>
              <w:rPr>
                <w:b/>
                <w:sz w:val="24"/>
              </w:rPr>
              <w:t>Előzetes tudás</w:t>
            </w:r>
          </w:p>
        </w:tc>
        <w:tc>
          <w:tcPr>
            <w:tcW w:w="10814" w:type="dxa"/>
            <w:gridSpan w:val="3"/>
          </w:tcPr>
          <w:p>
            <w:pPr>
              <w:pStyle w:val="TableParagraph"/>
              <w:spacing w:before="1"/>
              <w:ind w:left="4641" w:right="4635"/>
              <w:jc w:val="center"/>
              <w:rPr>
                <w:b/>
                <w:sz w:val="24"/>
              </w:rPr>
            </w:pPr>
            <w:r>
              <w:rPr>
                <w:b/>
                <w:sz w:val="24"/>
              </w:rPr>
              <w:t>Iskolaérettség.</w:t>
            </w:r>
          </w:p>
        </w:tc>
      </w:tr>
      <w:tr>
        <w:trPr>
          <w:trHeight w:val="952" w:hRule="atLeast"/>
        </w:trPr>
        <w:tc>
          <w:tcPr>
            <w:tcW w:w="4292" w:type="dxa"/>
          </w:tcPr>
          <w:p>
            <w:pPr>
              <w:pStyle w:val="TableParagraph"/>
              <w:spacing w:line="276" w:lineRule="auto" w:before="160"/>
              <w:ind w:left="1872" w:right="188" w:hanging="1657"/>
              <w:rPr>
                <w:b/>
                <w:sz w:val="24"/>
              </w:rPr>
            </w:pPr>
            <w:r>
              <w:rPr>
                <w:b/>
                <w:sz w:val="24"/>
              </w:rPr>
              <w:t>A tematikai egység nevelési-fejlesztési céljai</w:t>
            </w:r>
          </w:p>
        </w:tc>
        <w:tc>
          <w:tcPr>
            <w:tcW w:w="10814" w:type="dxa"/>
            <w:gridSpan w:val="3"/>
          </w:tcPr>
          <w:p>
            <w:pPr>
              <w:pStyle w:val="TableParagraph"/>
              <w:spacing w:line="273" w:lineRule="exact"/>
              <w:ind w:left="277"/>
              <w:rPr>
                <w:sz w:val="24"/>
              </w:rPr>
            </w:pPr>
            <w:r>
              <w:rPr>
                <w:sz w:val="24"/>
              </w:rPr>
              <w:t>A kreatív, kritikus internethasználat fejlesztése. Az internetes tevékenységekhez kapcsolódó</w:t>
            </w:r>
            <w:r>
              <w:rPr>
                <w:spacing w:val="52"/>
                <w:sz w:val="24"/>
              </w:rPr>
              <w:t> </w:t>
            </w:r>
            <w:r>
              <w:rPr>
                <w:sz w:val="24"/>
              </w:rPr>
              <w:t>biztonság</w:t>
            </w:r>
          </w:p>
          <w:p>
            <w:pPr>
              <w:pStyle w:val="TableParagraph"/>
              <w:spacing w:line="310" w:lineRule="atLeast" w:before="7"/>
              <w:ind w:left="277"/>
              <w:rPr>
                <w:sz w:val="24"/>
              </w:rPr>
            </w:pPr>
            <w:r>
              <w:rPr>
                <w:sz w:val="24"/>
              </w:rPr>
              <w:t>növelése. A gyerekek virtuális terekben zajló tevékenységeihez kapcsolódó élmények feldolgozásának segítése.</w:t>
            </w:r>
          </w:p>
        </w:tc>
      </w:tr>
    </w:tbl>
    <w:p>
      <w:pPr>
        <w:pStyle w:val="BodyText"/>
        <w:spacing w:before="8"/>
        <w:rPr>
          <w:b/>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395"/>
        <w:gridCol w:w="6419"/>
      </w:tblGrid>
      <w:tr>
        <w:trPr>
          <w:trHeight w:val="349" w:hRule="atLeast"/>
        </w:trPr>
        <w:tc>
          <w:tcPr>
            <w:tcW w:w="8687" w:type="dxa"/>
            <w:gridSpan w:val="2"/>
          </w:tcPr>
          <w:p>
            <w:pPr>
              <w:pStyle w:val="TableParagraph"/>
              <w:spacing w:before="15"/>
              <w:ind w:left="2484" w:right="2481"/>
              <w:jc w:val="center"/>
              <w:rPr>
                <w:b/>
                <w:sz w:val="24"/>
              </w:rPr>
            </w:pPr>
            <w:r>
              <w:rPr>
                <w:b/>
                <w:sz w:val="24"/>
              </w:rPr>
              <w:t>Ismeretek/fejlesztési követelmények</w:t>
            </w:r>
          </w:p>
        </w:tc>
        <w:tc>
          <w:tcPr>
            <w:tcW w:w="6419" w:type="dxa"/>
          </w:tcPr>
          <w:p>
            <w:pPr>
              <w:pStyle w:val="TableParagraph"/>
              <w:spacing w:before="15"/>
              <w:ind w:left="2118" w:right="2109"/>
              <w:jc w:val="center"/>
              <w:rPr>
                <w:b/>
                <w:sz w:val="24"/>
              </w:rPr>
            </w:pPr>
            <w:r>
              <w:rPr>
                <w:b/>
                <w:sz w:val="24"/>
              </w:rPr>
              <w:t>Kapcsolódási pontok</w:t>
            </w:r>
          </w:p>
        </w:tc>
      </w:tr>
      <w:tr>
        <w:trPr>
          <w:trHeight w:val="2222" w:hRule="atLeast"/>
        </w:trPr>
        <w:tc>
          <w:tcPr>
            <w:tcW w:w="8687" w:type="dxa"/>
            <w:gridSpan w:val="2"/>
          </w:tcPr>
          <w:p>
            <w:pPr>
              <w:pStyle w:val="TableParagraph"/>
              <w:spacing w:line="276" w:lineRule="auto"/>
              <w:ind w:left="4"/>
              <w:rPr>
                <w:sz w:val="24"/>
              </w:rPr>
            </w:pPr>
            <w:r>
              <w:rPr>
                <w:sz w:val="24"/>
              </w:rPr>
              <w:t>Az életkori sajátosságokhoz igazodó internethasználat lehetőségeinek megismerése (pl. gyermekbarát honlapok</w:t>
            </w:r>
            <w:r>
              <w:rPr>
                <w:spacing w:val="-1"/>
                <w:sz w:val="24"/>
              </w:rPr>
              <w:t> </w:t>
            </w:r>
            <w:r>
              <w:rPr>
                <w:sz w:val="24"/>
              </w:rPr>
              <w:t>böngészése).</w:t>
            </w:r>
          </w:p>
          <w:p>
            <w:pPr>
              <w:pStyle w:val="TableParagraph"/>
              <w:spacing w:line="275" w:lineRule="exact"/>
              <w:ind w:left="4"/>
              <w:rPr>
                <w:sz w:val="24"/>
              </w:rPr>
            </w:pPr>
            <w:r>
              <w:rPr>
                <w:sz w:val="24"/>
              </w:rPr>
              <w:t>Tananyag, téma: a feladatokhoz kapcsolódó kutatómunka az interneten.</w:t>
            </w:r>
          </w:p>
          <w:p>
            <w:pPr>
              <w:pStyle w:val="TableParagraph"/>
              <w:tabs>
                <w:tab w:pos="534" w:val="left" w:leader="none"/>
                <w:tab w:pos="2408" w:val="left" w:leader="none"/>
                <w:tab w:pos="3895" w:val="left" w:leader="none"/>
                <w:tab w:pos="4471" w:val="left" w:leader="none"/>
                <w:tab w:pos="5829" w:val="left" w:leader="none"/>
                <w:tab w:pos="7438" w:val="left" w:leader="none"/>
              </w:tabs>
              <w:spacing w:line="276" w:lineRule="auto" w:before="38"/>
              <w:ind w:left="4"/>
              <w:rPr>
                <w:sz w:val="24"/>
              </w:rPr>
            </w:pPr>
            <w:r>
              <w:rPr>
                <w:sz w:val="24"/>
              </w:rPr>
              <w:t>Az</w:t>
              <w:tab/>
              <w:t>internethasználat</w:t>
              <w:tab/>
              <w:t>legfontosabb</w:t>
              <w:tab/>
              <w:t>(pl.</w:t>
              <w:tab/>
              <w:t>biztonságot</w:t>
              <w:tab/>
              <w:t>eredményező)</w:t>
              <w:tab/>
            </w:r>
            <w:r>
              <w:rPr>
                <w:spacing w:val="-3"/>
                <w:sz w:val="24"/>
              </w:rPr>
              <w:t>szabályainak </w:t>
            </w:r>
            <w:r>
              <w:rPr>
                <w:sz w:val="24"/>
              </w:rPr>
              <w:t>megismerése különböző eszközökkel (pl.</w:t>
            </w:r>
            <w:r>
              <w:rPr>
                <w:spacing w:val="-2"/>
                <w:sz w:val="24"/>
              </w:rPr>
              <w:t> </w:t>
            </w:r>
            <w:r>
              <w:rPr>
                <w:sz w:val="24"/>
              </w:rPr>
              <w:t>bábozás).</w:t>
            </w:r>
          </w:p>
        </w:tc>
        <w:tc>
          <w:tcPr>
            <w:tcW w:w="6419" w:type="dxa"/>
          </w:tcPr>
          <w:p>
            <w:pPr>
              <w:pStyle w:val="TableParagraph"/>
              <w:spacing w:line="276" w:lineRule="auto"/>
              <w:ind w:left="107" w:right="100"/>
              <w:jc w:val="both"/>
              <w:rPr>
                <w:sz w:val="24"/>
              </w:rPr>
            </w:pPr>
            <w:r>
              <w:rPr>
                <w:i/>
                <w:sz w:val="24"/>
              </w:rPr>
              <w:t>Magyar nyelv és irodalom: </w:t>
            </w:r>
            <w:r>
              <w:rPr>
                <w:sz w:val="24"/>
              </w:rPr>
              <w:t>Rövid hallott szöveg üzenetének megértése. Az olvasott szövegekkel összefüggésben az aktív szókincs gazdagítása. Az olvasmányhoz kapcsolódó személyes élmények felidézése és megosztása.</w:t>
            </w:r>
          </w:p>
          <w:p>
            <w:pPr>
              <w:pStyle w:val="TableParagraph"/>
              <w:ind w:left="107"/>
              <w:jc w:val="both"/>
              <w:rPr>
                <w:sz w:val="24"/>
              </w:rPr>
            </w:pPr>
            <w:r>
              <w:rPr>
                <w:sz w:val="24"/>
              </w:rPr>
              <w:t>A fantázia és képzelet aktiválása a megismerés érdekében.</w:t>
            </w:r>
          </w:p>
          <w:p>
            <w:pPr>
              <w:pStyle w:val="TableParagraph"/>
              <w:spacing w:before="7"/>
              <w:rPr>
                <w:b/>
                <w:sz w:val="30"/>
              </w:rPr>
            </w:pPr>
          </w:p>
          <w:p>
            <w:pPr>
              <w:pStyle w:val="TableParagraph"/>
              <w:ind w:left="107"/>
              <w:jc w:val="both"/>
              <w:rPr>
                <w:sz w:val="24"/>
              </w:rPr>
            </w:pPr>
            <w:r>
              <w:rPr>
                <w:i/>
                <w:sz w:val="24"/>
              </w:rPr>
              <w:t>Erkölcstan: </w:t>
            </w:r>
            <w:r>
              <w:rPr>
                <w:sz w:val="24"/>
              </w:rPr>
              <w:t>a számítógépes világ ismeretségei.</w:t>
            </w:r>
          </w:p>
        </w:tc>
      </w:tr>
      <w:tr>
        <w:trPr>
          <w:trHeight w:val="580" w:hRule="atLeast"/>
        </w:trPr>
        <w:tc>
          <w:tcPr>
            <w:tcW w:w="4292" w:type="dxa"/>
          </w:tcPr>
          <w:p>
            <w:pPr>
              <w:pStyle w:val="TableParagraph"/>
              <w:spacing w:before="128"/>
              <w:ind w:left="175"/>
              <w:rPr>
                <w:b/>
                <w:sz w:val="24"/>
              </w:rPr>
            </w:pPr>
            <w:r>
              <w:rPr>
                <w:b/>
                <w:sz w:val="24"/>
              </w:rPr>
              <w:t>Kulcsfogalmak/ Fogalmak</w:t>
            </w:r>
          </w:p>
        </w:tc>
        <w:tc>
          <w:tcPr>
            <w:tcW w:w="10814" w:type="dxa"/>
            <w:gridSpan w:val="2"/>
          </w:tcPr>
          <w:p>
            <w:pPr>
              <w:pStyle w:val="TableParagraph"/>
              <w:spacing w:before="123"/>
              <w:ind w:left="277"/>
              <w:rPr>
                <w:sz w:val="24"/>
              </w:rPr>
            </w:pPr>
            <w:r>
              <w:rPr>
                <w:sz w:val="24"/>
              </w:rPr>
              <w:t>Internet, honlap, chat, videojáték.</w:t>
            </w:r>
          </w:p>
        </w:tc>
      </w:tr>
    </w:tbl>
    <w:p>
      <w:pPr>
        <w:spacing w:after="0"/>
        <w:rPr>
          <w:sz w:val="24"/>
        </w:rPr>
        <w:sectPr>
          <w:pgSz w:w="16840" w:h="11910" w:orient="landscape"/>
          <w:pgMar w:top="1100" w:bottom="280" w:left="480" w:right="560"/>
        </w:sectPr>
      </w:pPr>
    </w:p>
    <w:p>
      <w:pPr>
        <w:pStyle w:val="BodyText"/>
        <w:spacing w:before="9"/>
        <w:rPr>
          <w:b/>
          <w:sz w:val="4"/>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5"/>
        <w:gridCol w:w="4508"/>
        <w:gridCol w:w="3147"/>
        <w:gridCol w:w="3416"/>
      </w:tblGrid>
      <w:tr>
        <w:trPr>
          <w:trHeight w:val="3175" w:hRule="atLeast"/>
        </w:trPr>
        <w:tc>
          <w:tcPr>
            <w:tcW w:w="414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31"/>
              <w:ind w:left="399" w:right="396"/>
              <w:jc w:val="center"/>
              <w:rPr>
                <w:b/>
                <w:sz w:val="24"/>
              </w:rPr>
            </w:pPr>
            <w:r>
              <w:rPr>
                <w:b/>
                <w:sz w:val="24"/>
              </w:rPr>
              <w:t>Tematikai egység/ Fejlesztési cél</w:t>
            </w:r>
          </w:p>
        </w:tc>
        <w:tc>
          <w:tcPr>
            <w:tcW w:w="4508" w:type="dxa"/>
          </w:tcPr>
          <w:p>
            <w:pPr>
              <w:pStyle w:val="TableParagraph"/>
              <w:rPr>
                <w:b/>
                <w:sz w:val="26"/>
              </w:rPr>
            </w:pPr>
          </w:p>
          <w:p>
            <w:pPr>
              <w:pStyle w:val="TableParagraph"/>
              <w:rPr>
                <w:b/>
                <w:sz w:val="26"/>
              </w:rPr>
            </w:pPr>
          </w:p>
          <w:p>
            <w:pPr>
              <w:pStyle w:val="TableParagraph"/>
              <w:rPr>
                <w:b/>
                <w:sz w:val="26"/>
              </w:rPr>
            </w:pPr>
          </w:p>
          <w:p>
            <w:pPr>
              <w:pStyle w:val="TableParagraph"/>
              <w:spacing w:before="3"/>
              <w:rPr>
                <w:b/>
                <w:sz w:val="32"/>
              </w:rPr>
            </w:pPr>
          </w:p>
          <w:p>
            <w:pPr>
              <w:pStyle w:val="TableParagraph"/>
              <w:spacing w:line="278" w:lineRule="auto"/>
              <w:ind w:left="144" w:firstLine="703"/>
              <w:rPr>
                <w:b/>
                <w:sz w:val="24"/>
              </w:rPr>
            </w:pPr>
            <w:r>
              <w:rPr>
                <w:b/>
                <w:sz w:val="24"/>
              </w:rPr>
              <w:t>Tárgy- és környezetkultúra Környezetünk valós terei és mesés helyek</w:t>
            </w:r>
          </w:p>
        </w:tc>
        <w:tc>
          <w:tcPr>
            <w:tcW w:w="3147" w:type="dxa"/>
          </w:tcPr>
          <w:p>
            <w:pPr>
              <w:pStyle w:val="TableParagraph"/>
              <w:spacing w:before="8"/>
              <w:rPr>
                <w:b/>
                <w:sz w:val="24"/>
              </w:rPr>
            </w:pPr>
          </w:p>
          <w:p>
            <w:pPr>
              <w:pStyle w:val="TableParagraph"/>
              <w:ind w:left="116"/>
              <w:rPr>
                <w:sz w:val="20"/>
              </w:rPr>
            </w:pPr>
            <w:r>
              <w:rPr>
                <w:sz w:val="20"/>
              </w:rPr>
              <w:drawing>
                <wp:inline distT="0" distB="0" distL="0" distR="0">
                  <wp:extent cx="1844013" cy="1624202"/>
                  <wp:effectExtent l="0" t="0" r="0" b="0"/>
                  <wp:docPr id="13" name="image8.jpeg"/>
                  <wp:cNvGraphicFramePr>
                    <a:graphicFrameLocks noChangeAspect="1"/>
                  </wp:cNvGraphicFramePr>
                  <a:graphic>
                    <a:graphicData uri="http://schemas.openxmlformats.org/drawingml/2006/picture">
                      <pic:pic>
                        <pic:nvPicPr>
                          <pic:cNvPr id="14" name="image8.jpeg"/>
                          <pic:cNvPicPr/>
                        </pic:nvPicPr>
                        <pic:blipFill>
                          <a:blip r:embed="rId14" cstate="print"/>
                          <a:stretch>
                            <a:fillRect/>
                          </a:stretch>
                        </pic:blipFill>
                        <pic:spPr>
                          <a:xfrm>
                            <a:off x="0" y="0"/>
                            <a:ext cx="1844013" cy="1624202"/>
                          </a:xfrm>
                          <a:prstGeom prst="rect">
                            <a:avLst/>
                          </a:prstGeom>
                        </pic:spPr>
                      </pic:pic>
                    </a:graphicData>
                  </a:graphic>
                </wp:inline>
              </w:drawing>
            </w:r>
            <w:r>
              <w:rPr>
                <w:sz w:val="20"/>
              </w:rPr>
            </w:r>
          </w:p>
        </w:tc>
        <w:tc>
          <w:tcPr>
            <w:tcW w:w="341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31"/>
              <w:ind w:left="878"/>
              <w:rPr>
                <w:b/>
                <w:sz w:val="24"/>
              </w:rPr>
            </w:pPr>
            <w:r>
              <w:rPr>
                <w:b/>
                <w:sz w:val="24"/>
              </w:rPr>
              <w:t>Órakeret 12 óra</w:t>
            </w:r>
          </w:p>
        </w:tc>
      </w:tr>
      <w:tr>
        <w:trPr>
          <w:trHeight w:val="318" w:hRule="atLeast"/>
        </w:trPr>
        <w:tc>
          <w:tcPr>
            <w:tcW w:w="4145" w:type="dxa"/>
          </w:tcPr>
          <w:p>
            <w:pPr>
              <w:pStyle w:val="TableParagraph"/>
              <w:spacing w:before="1"/>
              <w:ind w:left="399" w:right="392"/>
              <w:jc w:val="center"/>
              <w:rPr>
                <w:b/>
                <w:sz w:val="24"/>
              </w:rPr>
            </w:pPr>
            <w:r>
              <w:rPr>
                <w:b/>
                <w:sz w:val="24"/>
              </w:rPr>
              <w:t>Előzetes tudás</w:t>
            </w:r>
          </w:p>
        </w:tc>
        <w:tc>
          <w:tcPr>
            <w:tcW w:w="11071" w:type="dxa"/>
            <w:gridSpan w:val="3"/>
          </w:tcPr>
          <w:p>
            <w:pPr>
              <w:pStyle w:val="TableParagraph"/>
              <w:spacing w:line="270" w:lineRule="exact"/>
              <w:ind w:left="278"/>
              <w:rPr>
                <w:sz w:val="24"/>
              </w:rPr>
            </w:pPr>
            <w:r>
              <w:rPr>
                <w:sz w:val="24"/>
              </w:rPr>
              <w:t>Életkornak megfelelő pszichomotoros fejlettség. Iskolaérettség.</w:t>
            </w:r>
          </w:p>
        </w:tc>
      </w:tr>
      <w:tr>
        <w:trPr>
          <w:trHeight w:val="900" w:hRule="atLeast"/>
        </w:trPr>
        <w:tc>
          <w:tcPr>
            <w:tcW w:w="4145" w:type="dxa"/>
            <w:tcBorders>
              <w:bottom w:val="nil"/>
            </w:tcBorders>
          </w:tcPr>
          <w:p>
            <w:pPr>
              <w:pStyle w:val="TableParagraph"/>
              <w:spacing w:line="276" w:lineRule="auto" w:before="159"/>
              <w:ind w:left="1797" w:right="113" w:hanging="1654"/>
              <w:rPr>
                <w:b/>
                <w:sz w:val="24"/>
              </w:rPr>
            </w:pPr>
            <w:r>
              <w:rPr>
                <w:b/>
                <w:sz w:val="24"/>
              </w:rPr>
              <w:t>A tematikai egység nevelési-fejlesztési céljai</w:t>
            </w:r>
          </w:p>
        </w:tc>
        <w:tc>
          <w:tcPr>
            <w:tcW w:w="11071" w:type="dxa"/>
            <w:gridSpan w:val="3"/>
            <w:tcBorders>
              <w:bottom w:val="nil"/>
            </w:tcBorders>
          </w:tcPr>
          <w:p>
            <w:pPr>
              <w:pStyle w:val="TableParagraph"/>
              <w:spacing w:line="276" w:lineRule="auto"/>
              <w:ind w:left="278" w:right="229"/>
              <w:rPr>
                <w:sz w:val="24"/>
              </w:rPr>
            </w:pPr>
            <w:r>
              <w:rPr>
                <w:sz w:val="24"/>
              </w:rPr>
              <w:t>Téralakító, térrendező képesség fejlesztése. Tapasztalatszerzés a térformálás, térlehatárolás, térszervezés terén. Térérzék fejlesztése nézőpontok változtatásával. Technikai készség fejlesztése.</w:t>
            </w:r>
          </w:p>
          <w:p>
            <w:pPr>
              <w:pStyle w:val="TableParagraph"/>
              <w:spacing w:line="249" w:lineRule="exact"/>
              <w:ind w:left="278"/>
              <w:rPr>
                <w:sz w:val="24"/>
              </w:rPr>
            </w:pPr>
            <w:r>
              <w:rPr>
                <w:sz w:val="24"/>
              </w:rPr>
              <w:t>Térbeli tájékozódás képességének fejlesztése.</w:t>
            </w:r>
          </w:p>
        </w:tc>
      </w:tr>
    </w:tbl>
    <w:p>
      <w:pPr>
        <w:pStyle w:val="BodyText"/>
        <w:rPr>
          <w:b/>
          <w:sz w:val="20"/>
        </w:rPr>
      </w:pPr>
    </w:p>
    <w:p>
      <w:pPr>
        <w:pStyle w:val="BodyText"/>
        <w:spacing w:before="5"/>
        <w:rPr>
          <w:b/>
          <w:sz w:val="11"/>
        </w:rPr>
      </w:pPr>
      <w:r>
        <w:rPr/>
        <w:pict>
          <v:group style="position:absolute;margin-left:29.4pt;margin-top:8.560764pt;width:762.85pt;height:16.8pt;mso-position-horizontal-relative:page;mso-position-vertical-relative:paragraph;z-index:-15718912;mso-wrap-distance-left:0;mso-wrap-distance-right:0" coordorigin="588,171" coordsize="15257,336">
            <v:shape style="position:absolute;left:9262;top:176;width:6577;height:327" type="#_x0000_t202" filled="false" stroked="true" strokeweight=".48pt" strokecolor="#000000">
              <v:textbox inset="0,0,0,0">
                <w:txbxContent>
                  <w:p>
                    <w:pPr>
                      <w:spacing w:line="275" w:lineRule="exact" w:before="0"/>
                      <w:ind w:left="2193" w:right="2193" w:firstLine="0"/>
                      <w:jc w:val="center"/>
                      <w:rPr>
                        <w:b/>
                        <w:sz w:val="24"/>
                      </w:rPr>
                    </w:pPr>
                    <w:r>
                      <w:rPr>
                        <w:b/>
                        <w:sz w:val="24"/>
                      </w:rPr>
                      <w:t>Kapcsolódási pontok</w:t>
                    </w:r>
                  </w:p>
                </w:txbxContent>
              </v:textbox>
              <v:stroke dashstyle="solid"/>
              <w10:wrap type="none"/>
            </v:shape>
            <v:shape style="position:absolute;left:592;top:176;width:8670;height:327" type="#_x0000_t202" filled="false" stroked="true" strokeweight=".48pt" strokecolor="#000000">
              <v:textbox inset="0,0,0,0">
                <w:txbxContent>
                  <w:p>
                    <w:pPr>
                      <w:spacing w:line="275" w:lineRule="exact" w:before="0"/>
                      <w:ind w:left="2474" w:right="2474" w:firstLine="0"/>
                      <w:jc w:val="center"/>
                      <w:rPr>
                        <w:b/>
                        <w:sz w:val="24"/>
                      </w:rPr>
                    </w:pPr>
                    <w:r>
                      <w:rPr>
                        <w:b/>
                        <w:sz w:val="24"/>
                      </w:rPr>
                      <w:t>Ismeretek/fejlesztési követelmények</w:t>
                    </w:r>
                  </w:p>
                </w:txbxContent>
              </v:textbox>
              <v:stroke dashstyle="solid"/>
              <w10:wrap type="none"/>
            </v:shape>
            <w10:wrap type="topAndBottom"/>
          </v:group>
        </w:pict>
      </w:r>
    </w:p>
    <w:p>
      <w:pPr>
        <w:spacing w:after="0"/>
        <w:rPr>
          <w:sz w:val="11"/>
        </w:rPr>
        <w:sectPr>
          <w:pgSz w:w="16840" w:h="11910" w:orient="landscape"/>
          <w:pgMar w:top="1100" w:bottom="280" w:left="480" w:right="5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5"/>
        <w:gridCol w:w="117"/>
        <w:gridCol w:w="4398"/>
        <w:gridCol w:w="3138"/>
        <w:gridCol w:w="3415"/>
      </w:tblGrid>
      <w:tr>
        <w:trPr>
          <w:trHeight w:val="4762" w:hRule="atLeast"/>
        </w:trPr>
        <w:tc>
          <w:tcPr>
            <w:tcW w:w="8660" w:type="dxa"/>
            <w:gridSpan w:val="3"/>
          </w:tcPr>
          <w:p>
            <w:pPr>
              <w:pStyle w:val="TableParagraph"/>
              <w:spacing w:line="276" w:lineRule="auto"/>
              <w:ind w:left="175" w:right="150"/>
              <w:jc w:val="both"/>
              <w:rPr>
                <w:sz w:val="24"/>
              </w:rPr>
            </w:pPr>
            <w:r>
              <w:rPr>
                <w:sz w:val="24"/>
              </w:rPr>
              <w:t>A környezetünkben található különböző méretű külső, belső terek (pl. utca, játszótér, buszmegálló, saját szoba, éléskamra, fiók) épületek (pl. iskola, víztorony), tárgyak (pl. cipő, táska, kilincs) átalakítása, áttervezése meghatározott célok (pl. védelem, figyelemfelkeltés, álcázás, újszerű használat) érdekében.</w:t>
            </w:r>
          </w:p>
          <w:p>
            <w:pPr>
              <w:pStyle w:val="TableParagraph"/>
              <w:spacing w:line="276" w:lineRule="auto"/>
              <w:ind w:left="175" w:right="159"/>
              <w:jc w:val="both"/>
              <w:rPr>
                <w:sz w:val="24"/>
              </w:rPr>
            </w:pPr>
            <w:r>
              <w:rPr>
                <w:sz w:val="24"/>
              </w:rPr>
              <w:t>Tananyag, téma: házak környezetünkben. A különböző háztípusok jellegzetességei. A házak díszítése: színes, egyedi mintás homlokzat tervezése. Egyszerű tárgyak átalakítása mesebeli házzá.</w:t>
            </w:r>
          </w:p>
          <w:p>
            <w:pPr>
              <w:pStyle w:val="TableParagraph"/>
              <w:spacing w:line="276" w:lineRule="auto"/>
              <w:ind w:left="175" w:right="156"/>
              <w:jc w:val="both"/>
              <w:rPr>
                <w:sz w:val="24"/>
              </w:rPr>
            </w:pPr>
            <w:r>
              <w:rPr>
                <w:sz w:val="24"/>
              </w:rPr>
              <w:t>Képzeletbeli, mesebeli helyeken, terekben (pl. elvarázsolt kastély) zajló mesék, elképzelt vagy valós történetek dramatizálása, eljátszása saját tervezésű és kivitelezés szereplőkkel (pl. babák, figurák, sík-, kesztyűbábok), terekkel, díszletekkel, melyek létrehozásánál a környezettudatos anyaghasználat érvényesül.</w:t>
            </w:r>
          </w:p>
          <w:p>
            <w:pPr>
              <w:pStyle w:val="TableParagraph"/>
              <w:spacing w:line="276" w:lineRule="auto"/>
              <w:ind w:left="175" w:right="157"/>
              <w:jc w:val="both"/>
              <w:rPr>
                <w:sz w:val="24"/>
              </w:rPr>
            </w:pPr>
            <w:r>
              <w:rPr>
                <w:sz w:val="24"/>
              </w:rPr>
              <w:t>Tananyag, téma: papírtányérból, papírhengerből konstruált használati tárgy tervezése. Adott formájú síklapokból „palota” építése csoportmunkában (a különböző méretű négyzetek, téglalapok, háromszögek, félkörök összeépítési variációi).</w:t>
            </w:r>
          </w:p>
          <w:p>
            <w:pPr>
              <w:pStyle w:val="TableParagraph"/>
              <w:ind w:left="175"/>
              <w:jc w:val="both"/>
              <w:rPr>
                <w:sz w:val="24"/>
              </w:rPr>
            </w:pPr>
            <w:r>
              <w:rPr>
                <w:sz w:val="24"/>
              </w:rPr>
              <w:t>Papírhengerekből konstruált létező és mesebeli állatfigurák.</w:t>
            </w:r>
          </w:p>
        </w:tc>
        <w:tc>
          <w:tcPr>
            <w:tcW w:w="6553" w:type="dxa"/>
            <w:gridSpan w:val="2"/>
          </w:tcPr>
          <w:p>
            <w:pPr>
              <w:pStyle w:val="TableParagraph"/>
              <w:spacing w:line="265" w:lineRule="exact"/>
              <w:ind w:left="288"/>
              <w:rPr>
                <w:sz w:val="24"/>
              </w:rPr>
            </w:pPr>
            <w:r>
              <w:rPr>
                <w:sz w:val="24"/>
              </w:rPr>
              <w:t>Technika, életvitel és gyakorlat: közlekedés, környezetünk.</w:t>
            </w:r>
          </w:p>
          <w:p>
            <w:pPr>
              <w:pStyle w:val="TableParagraph"/>
              <w:spacing w:before="3"/>
              <w:rPr>
                <w:b/>
                <w:sz w:val="31"/>
              </w:rPr>
            </w:pPr>
          </w:p>
          <w:p>
            <w:pPr>
              <w:pStyle w:val="TableParagraph"/>
              <w:spacing w:line="276" w:lineRule="auto"/>
              <w:ind w:left="288"/>
              <w:rPr>
                <w:sz w:val="24"/>
              </w:rPr>
            </w:pPr>
            <w:r>
              <w:rPr>
                <w:i/>
                <w:sz w:val="24"/>
              </w:rPr>
              <w:t>Környezetismeret: </w:t>
            </w:r>
            <w:r>
              <w:rPr>
                <w:sz w:val="24"/>
              </w:rPr>
              <w:t>Természeti, technikai környezet. Múlt megidézése.</w:t>
            </w:r>
          </w:p>
          <w:p>
            <w:pPr>
              <w:pStyle w:val="TableParagraph"/>
              <w:spacing w:before="8"/>
              <w:rPr>
                <w:b/>
                <w:sz w:val="27"/>
              </w:rPr>
            </w:pPr>
          </w:p>
          <w:p>
            <w:pPr>
              <w:pStyle w:val="TableParagraph"/>
              <w:ind w:left="288"/>
              <w:rPr>
                <w:sz w:val="24"/>
              </w:rPr>
            </w:pPr>
            <w:r>
              <w:rPr>
                <w:i/>
                <w:sz w:val="24"/>
              </w:rPr>
              <w:t>Dráma és tánc: </w:t>
            </w:r>
            <w:r>
              <w:rPr>
                <w:sz w:val="24"/>
              </w:rPr>
              <w:t>térkitöltő és térkihasználó</w:t>
            </w:r>
            <w:r>
              <w:rPr>
                <w:spacing w:val="52"/>
                <w:sz w:val="24"/>
              </w:rPr>
              <w:t> </w:t>
            </w:r>
            <w:r>
              <w:rPr>
                <w:sz w:val="24"/>
              </w:rPr>
              <w:t>gyakorlatok,</w:t>
            </w:r>
          </w:p>
          <w:p>
            <w:pPr>
              <w:pStyle w:val="TableParagraph"/>
              <w:spacing w:before="41"/>
              <w:ind w:left="288"/>
              <w:rPr>
                <w:sz w:val="24"/>
              </w:rPr>
            </w:pPr>
            <w:r>
              <w:rPr>
                <w:sz w:val="24"/>
              </w:rPr>
              <w:t>mozgástechnikák, tánctechnikák.</w:t>
            </w:r>
          </w:p>
          <w:p>
            <w:pPr>
              <w:pStyle w:val="TableParagraph"/>
              <w:spacing w:before="1"/>
              <w:rPr>
                <w:b/>
                <w:sz w:val="31"/>
              </w:rPr>
            </w:pPr>
          </w:p>
          <w:p>
            <w:pPr>
              <w:pStyle w:val="TableParagraph"/>
              <w:ind w:left="288"/>
              <w:rPr>
                <w:sz w:val="24"/>
              </w:rPr>
            </w:pPr>
            <w:r>
              <w:rPr>
                <w:i/>
                <w:sz w:val="24"/>
              </w:rPr>
              <w:t>Matematika: </w:t>
            </w:r>
            <w:r>
              <w:rPr>
                <w:sz w:val="24"/>
              </w:rPr>
              <w:t>Képzeletben történő mozgatás. Hajtás, szétvágás</w:t>
            </w:r>
          </w:p>
          <w:p>
            <w:pPr>
              <w:pStyle w:val="TableParagraph"/>
              <w:spacing w:before="44"/>
              <w:ind w:left="288"/>
              <w:rPr>
                <w:sz w:val="24"/>
              </w:rPr>
            </w:pPr>
            <w:r>
              <w:rPr>
                <w:sz w:val="24"/>
              </w:rPr>
              <w:t>síkmetszetek. Objektumok alkotása.</w:t>
            </w:r>
          </w:p>
        </w:tc>
      </w:tr>
      <w:tr>
        <w:trPr>
          <w:trHeight w:val="337" w:hRule="atLeast"/>
        </w:trPr>
        <w:tc>
          <w:tcPr>
            <w:tcW w:w="4262" w:type="dxa"/>
            <w:gridSpan w:val="2"/>
          </w:tcPr>
          <w:p>
            <w:pPr>
              <w:pStyle w:val="TableParagraph"/>
              <w:spacing w:before="3"/>
              <w:ind w:left="175"/>
              <w:rPr>
                <w:b/>
                <w:sz w:val="24"/>
              </w:rPr>
            </w:pPr>
            <w:r>
              <w:rPr>
                <w:b/>
                <w:sz w:val="24"/>
              </w:rPr>
              <w:t>Kulcsfogalmak/ fogalmak</w:t>
            </w:r>
          </w:p>
        </w:tc>
        <w:tc>
          <w:tcPr>
            <w:tcW w:w="10951" w:type="dxa"/>
            <w:gridSpan w:val="3"/>
          </w:tcPr>
          <w:p>
            <w:pPr>
              <w:pStyle w:val="TableParagraph"/>
              <w:spacing w:line="265" w:lineRule="exact"/>
              <w:ind w:left="279"/>
              <w:rPr>
                <w:sz w:val="24"/>
              </w:rPr>
            </w:pPr>
            <w:r>
              <w:rPr>
                <w:sz w:val="24"/>
              </w:rPr>
              <w:t>Térformálás, térlehatárolás, térszervezés, formarend, funkció, takarás.</w:t>
            </w:r>
          </w:p>
        </w:tc>
      </w:tr>
      <w:tr>
        <w:trPr>
          <w:trHeight w:val="3062" w:hRule="atLeast"/>
        </w:trPr>
        <w:tc>
          <w:tcPr>
            <w:tcW w:w="4145" w:type="dxa"/>
          </w:tcPr>
          <w:p>
            <w:pPr>
              <w:pStyle w:val="TableParagraph"/>
              <w:rPr>
                <w:sz w:val="24"/>
              </w:rPr>
            </w:pPr>
          </w:p>
        </w:tc>
        <w:tc>
          <w:tcPr>
            <w:tcW w:w="4515" w:type="dxa"/>
            <w:gridSpan w:val="2"/>
          </w:tcPr>
          <w:p>
            <w:pPr>
              <w:pStyle w:val="TableParagraph"/>
              <w:rPr>
                <w:sz w:val="24"/>
              </w:rPr>
            </w:pPr>
          </w:p>
        </w:tc>
        <w:tc>
          <w:tcPr>
            <w:tcW w:w="3138" w:type="dxa"/>
          </w:tcPr>
          <w:p>
            <w:pPr>
              <w:pStyle w:val="TableParagraph"/>
              <w:rPr>
                <w:sz w:val="24"/>
              </w:rPr>
            </w:pPr>
          </w:p>
        </w:tc>
        <w:tc>
          <w:tcPr>
            <w:tcW w:w="3415" w:type="dxa"/>
          </w:tcPr>
          <w:p>
            <w:pPr>
              <w:pStyle w:val="TableParagraph"/>
              <w:rPr>
                <w:sz w:val="24"/>
              </w:rPr>
            </w:pPr>
          </w:p>
        </w:tc>
      </w:tr>
    </w:tbl>
    <w:p>
      <w:pPr>
        <w:spacing w:after="0"/>
        <w:rPr>
          <w:sz w:val="24"/>
        </w:rPr>
        <w:sectPr>
          <w:pgSz w:w="16840" w:h="11910" w:orient="landscape"/>
          <w:pgMar w:top="940" w:bottom="280" w:left="480" w:right="560"/>
        </w:sect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5"/>
        <w:gridCol w:w="4508"/>
        <w:gridCol w:w="3147"/>
        <w:gridCol w:w="3416"/>
      </w:tblGrid>
      <w:tr>
        <w:trPr>
          <w:trHeight w:val="3060" w:hRule="atLeast"/>
        </w:trPr>
        <w:tc>
          <w:tcPr>
            <w:tcW w:w="414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74"/>
              <w:ind w:left="399" w:right="396"/>
              <w:jc w:val="center"/>
              <w:rPr>
                <w:b/>
                <w:sz w:val="24"/>
              </w:rPr>
            </w:pPr>
            <w:r>
              <w:rPr>
                <w:b/>
                <w:sz w:val="24"/>
              </w:rPr>
              <w:t>Tematikai egység/ Fejlesztési cél</w:t>
            </w:r>
          </w:p>
        </w:tc>
        <w:tc>
          <w:tcPr>
            <w:tcW w:w="4508" w:type="dxa"/>
          </w:tcPr>
          <w:p>
            <w:pPr>
              <w:pStyle w:val="TableParagraph"/>
              <w:rPr>
                <w:b/>
                <w:sz w:val="26"/>
              </w:rPr>
            </w:pPr>
          </w:p>
          <w:p>
            <w:pPr>
              <w:pStyle w:val="TableParagraph"/>
              <w:rPr>
                <w:b/>
                <w:sz w:val="26"/>
              </w:rPr>
            </w:pPr>
          </w:p>
          <w:p>
            <w:pPr>
              <w:pStyle w:val="TableParagraph"/>
              <w:rPr>
                <w:b/>
                <w:sz w:val="26"/>
              </w:rPr>
            </w:pPr>
          </w:p>
          <w:p>
            <w:pPr>
              <w:pStyle w:val="TableParagraph"/>
              <w:spacing w:before="3"/>
              <w:rPr>
                <w:b/>
                <w:sz w:val="27"/>
              </w:rPr>
            </w:pPr>
          </w:p>
          <w:p>
            <w:pPr>
              <w:pStyle w:val="TableParagraph"/>
              <w:spacing w:line="276" w:lineRule="auto" w:before="1"/>
              <w:ind w:left="1008" w:right="818" w:hanging="161"/>
              <w:rPr>
                <w:b/>
                <w:sz w:val="24"/>
              </w:rPr>
            </w:pPr>
            <w:r>
              <w:rPr>
                <w:b/>
                <w:sz w:val="24"/>
              </w:rPr>
              <w:t>Tárgy- és környezetkultúra Valós és kitalált tárgyak</w:t>
            </w:r>
          </w:p>
        </w:tc>
        <w:tc>
          <w:tcPr>
            <w:tcW w:w="3147" w:type="dxa"/>
          </w:tcPr>
          <w:p>
            <w:pPr>
              <w:pStyle w:val="TableParagraph"/>
              <w:spacing w:before="9"/>
              <w:rPr>
                <w:b/>
                <w:sz w:val="4"/>
              </w:rPr>
            </w:pPr>
          </w:p>
          <w:p>
            <w:pPr>
              <w:pStyle w:val="TableParagraph"/>
              <w:ind w:left="611"/>
              <w:rPr>
                <w:sz w:val="20"/>
              </w:rPr>
            </w:pPr>
            <w:r>
              <w:rPr>
                <w:sz w:val="20"/>
              </w:rPr>
              <w:drawing>
                <wp:inline distT="0" distB="0" distL="0" distR="0">
                  <wp:extent cx="1211571" cy="1835657"/>
                  <wp:effectExtent l="0" t="0" r="0" b="0"/>
                  <wp:docPr id="15" name="image9.jpeg"/>
                  <wp:cNvGraphicFramePr>
                    <a:graphicFrameLocks noChangeAspect="1"/>
                  </wp:cNvGraphicFramePr>
                  <a:graphic>
                    <a:graphicData uri="http://schemas.openxmlformats.org/drawingml/2006/picture">
                      <pic:pic>
                        <pic:nvPicPr>
                          <pic:cNvPr id="16" name="image9.jpeg"/>
                          <pic:cNvPicPr/>
                        </pic:nvPicPr>
                        <pic:blipFill>
                          <a:blip r:embed="rId15" cstate="print"/>
                          <a:stretch>
                            <a:fillRect/>
                          </a:stretch>
                        </pic:blipFill>
                        <pic:spPr>
                          <a:xfrm>
                            <a:off x="0" y="0"/>
                            <a:ext cx="1211571" cy="1835657"/>
                          </a:xfrm>
                          <a:prstGeom prst="rect">
                            <a:avLst/>
                          </a:prstGeom>
                        </pic:spPr>
                      </pic:pic>
                    </a:graphicData>
                  </a:graphic>
                </wp:inline>
              </w:drawing>
            </w:r>
            <w:r>
              <w:rPr>
                <w:sz w:val="20"/>
              </w:rPr>
            </w:r>
          </w:p>
        </w:tc>
        <w:tc>
          <w:tcPr>
            <w:tcW w:w="341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74"/>
              <w:ind w:left="878"/>
              <w:rPr>
                <w:b/>
                <w:sz w:val="24"/>
              </w:rPr>
            </w:pPr>
            <w:r>
              <w:rPr>
                <w:b/>
                <w:sz w:val="24"/>
              </w:rPr>
              <w:t>Órakeret 12 óra</w:t>
            </w:r>
          </w:p>
        </w:tc>
      </w:tr>
      <w:tr>
        <w:trPr>
          <w:trHeight w:val="321" w:hRule="atLeast"/>
        </w:trPr>
        <w:tc>
          <w:tcPr>
            <w:tcW w:w="4145" w:type="dxa"/>
          </w:tcPr>
          <w:p>
            <w:pPr>
              <w:pStyle w:val="TableParagraph"/>
              <w:spacing w:before="1"/>
              <w:ind w:left="399" w:right="392"/>
              <w:jc w:val="center"/>
              <w:rPr>
                <w:b/>
                <w:sz w:val="24"/>
              </w:rPr>
            </w:pPr>
            <w:r>
              <w:rPr>
                <w:b/>
                <w:sz w:val="24"/>
              </w:rPr>
              <w:t>Előzetes tudás</w:t>
            </w:r>
          </w:p>
        </w:tc>
        <w:tc>
          <w:tcPr>
            <w:tcW w:w="11071" w:type="dxa"/>
            <w:gridSpan w:val="3"/>
          </w:tcPr>
          <w:p>
            <w:pPr>
              <w:pStyle w:val="TableParagraph"/>
              <w:spacing w:line="275" w:lineRule="exact"/>
              <w:ind w:left="2292" w:right="2289"/>
              <w:jc w:val="center"/>
              <w:rPr>
                <w:b/>
                <w:sz w:val="24"/>
              </w:rPr>
            </w:pPr>
            <w:r>
              <w:rPr>
                <w:b/>
                <w:sz w:val="24"/>
              </w:rPr>
              <w:t>Életkornak megfelelő pszichomotoros fejlettség. Iskolaérettség.</w:t>
            </w:r>
          </w:p>
        </w:tc>
      </w:tr>
      <w:tr>
        <w:trPr>
          <w:trHeight w:val="1569" w:hRule="atLeast"/>
        </w:trPr>
        <w:tc>
          <w:tcPr>
            <w:tcW w:w="4145" w:type="dxa"/>
            <w:tcBorders>
              <w:bottom w:val="nil"/>
            </w:tcBorders>
          </w:tcPr>
          <w:p>
            <w:pPr>
              <w:pStyle w:val="TableParagraph"/>
              <w:rPr>
                <w:b/>
                <w:sz w:val="26"/>
              </w:rPr>
            </w:pPr>
          </w:p>
          <w:p>
            <w:pPr>
              <w:pStyle w:val="TableParagraph"/>
              <w:spacing w:line="278" w:lineRule="auto" w:before="177"/>
              <w:ind w:left="1274" w:right="607" w:hanging="639"/>
              <w:rPr>
                <w:b/>
                <w:sz w:val="24"/>
              </w:rPr>
            </w:pPr>
            <w:r>
              <w:rPr>
                <w:b/>
                <w:sz w:val="24"/>
              </w:rPr>
              <w:t>A tematikai egység nevelési- fejlesztési céljai</w:t>
            </w:r>
          </w:p>
        </w:tc>
        <w:tc>
          <w:tcPr>
            <w:tcW w:w="11071" w:type="dxa"/>
            <w:gridSpan w:val="3"/>
            <w:tcBorders>
              <w:bottom w:val="nil"/>
            </w:tcBorders>
          </w:tcPr>
          <w:p>
            <w:pPr>
              <w:pStyle w:val="TableParagraph"/>
              <w:spacing w:line="276" w:lineRule="auto"/>
              <w:ind w:left="278" w:right="271"/>
              <w:jc w:val="both"/>
              <w:rPr>
                <w:sz w:val="24"/>
              </w:rPr>
            </w:pPr>
            <w:r>
              <w:rPr>
                <w:sz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w:t>
            </w:r>
          </w:p>
          <w:p>
            <w:pPr>
              <w:pStyle w:val="TableParagraph"/>
              <w:ind w:left="278"/>
              <w:jc w:val="both"/>
              <w:rPr>
                <w:sz w:val="24"/>
              </w:rPr>
            </w:pPr>
            <w:r>
              <w:rPr>
                <w:sz w:val="24"/>
              </w:rPr>
              <w:t>rekonstruálása. Jeles napok szokásainak és tárgyi kellékeinek megismerése.</w:t>
            </w:r>
          </w:p>
        </w:tc>
      </w:tr>
    </w:tbl>
    <w:p>
      <w:pPr>
        <w:pStyle w:val="BodyText"/>
        <w:spacing w:before="4"/>
        <w:rPr>
          <w:b/>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4395"/>
        <w:gridCol w:w="6560"/>
      </w:tblGrid>
      <w:tr>
        <w:trPr>
          <w:trHeight w:val="316" w:hRule="atLeast"/>
        </w:trPr>
        <w:tc>
          <w:tcPr>
            <w:tcW w:w="8648" w:type="dxa"/>
            <w:gridSpan w:val="2"/>
          </w:tcPr>
          <w:p>
            <w:pPr>
              <w:pStyle w:val="TableParagraph"/>
              <w:spacing w:line="275" w:lineRule="exact"/>
              <w:ind w:left="2465" w:right="2461"/>
              <w:jc w:val="center"/>
              <w:rPr>
                <w:b/>
                <w:sz w:val="24"/>
              </w:rPr>
            </w:pPr>
            <w:r>
              <w:rPr>
                <w:b/>
                <w:sz w:val="24"/>
              </w:rPr>
              <w:t>Ismeretek/fejlesztési követelmények</w:t>
            </w:r>
          </w:p>
        </w:tc>
        <w:tc>
          <w:tcPr>
            <w:tcW w:w="6560" w:type="dxa"/>
          </w:tcPr>
          <w:p>
            <w:pPr>
              <w:pStyle w:val="TableParagraph"/>
              <w:spacing w:line="275" w:lineRule="exact"/>
              <w:ind w:left="2188" w:right="2180"/>
              <w:jc w:val="center"/>
              <w:rPr>
                <w:b/>
                <w:sz w:val="24"/>
              </w:rPr>
            </w:pPr>
            <w:r>
              <w:rPr>
                <w:b/>
                <w:sz w:val="24"/>
              </w:rPr>
              <w:t>Kapcsolódási pontok</w:t>
            </w:r>
          </w:p>
        </w:tc>
      </w:tr>
      <w:tr>
        <w:trPr>
          <w:trHeight w:val="3808" w:hRule="atLeast"/>
        </w:trPr>
        <w:tc>
          <w:tcPr>
            <w:tcW w:w="8648" w:type="dxa"/>
            <w:gridSpan w:val="2"/>
          </w:tcPr>
          <w:p>
            <w:pPr>
              <w:pStyle w:val="TableParagraph"/>
              <w:spacing w:line="276" w:lineRule="auto"/>
              <w:ind w:left="175" w:right="167"/>
              <w:jc w:val="both"/>
              <w:rPr>
                <w:sz w:val="24"/>
              </w:rPr>
            </w:pPr>
            <w:r>
              <w:rPr>
                <w:sz w:val="24"/>
              </w:rPr>
              <w:t>Segítő, varázserejű tárgyak (pl. hangszer, pálca, öltözék, szőnyeg, bútor, ékszer, jármű) tervezése létrehozása meghatározott mesebeli célok (pl. mindent halló, látó, elrejtő, védő, szállító) érdekében, oly módon, hogy a tárgy külseje (pl. forma, díszítés, méret, anyag) utaljon funkciójára.</w:t>
            </w:r>
          </w:p>
          <w:p>
            <w:pPr>
              <w:pStyle w:val="TableParagraph"/>
              <w:spacing w:line="276" w:lineRule="auto"/>
              <w:ind w:left="175" w:right="166"/>
              <w:jc w:val="both"/>
              <w:rPr>
                <w:sz w:val="24"/>
              </w:rPr>
            </w:pPr>
            <w:r>
              <w:rPr>
                <w:sz w:val="24"/>
              </w:rPr>
              <w:t>Tananyag, téma: csodatévő bűvös sapka tervezése. Kalap alakú tündérlak. Nyári vakációba repítő varázsszőnyeg tervezése. Közlekedési eszközök az utcán – a jövő járművének megtervezése.</w:t>
            </w:r>
          </w:p>
          <w:p>
            <w:pPr>
              <w:pStyle w:val="TableParagraph"/>
              <w:ind w:left="175"/>
              <w:jc w:val="both"/>
              <w:rPr>
                <w:sz w:val="24"/>
              </w:rPr>
            </w:pPr>
            <w:r>
              <w:rPr>
                <w:sz w:val="24"/>
              </w:rPr>
              <w:t>Hétköznapi tevékenységek során használatos tárgyak (pl. játék, öltözék,</w:t>
            </w:r>
          </w:p>
          <w:p>
            <w:pPr>
              <w:pStyle w:val="TableParagraph"/>
              <w:spacing w:before="36"/>
              <w:ind w:left="175"/>
              <w:jc w:val="both"/>
              <w:rPr>
                <w:sz w:val="24"/>
              </w:rPr>
            </w:pPr>
            <w:r>
              <w:rPr>
                <w:sz w:val="24"/>
              </w:rPr>
              <w:t>öltözékkiegészítő ) létrehozása meghatározott tulajdonos</w:t>
            </w:r>
          </w:p>
          <w:p>
            <w:pPr>
              <w:pStyle w:val="TableParagraph"/>
              <w:spacing w:line="278" w:lineRule="auto" w:before="41"/>
              <w:ind w:left="175" w:right="166"/>
              <w:jc w:val="both"/>
              <w:rPr>
                <w:sz w:val="24"/>
              </w:rPr>
            </w:pPr>
            <w:r>
              <w:rPr>
                <w:sz w:val="24"/>
              </w:rPr>
              <w:t>Tananyag, téma: tárgyak megfigyelése és csoportosítása. Külső jellemzők és a használati érték. A téli viselet jellemzői (anyag, forma, minta). Téli fejfedő és kesztyű</w:t>
            </w:r>
          </w:p>
          <w:p>
            <w:pPr>
              <w:pStyle w:val="TableParagraph"/>
              <w:spacing w:line="272" w:lineRule="exact"/>
              <w:ind w:left="175"/>
              <w:jc w:val="both"/>
              <w:rPr>
                <w:sz w:val="24"/>
              </w:rPr>
            </w:pPr>
            <w:r>
              <w:rPr>
                <w:sz w:val="24"/>
              </w:rPr>
              <w:t>tervezése. Iskolatáska tervezése saját célra. Tárgykészítés origami papírhajtogatássa</w:t>
            </w:r>
          </w:p>
        </w:tc>
        <w:tc>
          <w:tcPr>
            <w:tcW w:w="6560" w:type="dxa"/>
          </w:tcPr>
          <w:p>
            <w:pPr>
              <w:pStyle w:val="TableParagraph"/>
              <w:spacing w:line="276" w:lineRule="auto"/>
              <w:ind w:left="278"/>
              <w:rPr>
                <w:sz w:val="24"/>
              </w:rPr>
            </w:pPr>
            <w:r>
              <w:rPr>
                <w:i/>
                <w:sz w:val="24"/>
              </w:rPr>
              <w:t>Környezetismeret: </w:t>
            </w:r>
            <w:r>
              <w:rPr>
                <w:sz w:val="24"/>
              </w:rPr>
              <w:t>Természeti, technikai és épített rendszerek. Anyagismeret.</w:t>
            </w:r>
          </w:p>
          <w:p>
            <w:pPr>
              <w:pStyle w:val="TableParagraph"/>
              <w:spacing w:before="1"/>
              <w:rPr>
                <w:b/>
                <w:sz w:val="27"/>
              </w:rPr>
            </w:pPr>
          </w:p>
          <w:p>
            <w:pPr>
              <w:pStyle w:val="TableParagraph"/>
              <w:ind w:left="278"/>
              <w:rPr>
                <w:sz w:val="24"/>
              </w:rPr>
            </w:pPr>
            <w:r>
              <w:rPr>
                <w:i/>
                <w:sz w:val="24"/>
              </w:rPr>
              <w:t>Dráma és tánc: </w:t>
            </w:r>
            <w:r>
              <w:rPr>
                <w:sz w:val="24"/>
              </w:rPr>
              <w:t>népi gyermekjátékok.</w:t>
            </w:r>
          </w:p>
          <w:p>
            <w:pPr>
              <w:pStyle w:val="TableParagraph"/>
              <w:rPr>
                <w:b/>
                <w:sz w:val="26"/>
              </w:rPr>
            </w:pPr>
          </w:p>
          <w:p>
            <w:pPr>
              <w:pStyle w:val="TableParagraph"/>
              <w:spacing w:before="11"/>
              <w:rPr>
                <w:b/>
                <w:sz w:val="32"/>
              </w:rPr>
            </w:pPr>
          </w:p>
          <w:p>
            <w:pPr>
              <w:pStyle w:val="TableParagraph"/>
              <w:ind w:left="278"/>
              <w:rPr>
                <w:sz w:val="24"/>
              </w:rPr>
            </w:pPr>
            <w:r>
              <w:rPr>
                <w:sz w:val="24"/>
              </w:rPr>
              <w:t>Technika, életvitel és gyakorlat: eszközhasználat.</w:t>
            </w:r>
          </w:p>
          <w:p>
            <w:pPr>
              <w:pStyle w:val="TableParagraph"/>
              <w:spacing w:before="1"/>
              <w:rPr>
                <w:b/>
                <w:sz w:val="31"/>
              </w:rPr>
            </w:pPr>
          </w:p>
          <w:p>
            <w:pPr>
              <w:pStyle w:val="TableParagraph"/>
              <w:ind w:left="278"/>
              <w:rPr>
                <w:sz w:val="24"/>
              </w:rPr>
            </w:pPr>
            <w:r>
              <w:rPr>
                <w:i/>
                <w:sz w:val="24"/>
              </w:rPr>
              <w:t>Erkölcstan: </w:t>
            </w:r>
            <w:r>
              <w:rPr>
                <w:sz w:val="24"/>
              </w:rPr>
              <w:t>valóság és képzelet.</w:t>
            </w:r>
          </w:p>
          <w:p>
            <w:pPr>
              <w:pStyle w:val="TableParagraph"/>
              <w:spacing w:before="3"/>
              <w:rPr>
                <w:b/>
                <w:sz w:val="31"/>
              </w:rPr>
            </w:pPr>
          </w:p>
          <w:p>
            <w:pPr>
              <w:pStyle w:val="TableParagraph"/>
              <w:spacing w:before="1"/>
              <w:ind w:left="278"/>
              <w:rPr>
                <w:sz w:val="24"/>
              </w:rPr>
            </w:pPr>
            <w:r>
              <w:rPr>
                <w:i/>
                <w:sz w:val="24"/>
              </w:rPr>
              <w:t>Matematika: </w:t>
            </w:r>
            <w:r>
              <w:rPr>
                <w:sz w:val="24"/>
              </w:rPr>
              <w:t>objektumok alkotása.</w:t>
            </w:r>
          </w:p>
        </w:tc>
      </w:tr>
      <w:tr>
        <w:trPr>
          <w:trHeight w:val="328" w:hRule="atLeast"/>
        </w:trPr>
        <w:tc>
          <w:tcPr>
            <w:tcW w:w="4253" w:type="dxa"/>
          </w:tcPr>
          <w:p>
            <w:pPr>
              <w:pStyle w:val="TableParagraph"/>
              <w:spacing w:before="23"/>
              <w:ind w:left="175"/>
              <w:rPr>
                <w:b/>
                <w:sz w:val="24"/>
              </w:rPr>
            </w:pPr>
            <w:r>
              <w:rPr>
                <w:b/>
                <w:sz w:val="24"/>
              </w:rPr>
              <w:t>Kulcsfogalmak/ fogalmak</w:t>
            </w:r>
          </w:p>
        </w:tc>
        <w:tc>
          <w:tcPr>
            <w:tcW w:w="10955" w:type="dxa"/>
            <w:gridSpan w:val="2"/>
          </w:tcPr>
          <w:p>
            <w:pPr>
              <w:pStyle w:val="TableParagraph"/>
              <w:spacing w:line="275" w:lineRule="exact"/>
              <w:ind w:left="278"/>
              <w:rPr>
                <w:sz w:val="24"/>
              </w:rPr>
            </w:pPr>
            <w:r>
              <w:rPr>
                <w:sz w:val="24"/>
              </w:rPr>
              <w:t>Tárgytervezés, forma, funkció, alkalmazkodás, díszítés, öltözékkiegészítő.</w:t>
            </w:r>
          </w:p>
        </w:tc>
      </w:tr>
    </w:tbl>
    <w:p>
      <w:pPr>
        <w:spacing w:after="0" w:line="275" w:lineRule="exact"/>
        <w:rPr>
          <w:sz w:val="24"/>
        </w:rPr>
        <w:sectPr>
          <w:pgSz w:w="16840" w:h="11910" w:orient="landscape"/>
          <w:pgMar w:top="820" w:bottom="280" w:left="480" w:right="5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38"/>
        </w:rPr>
      </w:pPr>
    </w:p>
    <w:p>
      <w:pPr>
        <w:spacing w:before="1"/>
        <w:ind w:left="482" w:right="0" w:firstLine="0"/>
        <w:jc w:val="left"/>
        <w:rPr>
          <w:b/>
          <w:sz w:val="24"/>
        </w:rPr>
      </w:pPr>
      <w:r>
        <w:rPr>
          <w:b/>
          <w:sz w:val="24"/>
        </w:rPr>
        <w:t>A fejlesztés várt eredményei a két évfolyamos ciklus </w:t>
      </w:r>
      <w:r>
        <w:rPr>
          <w:b/>
          <w:spacing w:val="-4"/>
          <w:sz w:val="24"/>
        </w:rPr>
        <w:t>végén</w:t>
      </w:r>
    </w:p>
    <w:p>
      <w:pPr>
        <w:pStyle w:val="BodyText"/>
        <w:spacing w:before="78"/>
        <w:ind w:left="444"/>
        <w:jc w:val="both"/>
      </w:pPr>
      <w:r>
        <w:rPr/>
        <w:br w:type="column"/>
      </w:r>
      <w:r>
        <w:rPr/>
        <w:t>Képzelőerő, belső képalkotás fejlődése.</w:t>
      </w:r>
    </w:p>
    <w:p>
      <w:pPr>
        <w:pStyle w:val="BodyText"/>
        <w:spacing w:before="44"/>
        <w:ind w:left="444"/>
        <w:jc w:val="both"/>
      </w:pPr>
      <w:r>
        <w:rPr/>
        <w:pict>
          <v:shape style="position:absolute;margin-left:29.400002pt;margin-top:-13.97651pt;width:762.85pt;height:381.95pt;mso-position-horizontal-relative:page;mso-position-vertical-relative:paragraph;z-index:-16261632" coordorigin="588,-280" coordsize="15257,7639" path="m15844,-280l15835,-280,15835,-270,15835,7350,7299,7350,7299,-270,15835,-270,15835,-280,7299,-280,7290,-280,7290,-270,7290,7350,598,7350,598,-270,7290,-270,7290,-280,598,-280,588,-280,588,-270,588,7350,588,7359,598,7359,7290,7359,7299,7359,15835,7359,15844,7359,15844,7350,15844,-270,15844,-280xe" filled="true" fillcolor="#000000" stroked="false">
            <v:path arrowok="t"/>
            <v:fill type="solid"/>
            <w10:wrap type="none"/>
          </v:shape>
        </w:pict>
      </w:r>
      <w:r>
        <w:rPr/>
        <w:t>Az életkornak megfelelő, felismerhető ábrázolás készítése.</w:t>
      </w:r>
    </w:p>
    <w:p>
      <w:pPr>
        <w:pStyle w:val="BodyText"/>
        <w:spacing w:line="276" w:lineRule="auto" w:before="40"/>
        <w:ind w:left="444" w:right="542"/>
        <w:jc w:val="both"/>
      </w:pPr>
      <w:r>
        <w:rPr/>
        <w:t>Az alkotótevékenységnek megfelelő, rendeltetésszerű és biztonságos anyag- és eszközhasználat, a környezettudatosság szempontjainak egyre szélesebb körű figyelembevételével.</w:t>
      </w:r>
    </w:p>
    <w:p>
      <w:pPr>
        <w:pStyle w:val="BodyText"/>
        <w:spacing w:before="1"/>
        <w:ind w:left="444"/>
        <w:jc w:val="both"/>
      </w:pPr>
      <w:r>
        <w:rPr/>
        <w:t>A felszerelés önálló rendben tartása.</w:t>
      </w:r>
    </w:p>
    <w:p>
      <w:pPr>
        <w:pStyle w:val="BodyText"/>
        <w:spacing w:line="276" w:lineRule="auto" w:before="41"/>
        <w:ind w:left="444" w:right="467"/>
      </w:pPr>
      <w:r>
        <w:rPr/>
        <w:t>A képalkotó tevékenységek közül személyes kifejező alkotások létrehozása. Alkotótevékenység és látványok, műalkotások szemlélése során néhány forma, szín, vonal, térbeli hely és irány, felismerése, használatára.</w:t>
      </w:r>
    </w:p>
    <w:p>
      <w:pPr>
        <w:pStyle w:val="BodyText"/>
        <w:spacing w:before="1"/>
        <w:ind w:left="444"/>
      </w:pPr>
      <w:r>
        <w:rPr/>
        <w:t>A szobor, festmény, tárgy, épület közötti különbségek felismerése.</w:t>
      </w:r>
    </w:p>
    <w:p>
      <w:pPr>
        <w:pStyle w:val="BodyText"/>
        <w:spacing w:before="41"/>
        <w:ind w:left="444"/>
      </w:pPr>
      <w:r>
        <w:rPr/>
        <w:t>Látványok, műalkotások néhány perces szemlélése.</w:t>
      </w:r>
    </w:p>
    <w:p>
      <w:pPr>
        <w:pStyle w:val="BodyText"/>
        <w:spacing w:line="276" w:lineRule="auto" w:before="41"/>
        <w:ind w:left="444" w:right="273"/>
      </w:pPr>
      <w:r>
        <w:rPr/>
        <w:t>Médiumok azonosítása, igény kialakítása a médiahasználat során a tudatosabb választásra, illetve reflektív médiahasználat.</w:t>
      </w:r>
    </w:p>
    <w:p>
      <w:pPr>
        <w:pStyle w:val="BodyText"/>
        <w:spacing w:before="1"/>
        <w:ind w:left="444"/>
      </w:pPr>
      <w:r>
        <w:rPr/>
        <w:t>Médiaélmények változásának és médiatapasztalattá alakíthatóságának felismerése.</w:t>
      </w:r>
    </w:p>
    <w:p>
      <w:pPr>
        <w:pStyle w:val="BodyText"/>
        <w:spacing w:line="276" w:lineRule="auto" w:before="41"/>
        <w:ind w:left="444" w:right="540"/>
        <w:jc w:val="both"/>
      </w:pPr>
      <w:r>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pPr>
        <w:pStyle w:val="BodyText"/>
        <w:tabs>
          <w:tab w:pos="820" w:val="left" w:leader="none"/>
          <w:tab w:pos="2008" w:val="left" w:leader="none"/>
          <w:tab w:pos="3651" w:val="left" w:leader="none"/>
          <w:tab w:pos="4054" w:val="left" w:leader="none"/>
          <w:tab w:pos="4363" w:val="left" w:leader="none"/>
          <w:tab w:pos="5445" w:val="left" w:leader="none"/>
          <w:tab w:pos="7089" w:val="left" w:leader="none"/>
          <w:tab w:pos="7957" w:val="left" w:leader="none"/>
        </w:tabs>
        <w:spacing w:before="1"/>
        <w:ind w:left="444"/>
      </w:pPr>
      <w:r>
        <w:rPr/>
        <w:t>A</w:t>
        <w:tab/>
        <w:t>személyes</w:t>
        <w:tab/>
        <w:t>kommunikáció</w:t>
        <w:tab/>
        <w:t>és</w:t>
        <w:tab/>
        <w:t>a</w:t>
        <w:tab/>
        <w:t>közvetett</w:t>
        <w:tab/>
        <w:t>kommunikáció</w:t>
        <w:tab/>
        <w:t>közötti</w:t>
        <w:tab/>
        <w:t>alapvető</w:t>
      </w:r>
    </w:p>
    <w:p>
      <w:pPr>
        <w:pStyle w:val="BodyText"/>
        <w:spacing w:before="40"/>
        <w:ind w:left="444"/>
      </w:pPr>
      <w:r>
        <w:rPr/>
        <w:t>különbségek felismerése.</w:t>
      </w:r>
    </w:p>
    <w:p>
      <w:pPr>
        <w:pStyle w:val="BodyText"/>
        <w:spacing w:before="41"/>
        <w:ind w:left="444"/>
      </w:pPr>
      <w:r>
        <w:rPr/>
        <w:t>Az életkorhoz igazodó internetes tevékenységek gyakorlása és az abban rejlő</w:t>
      </w:r>
    </w:p>
    <w:p>
      <w:pPr>
        <w:pStyle w:val="BodyText"/>
        <w:spacing w:before="41"/>
        <w:ind w:left="444"/>
      </w:pPr>
      <w:r>
        <w:rPr/>
        <w:t>veszélyek felismerése.</w:t>
      </w:r>
    </w:p>
    <w:p>
      <w:pPr>
        <w:pStyle w:val="BodyText"/>
        <w:spacing w:line="276" w:lineRule="auto" w:before="44"/>
        <w:ind w:left="444" w:right="467"/>
      </w:pPr>
      <w:r>
        <w:rPr/>
        <w:t>Az alkotó és befogadó tevékenység során a saját érzések felismerése, és azok kifejezése.</w:t>
      </w:r>
    </w:p>
    <w:sectPr>
      <w:pgSz w:w="16840" w:h="11910" w:orient="landscape"/>
      <w:pgMar w:top="860" w:bottom="280" w:left="480" w:right="560"/>
      <w:cols w:num="2" w:equalWidth="0">
        <w:col w:w="6439" w:space="40"/>
        <w:col w:w="93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599" w:hanging="360"/>
        <w:jc w:val="left"/>
      </w:pPr>
      <w:rPr>
        <w:rFonts w:hint="default" w:ascii="Times New Roman" w:hAnsi="Times New Roman" w:eastAsia="Times New Roman" w:cs="Times New Roman"/>
        <w:b/>
        <w:bCs/>
        <w:spacing w:val="-2"/>
        <w:w w:val="100"/>
        <w:sz w:val="36"/>
        <w:szCs w:val="36"/>
        <w:lang w:val="hu-HU" w:eastAsia="en-US" w:bidi="ar-SA"/>
      </w:rPr>
    </w:lvl>
    <w:lvl w:ilvl="1">
      <w:start w:val="0"/>
      <w:numFmt w:val="bullet"/>
      <w:lvlText w:val="•"/>
      <w:lvlJc w:val="left"/>
      <w:pPr>
        <w:ind w:left="8419" w:hanging="360"/>
      </w:pPr>
      <w:rPr>
        <w:rFonts w:hint="default"/>
        <w:lang w:val="hu-HU" w:eastAsia="en-US" w:bidi="ar-SA"/>
      </w:rPr>
    </w:lvl>
    <w:lvl w:ilvl="2">
      <w:start w:val="0"/>
      <w:numFmt w:val="bullet"/>
      <w:lvlText w:val="•"/>
      <w:lvlJc w:val="left"/>
      <w:pPr>
        <w:ind w:left="9239" w:hanging="360"/>
      </w:pPr>
      <w:rPr>
        <w:rFonts w:hint="default"/>
        <w:lang w:val="hu-HU" w:eastAsia="en-US" w:bidi="ar-SA"/>
      </w:rPr>
    </w:lvl>
    <w:lvl w:ilvl="3">
      <w:start w:val="0"/>
      <w:numFmt w:val="bullet"/>
      <w:lvlText w:val="•"/>
      <w:lvlJc w:val="left"/>
      <w:pPr>
        <w:ind w:left="10058" w:hanging="360"/>
      </w:pPr>
      <w:rPr>
        <w:rFonts w:hint="default"/>
        <w:lang w:val="hu-HU" w:eastAsia="en-US" w:bidi="ar-SA"/>
      </w:rPr>
    </w:lvl>
    <w:lvl w:ilvl="4">
      <w:start w:val="0"/>
      <w:numFmt w:val="bullet"/>
      <w:lvlText w:val="•"/>
      <w:lvlJc w:val="left"/>
      <w:pPr>
        <w:ind w:left="10878" w:hanging="360"/>
      </w:pPr>
      <w:rPr>
        <w:rFonts w:hint="default"/>
        <w:lang w:val="hu-HU" w:eastAsia="en-US" w:bidi="ar-SA"/>
      </w:rPr>
    </w:lvl>
    <w:lvl w:ilvl="5">
      <w:start w:val="0"/>
      <w:numFmt w:val="bullet"/>
      <w:lvlText w:val="•"/>
      <w:lvlJc w:val="left"/>
      <w:pPr>
        <w:ind w:left="11698" w:hanging="360"/>
      </w:pPr>
      <w:rPr>
        <w:rFonts w:hint="default"/>
        <w:lang w:val="hu-HU" w:eastAsia="en-US" w:bidi="ar-SA"/>
      </w:rPr>
    </w:lvl>
    <w:lvl w:ilvl="6">
      <w:start w:val="0"/>
      <w:numFmt w:val="bullet"/>
      <w:lvlText w:val="•"/>
      <w:lvlJc w:val="left"/>
      <w:pPr>
        <w:ind w:left="12517" w:hanging="360"/>
      </w:pPr>
      <w:rPr>
        <w:rFonts w:hint="default"/>
        <w:lang w:val="hu-HU" w:eastAsia="en-US" w:bidi="ar-SA"/>
      </w:rPr>
    </w:lvl>
    <w:lvl w:ilvl="7">
      <w:start w:val="0"/>
      <w:numFmt w:val="bullet"/>
      <w:lvlText w:val="•"/>
      <w:lvlJc w:val="left"/>
      <w:pPr>
        <w:ind w:left="13337" w:hanging="360"/>
      </w:pPr>
      <w:rPr>
        <w:rFonts w:hint="default"/>
        <w:lang w:val="hu-HU" w:eastAsia="en-US" w:bidi="ar-SA"/>
      </w:rPr>
    </w:lvl>
    <w:lvl w:ilvl="8">
      <w:start w:val="0"/>
      <w:numFmt w:val="bullet"/>
      <w:lvlText w:val="•"/>
      <w:lvlJc w:val="left"/>
      <w:pPr>
        <w:ind w:left="14156" w:hanging="360"/>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ListParagraph" w:type="paragraph">
    <w:name w:val="List Paragraph"/>
    <w:basedOn w:val="Normal"/>
    <w:uiPriority w:val="1"/>
    <w:qFormat/>
    <w:pPr>
      <w:spacing w:before="149"/>
      <w:ind w:left="7599" w:hanging="36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 TargetMode="External"/><Relationship Id="rId10" Type="http://schemas.openxmlformats.org/officeDocument/2006/relationships/image" Target="media/image5.jpeg"/><Relationship Id="rId11" Type="http://schemas.openxmlformats.org/officeDocument/2006/relationships/hyperlink" Target="http://www.gyerekdal.hu/"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2020-05-20T09:55:36Z</dcterms:created>
  <dcterms:modified xsi:type="dcterms:W3CDTF">2020-05-20T09:55:36Z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