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4"/>
        <w:ind w:left="3891" w:right="3905"/>
      </w:pPr>
      <w:r>
        <w:rPr/>
        <w:t>ÉNEK-ZENE</w:t>
      </w:r>
    </w:p>
    <w:p>
      <w:pPr>
        <w:pStyle w:val="BodyText"/>
        <w:rPr>
          <w:b/>
        </w:rPr>
      </w:pPr>
    </w:p>
    <w:p>
      <w:pPr>
        <w:spacing w:before="0"/>
        <w:ind w:left="3892" w:right="3903" w:firstLine="0"/>
        <w:jc w:val="center"/>
        <w:rPr>
          <w:b/>
          <w:sz w:val="24"/>
        </w:rPr>
      </w:pPr>
      <w:r>
        <w:rPr>
          <w:b/>
          <w:sz w:val="24"/>
        </w:rPr>
        <w:t>A változat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234"/>
        <w:jc w:val="both"/>
      </w:pPr>
      <w:r>
        <w:rPr/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>
      <w:pPr>
        <w:pStyle w:val="BodyText"/>
        <w:ind w:left="222" w:right="237" w:firstLine="707"/>
        <w:jc w:val="both"/>
      </w:pPr>
      <w:r>
        <w:rPr/>
        <w:t>Az iskolai ének-zene tanulás várt eredménye: a zenei gyakorlat és a zenehallgatás során a tanulók széles körű élményeket szereznek, amely segíti őket eligazodni a körülöttük lévő sokszínű zenei</w:t>
      </w:r>
      <w:r>
        <w:rPr>
          <w:spacing w:val="-3"/>
        </w:rPr>
        <w:t> </w:t>
      </w:r>
      <w:r>
        <w:rPr/>
        <w:t>világban.</w:t>
      </w:r>
    </w:p>
    <w:p>
      <w:pPr>
        <w:pStyle w:val="BodyText"/>
        <w:ind w:left="222" w:right="239" w:firstLine="707"/>
        <w:jc w:val="both"/>
      </w:pPr>
      <w:r>
        <w:rPr/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>
      <w:pPr>
        <w:pStyle w:val="BodyText"/>
        <w:spacing w:before="1"/>
        <w:ind w:left="222" w:right="235" w:firstLine="707"/>
        <w:jc w:val="both"/>
      </w:pPr>
      <w:r>
        <w:rPr/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</w:t>
      </w:r>
      <w:r>
        <w:rPr>
          <w:spacing w:val="-1"/>
        </w:rPr>
        <w:t> </w:t>
      </w:r>
      <w:r>
        <w:rPr/>
        <w:t>részvételre.</w:t>
      </w:r>
    </w:p>
    <w:p>
      <w:pPr>
        <w:pStyle w:val="BodyText"/>
        <w:ind w:left="941"/>
        <w:jc w:val="both"/>
      </w:pPr>
      <w:r>
        <w:rPr/>
        <w:t>Az iskolai ének-zene óra elsősorban nem ismeretszerzésre való, hanem a pozitív</w:t>
      </w:r>
    </w:p>
    <w:p>
      <w:pPr>
        <w:pStyle w:val="BodyText"/>
        <w:ind w:left="222"/>
        <w:jc w:val="both"/>
      </w:pPr>
      <w:r>
        <w:rPr/>
        <w:t>zenei élmények és gyakorlati tapasztalatok megszerzésére.</w:t>
      </w:r>
    </w:p>
    <w:p>
      <w:pPr>
        <w:pStyle w:val="BodyText"/>
        <w:ind w:left="222" w:right="235" w:firstLine="719"/>
        <w:jc w:val="both"/>
      </w:pPr>
      <w:r>
        <w:rPr/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>
      <w:pPr>
        <w:pStyle w:val="BodyText"/>
        <w:spacing w:before="1"/>
      </w:pPr>
    </w:p>
    <w:p>
      <w:pPr>
        <w:pStyle w:val="BodyText"/>
        <w:ind w:left="222"/>
      </w:pPr>
      <w:r>
        <w:rPr/>
        <w:t>A tantárgy fejlesztési céljai a következők:</w:t>
      </w:r>
    </w:p>
    <w:p>
      <w:pPr>
        <w:spacing w:before="0"/>
        <w:ind w:left="929" w:right="0" w:firstLine="0"/>
        <w:jc w:val="left"/>
        <w:rPr>
          <w:i/>
          <w:sz w:val="24"/>
        </w:rPr>
      </w:pPr>
      <w:r>
        <w:rPr>
          <w:i/>
          <w:sz w:val="24"/>
        </w:rPr>
        <w:t>Zenei reprodukció</w:t>
      </w:r>
    </w:p>
    <w:p>
      <w:pPr>
        <w:pStyle w:val="BodyText"/>
        <w:ind w:left="929"/>
      </w:pPr>
      <w:r>
        <w:rPr/>
        <w:t>Éneklés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69" w:right="234" w:hanging="360"/>
        <w:jc w:val="both"/>
        <w:rPr>
          <w:sz w:val="24"/>
        </w:rPr>
      </w:pPr>
      <w:r>
        <w:rPr>
          <w:sz w:val="24"/>
        </w:rPr>
        <w:t>Az iskolai ének-zenei nevelés elsődleges élményforrása a közös éneklés és az elmélyült zenehallgatás. Az ének-zene órán tanult zenei anyag egy részét énekléssel és kreatív zenei gyakorlatokkal készítik elő, illetve sajátítják</w:t>
      </w:r>
      <w:r>
        <w:rPr>
          <w:spacing w:val="-10"/>
          <w:sz w:val="24"/>
        </w:rPr>
        <w:t> </w:t>
      </w:r>
      <w:r>
        <w:rPr>
          <w:sz w:val="24"/>
        </w:rPr>
        <w:t>el.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69" w:right="234" w:hanging="360"/>
        <w:jc w:val="both"/>
        <w:rPr>
          <w:sz w:val="24"/>
        </w:rPr>
      </w:pPr>
      <w:r>
        <w:rPr>
          <w:sz w:val="24"/>
        </w:rPr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</w:t>
      </w:r>
      <w:r>
        <w:rPr>
          <w:spacing w:val="-1"/>
          <w:sz w:val="24"/>
        </w:rPr>
        <w:t> </w:t>
      </w:r>
      <w:r>
        <w:rPr>
          <w:sz w:val="24"/>
        </w:rPr>
        <w:t>ismerősöknek.)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1" w:after="0"/>
        <w:ind w:left="1469" w:right="232" w:hanging="360"/>
        <w:jc w:val="both"/>
        <w:rPr>
          <w:sz w:val="24"/>
        </w:rPr>
      </w:pPr>
      <w:r>
        <w:rPr>
          <w:sz w:val="24"/>
        </w:rPr>
        <w:t>Az énekes anyag egy része mindvégig a magyar népdal marad, a 3. osztálytól kezdve a klasszikus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 műfaji határoktól függetlenül</w:t>
      </w:r>
      <w:r>
        <w:rPr>
          <w:spacing w:val="-1"/>
          <w:sz w:val="24"/>
        </w:rPr>
        <w:t> </w:t>
      </w:r>
      <w:r>
        <w:rPr>
          <w:sz w:val="24"/>
        </w:rPr>
        <w:t>értelmezhető.</w:t>
      </w:r>
    </w:p>
    <w:p>
      <w:pPr>
        <w:pStyle w:val="BodyText"/>
        <w:spacing w:before="120"/>
        <w:ind w:left="929"/>
        <w:jc w:val="both"/>
      </w:pPr>
      <w:r>
        <w:rPr/>
        <w:t>Generatív és kreatív készségek fejlesztése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69" w:right="234" w:hanging="360"/>
        <w:jc w:val="both"/>
        <w:rPr>
          <w:sz w:val="24"/>
        </w:rPr>
      </w:pPr>
      <w:r>
        <w:rPr>
          <w:sz w:val="24"/>
        </w:rPr>
        <w:t>A generatív – létrehozó, alkotó – készségek és képességek fejlesztésének célja, hogy a tanulók a megszerzett zenei tapasztalatokat alkalmazni tudják</w:t>
      </w:r>
      <w:r>
        <w:rPr>
          <w:spacing w:val="3"/>
          <w:sz w:val="24"/>
        </w:rPr>
        <w:t> </w:t>
      </w:r>
      <w:r>
        <w:rPr>
          <w:sz w:val="24"/>
        </w:rPr>
        <w:t>és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320" w:bottom="280" w:left="1480" w:right="1180"/>
        </w:sectPr>
      </w:pPr>
    </w:p>
    <w:p>
      <w:pPr>
        <w:pStyle w:val="BodyText"/>
        <w:spacing w:before="69"/>
        <w:ind w:left="1470" w:right="236"/>
        <w:jc w:val="both"/>
      </w:pPr>
      <w:r>
        <w:rPr/>
        <w:t>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>
      <w:pPr>
        <w:pStyle w:val="ListParagraph"/>
        <w:numPr>
          <w:ilvl w:val="0"/>
          <w:numId w:val="1"/>
        </w:numPr>
        <w:tabs>
          <w:tab w:pos="1530" w:val="left" w:leader="none"/>
        </w:tabs>
        <w:spacing w:line="240" w:lineRule="auto" w:before="1" w:after="0"/>
        <w:ind w:left="1470" w:right="232" w:hanging="360"/>
        <w:jc w:val="both"/>
        <w:rPr>
          <w:sz w:val="24"/>
        </w:rPr>
      </w:pPr>
      <w:r>
        <w:rPr/>
        <w:tab/>
      </w:r>
      <w:r>
        <w:rPr>
          <w:sz w:val="24"/>
        </w:rPr>
        <w:t>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</w:t>
      </w:r>
      <w:r>
        <w:rPr>
          <w:spacing w:val="-1"/>
          <w:sz w:val="24"/>
        </w:rPr>
        <w:t> </w:t>
      </w:r>
      <w:r>
        <w:rPr>
          <w:sz w:val="24"/>
        </w:rPr>
        <w:t>keresztül.</w:t>
      </w:r>
    </w:p>
    <w:p>
      <w:pPr>
        <w:pStyle w:val="BodyText"/>
        <w:spacing w:before="120"/>
        <w:ind w:left="930"/>
        <w:jc w:val="both"/>
      </w:pPr>
      <w:r>
        <w:rPr/>
        <w:t>Felismerő kottaolvasás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8" w:hanging="360"/>
        <w:jc w:val="both"/>
        <w:rPr>
          <w:sz w:val="24"/>
        </w:rPr>
      </w:pPr>
      <w:r>
        <w:rPr>
          <w:sz w:val="24"/>
        </w:rPr>
        <w:t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mélységeihez is jelentősen hozzájárulhat. Az önálló zenélésben nélkülözhetetlen eszközzé</w:t>
      </w:r>
      <w:r>
        <w:rPr>
          <w:spacing w:val="-2"/>
          <w:sz w:val="24"/>
        </w:rPr>
        <w:t> </w:t>
      </w:r>
      <w:r>
        <w:rPr>
          <w:sz w:val="24"/>
        </w:rPr>
        <w:t>válik.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1" w:after="0"/>
        <w:ind w:left="1470" w:right="239" w:hanging="360"/>
        <w:jc w:val="both"/>
        <w:rPr>
          <w:sz w:val="24"/>
        </w:rPr>
      </w:pPr>
      <w:r>
        <w:rPr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0" w:hanging="360"/>
        <w:jc w:val="both"/>
        <w:rPr>
          <w:sz w:val="24"/>
        </w:rPr>
      </w:pPr>
      <w:r>
        <w:rPr>
          <w:sz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</w:t>
      </w:r>
      <w:r>
        <w:rPr>
          <w:spacing w:val="-9"/>
          <w:sz w:val="24"/>
        </w:rPr>
        <w:t> </w:t>
      </w:r>
      <w:r>
        <w:rPr>
          <w:sz w:val="24"/>
        </w:rPr>
        <w:t>segíti.</w:t>
      </w:r>
    </w:p>
    <w:p>
      <w:pPr>
        <w:spacing w:before="120"/>
        <w:ind w:left="930" w:right="0" w:firstLine="0"/>
        <w:jc w:val="both"/>
        <w:rPr>
          <w:i/>
          <w:sz w:val="24"/>
        </w:rPr>
      </w:pPr>
      <w:r>
        <w:rPr>
          <w:i/>
          <w:sz w:val="24"/>
        </w:rPr>
        <w:t>Zenei befogadás</w:t>
      </w:r>
    </w:p>
    <w:p>
      <w:pPr>
        <w:pStyle w:val="BodyText"/>
        <w:ind w:left="930"/>
        <w:jc w:val="both"/>
      </w:pPr>
      <w:r>
        <w:rPr/>
        <w:t>Befogadói kompetenciák fejlesztése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2" w:hanging="360"/>
        <w:jc w:val="both"/>
        <w:rPr>
          <w:sz w:val="24"/>
        </w:rPr>
      </w:pPr>
      <w:r>
        <w:rPr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</w:t>
      </w:r>
      <w:r>
        <w:rPr>
          <w:spacing w:val="-4"/>
          <w:sz w:val="24"/>
        </w:rPr>
        <w:t> </w:t>
      </w:r>
      <w:r>
        <w:rPr>
          <w:sz w:val="24"/>
        </w:rPr>
        <w:t>között.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1" w:after="0"/>
        <w:ind w:left="1470" w:right="230" w:hanging="360"/>
        <w:jc w:val="both"/>
        <w:rPr>
          <w:sz w:val="24"/>
        </w:rPr>
      </w:pPr>
      <w:r>
        <w:rPr>
          <w:sz w:val="24"/>
        </w:rPr>
        <w:t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zeneérzés</w:t>
      </w:r>
      <w:r>
        <w:rPr>
          <w:spacing w:val="14"/>
          <w:sz w:val="24"/>
        </w:rPr>
        <w:t> </w:t>
      </w:r>
      <w:r>
        <w:rPr>
          <w:sz w:val="24"/>
        </w:rPr>
        <w:t>fejlesztése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480" w:right="1180"/>
        </w:sectPr>
      </w:pPr>
    </w:p>
    <w:p>
      <w:pPr>
        <w:pStyle w:val="BodyText"/>
        <w:spacing w:before="69"/>
        <w:ind w:left="1470"/>
        <w:jc w:val="both"/>
      </w:pPr>
      <w:r>
        <w:rPr/>
        <w:t>mellett a mozgás is lehetőséget ad a zenei jelenségek megéreztetésére és</w:t>
      </w:r>
    </w:p>
    <w:p>
      <w:pPr>
        <w:pStyle w:val="BodyText"/>
        <w:spacing w:before="1"/>
        <w:ind w:left="1470"/>
        <w:jc w:val="both"/>
      </w:pPr>
      <w:r>
        <w:rPr/>
        <w:t>megértésére, a zenei készségek elmélyítésére is.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2" w:hanging="360"/>
        <w:jc w:val="both"/>
        <w:rPr>
          <w:sz w:val="24"/>
        </w:rPr>
      </w:pPr>
      <w:r>
        <w:rPr>
          <w:sz w:val="24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</w:t>
      </w:r>
      <w:r>
        <w:rPr>
          <w:spacing w:val="-4"/>
          <w:sz w:val="24"/>
        </w:rPr>
        <w:t> </w:t>
      </w:r>
      <w:r>
        <w:rPr>
          <w:sz w:val="24"/>
        </w:rPr>
        <w:t>ki.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5" w:hanging="360"/>
        <w:jc w:val="both"/>
        <w:rPr>
          <w:sz w:val="24"/>
        </w:rPr>
      </w:pPr>
      <w:r>
        <w:rPr>
          <w:sz w:val="24"/>
        </w:rPr>
        <w:t>Adekvát befogadói attitűd. A zenehallgatási anyag értő befogadását segíti az adekvát befogadói attitűd kialakítása, azaz a hallgatott zene funkciójához, stílusához és műfajához megfelelő közelítés. Lényeges, hogy a tanulók </w:t>
      </w:r>
      <w:r>
        <w:rPr>
          <w:spacing w:val="2"/>
          <w:sz w:val="24"/>
        </w:rPr>
        <w:t>úgy </w:t>
      </w:r>
      <w:r>
        <w:rPr>
          <w:sz w:val="24"/>
        </w:rPr>
        <w:t>hallgassanak zenét, hogy a zene különböző megnyilvánulásaihoz a zenéhez leginkább illeszkedő befogadói magatartással</w:t>
      </w:r>
      <w:r>
        <w:rPr>
          <w:spacing w:val="-1"/>
          <w:sz w:val="24"/>
        </w:rPr>
        <w:t> </w:t>
      </w:r>
      <w:r>
        <w:rPr>
          <w:sz w:val="24"/>
        </w:rPr>
        <w:t>forduljanak.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3" w:hanging="360"/>
        <w:jc w:val="both"/>
        <w:rPr>
          <w:sz w:val="24"/>
        </w:rPr>
      </w:pPr>
      <w:r>
        <w:rPr>
          <w:sz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</w:t>
      </w:r>
      <w:r>
        <w:rPr>
          <w:spacing w:val="1"/>
          <w:sz w:val="24"/>
        </w:rPr>
        <w:t> </w:t>
      </w:r>
      <w:r>
        <w:rPr>
          <w:sz w:val="24"/>
        </w:rPr>
        <w:t>kialakítani.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1" w:after="0"/>
        <w:ind w:left="1470" w:right="234" w:hanging="360"/>
        <w:jc w:val="both"/>
        <w:rPr>
          <w:sz w:val="24"/>
        </w:rPr>
      </w:pPr>
      <w:r>
        <w:rPr>
          <w:sz w:val="24"/>
        </w:rPr>
        <w:t>A zeneelméleti és zenetörténeti alapismeretek minden esetben a </w:t>
      </w:r>
      <w:r>
        <w:rPr>
          <w:i/>
          <w:sz w:val="24"/>
        </w:rPr>
        <w:t>zenei </w:t>
      </w:r>
      <w:r>
        <w:rPr>
          <w:i/>
          <w:sz w:val="24"/>
        </w:rPr>
        <w:t>befogadást segítik, </w:t>
      </w:r>
      <w:r>
        <w:rPr>
          <w:sz w:val="24"/>
        </w:rPr>
        <w:t>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tartalom.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segítenek a gyerekeknek átérezni azokat a zenei jelenségeket, amelyekről</w:t>
      </w:r>
      <w:r>
        <w:rPr>
          <w:spacing w:val="-3"/>
          <w:sz w:val="24"/>
        </w:rPr>
        <w:t> </w:t>
      </w:r>
      <w:r>
        <w:rPr>
          <w:sz w:val="24"/>
        </w:rPr>
        <w:t>szólnak.</w:t>
      </w:r>
    </w:p>
    <w:p>
      <w:pPr>
        <w:pStyle w:val="BodyText"/>
        <w:spacing w:before="120"/>
        <w:ind w:left="788"/>
      </w:pPr>
      <w:r>
        <w:rPr/>
        <w:t>Zenehallgatás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69" w:right="242" w:hanging="360"/>
        <w:jc w:val="both"/>
        <w:rPr>
          <w:sz w:val="24"/>
        </w:rPr>
      </w:pPr>
      <w:r>
        <w:rPr>
          <w:sz w:val="24"/>
        </w:rPr>
        <w:t>A rendszeres és figyelmes zenehallgatás a tanulók zene iránti fogékonyságát és zenei ízlését</w:t>
      </w:r>
      <w:r>
        <w:rPr>
          <w:spacing w:val="-1"/>
          <w:sz w:val="24"/>
        </w:rPr>
        <w:t> </w:t>
      </w:r>
      <w:r>
        <w:rPr>
          <w:sz w:val="24"/>
        </w:rPr>
        <w:t>formálja.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1" w:after="0"/>
        <w:ind w:left="1469" w:right="233" w:hanging="360"/>
        <w:jc w:val="both"/>
        <w:rPr>
          <w:sz w:val="24"/>
        </w:rPr>
      </w:pPr>
      <w:r>
        <w:rPr>
          <w:sz w:val="24"/>
        </w:rPr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</w:t>
      </w:r>
      <w:r>
        <w:rPr>
          <w:spacing w:val="-1"/>
          <w:sz w:val="24"/>
        </w:rPr>
        <w:t> </w:t>
      </w:r>
      <w:r>
        <w:rPr>
          <w:sz w:val="24"/>
        </w:rPr>
        <w:t>befogadásáról.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69" w:right="233" w:hanging="360"/>
        <w:jc w:val="both"/>
        <w:rPr>
          <w:sz w:val="24"/>
        </w:rPr>
      </w:pPr>
      <w:r>
        <w:rPr>
          <w:sz w:val="24"/>
        </w:rPr>
        <w:t>Az első 6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</w:t>
      </w:r>
      <w:r>
        <w:rPr>
          <w:spacing w:val="47"/>
          <w:sz w:val="24"/>
        </w:rPr>
        <w:t> </w:t>
      </w:r>
      <w:r>
        <w:rPr>
          <w:sz w:val="24"/>
        </w:rPr>
        <w:t>csak az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480" w:right="1180"/>
        </w:sectPr>
      </w:pPr>
    </w:p>
    <w:p>
      <w:pPr>
        <w:pStyle w:val="BodyText"/>
        <w:spacing w:before="69"/>
        <w:ind w:left="1470" w:right="240"/>
        <w:jc w:val="both"/>
      </w:pPr>
      <w:r>
        <w:rPr/>
        <w:t>ismeretközlés szintjén. A 6 és 8 osztályos gimnáziumban a zenei stíluskorszakok tudatosítása csak a 9–10. osztály tantervének feladata.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1" w:after="0"/>
        <w:ind w:left="1470" w:right="0" w:hanging="360"/>
        <w:jc w:val="both"/>
        <w:rPr>
          <w:sz w:val="24"/>
        </w:rPr>
      </w:pPr>
      <w:r>
        <w:rPr>
          <w:sz w:val="24"/>
        </w:rPr>
        <w:t>Zenehallgatásnál – figyelve a ma felnövő generációk vizuális igényére</w:t>
      </w:r>
      <w:r>
        <w:rPr>
          <w:spacing w:val="38"/>
          <w:sz w:val="24"/>
        </w:rPr>
        <w:t> </w:t>
      </w:r>
      <w:r>
        <w:rPr>
          <w:sz w:val="24"/>
        </w:rPr>
        <w:t>–</w:t>
      </w:r>
    </w:p>
    <w:p>
      <w:pPr>
        <w:pStyle w:val="BodyText"/>
        <w:ind w:left="1470"/>
        <w:jc w:val="both"/>
      </w:pPr>
      <w:r>
        <w:rPr/>
        <w:t>törekedjünk DVD-n elérhető koncertfelvételek bemutatására is.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4" w:hanging="360"/>
        <w:jc w:val="both"/>
        <w:rPr>
          <w:sz w:val="24"/>
        </w:rPr>
      </w:pPr>
      <w:r>
        <w:rPr>
          <w:sz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70" w:right="234" w:hanging="360"/>
        <w:jc w:val="both"/>
        <w:rPr>
          <w:sz w:val="24"/>
        </w:rPr>
      </w:pPr>
      <w:r>
        <w:rPr>
          <w:sz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</w:t>
      </w:r>
      <w:r>
        <w:rPr>
          <w:spacing w:val="-1"/>
          <w:sz w:val="24"/>
        </w:rPr>
        <w:t> </w:t>
      </w:r>
      <w:r>
        <w:rPr>
          <w:sz w:val="24"/>
        </w:rPr>
        <w:t>feldolgozását.</w:t>
      </w:r>
    </w:p>
    <w:p>
      <w:pPr>
        <w:spacing w:before="121"/>
        <w:ind w:left="222" w:right="0" w:firstLine="0"/>
        <w:jc w:val="both"/>
        <w:rPr>
          <w:i/>
          <w:sz w:val="24"/>
        </w:rPr>
      </w:pPr>
      <w:r>
        <w:rPr>
          <w:i/>
          <w:sz w:val="24"/>
        </w:rPr>
        <w:t>Tárgyi feltételek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Szaktanterem pianínóval vagy</w:t>
      </w:r>
      <w:r>
        <w:rPr>
          <w:spacing w:val="-6"/>
          <w:sz w:val="24"/>
        </w:rPr>
        <w:t> </w:t>
      </w:r>
      <w:r>
        <w:rPr>
          <w:sz w:val="24"/>
        </w:rPr>
        <w:t>zongorával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Megfelelő nagyságú tér a mozgáshoz, énekes</w:t>
      </w:r>
      <w:r>
        <w:rPr>
          <w:spacing w:val="-2"/>
          <w:sz w:val="24"/>
        </w:rPr>
        <w:t> </w:t>
      </w:r>
      <w:r>
        <w:rPr>
          <w:sz w:val="24"/>
        </w:rPr>
        <w:t>játékokhoz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Megfelelő terem a</w:t>
      </w:r>
      <w:r>
        <w:rPr>
          <w:spacing w:val="-1"/>
          <w:sz w:val="24"/>
        </w:rPr>
        <w:t> </w:t>
      </w:r>
      <w:r>
        <w:rPr>
          <w:sz w:val="24"/>
        </w:rPr>
        <w:t>kórusmunkához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Ötvonalas</w:t>
      </w:r>
      <w:r>
        <w:rPr>
          <w:spacing w:val="-2"/>
          <w:sz w:val="24"/>
        </w:rPr>
        <w:t> </w:t>
      </w:r>
      <w:r>
        <w:rPr>
          <w:sz w:val="24"/>
        </w:rPr>
        <w:t>tábla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Mágneses</w:t>
      </w:r>
      <w:r>
        <w:rPr>
          <w:spacing w:val="-4"/>
          <w:sz w:val="24"/>
        </w:rPr>
        <w:t> </w:t>
      </w:r>
      <w:r>
        <w:rPr>
          <w:sz w:val="24"/>
        </w:rPr>
        <w:t>tábla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Ritmushangszerek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Jó minőségű CD- és DVD-lejátszó, erősítő, hangszórók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Számítógép</w:t>
      </w:r>
      <w:r>
        <w:rPr>
          <w:spacing w:val="-1"/>
          <w:sz w:val="24"/>
        </w:rPr>
        <w:t> </w:t>
      </w:r>
      <w:r>
        <w:rPr>
          <w:sz w:val="24"/>
        </w:rPr>
        <w:t>internetkapcsolattal</w:t>
      </w: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0" w:lineRule="auto" w:before="0" w:after="0"/>
        <w:ind w:left="930" w:right="0" w:hanging="168"/>
        <w:jc w:val="left"/>
        <w:rPr>
          <w:sz w:val="24"/>
        </w:rPr>
      </w:pPr>
      <w:r>
        <w:rPr>
          <w:sz w:val="24"/>
        </w:rPr>
        <w:t>Hangtár, hozzáférhető</w:t>
      </w:r>
      <w:r>
        <w:rPr>
          <w:spacing w:val="-1"/>
          <w:sz w:val="24"/>
        </w:rPr>
        <w:t> </w:t>
      </w:r>
      <w:r>
        <w:rPr>
          <w:sz w:val="24"/>
        </w:rPr>
        <w:t>hanganyag</w:t>
      </w:r>
    </w:p>
    <w:p>
      <w:pPr>
        <w:pStyle w:val="BodyText"/>
        <w:rPr>
          <w:sz w:val="26"/>
        </w:rPr>
      </w:pPr>
    </w:p>
    <w:p>
      <w:pPr>
        <w:pStyle w:val="Heading2"/>
        <w:spacing w:before="222"/>
        <w:ind w:left="3892" w:right="3903"/>
      </w:pPr>
      <w:r>
        <w:rPr/>
        <w:t>1–2. évfolyam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2" w:right="237"/>
        <w:jc w:val="both"/>
      </w:pPr>
      <w:r>
        <w:rPr/>
        <w:t>Az iskolába belépő gyerekek zenei adottságai, ismeretei, élményei jelentősen különbözhetnek, ezért elengedhetetlen a tanulók folyamatos motiválása, amely a sok sikerélménnyel járó játékos módszerekkel érhető el.</w:t>
      </w:r>
    </w:p>
    <w:p>
      <w:pPr>
        <w:pStyle w:val="BodyText"/>
        <w:ind w:left="222" w:right="234" w:firstLine="707"/>
        <w:jc w:val="both"/>
      </w:pPr>
      <w:r>
        <w:rPr/>
        <w:t>A zenei nevelés általános és legfőbb célja az érzelmi, értelmi és jellemnevelés, vagyis a teljes személyiség sokoldalú fejlesztése. Ennek megalapozása az alsó tagozatban kezdődik, ahol a Nemzeti Alaptantervben meghatározott fejlesztési területek-nevelési  célok közül öt kiemelten fontos: Az erkölcsi nevelés (elfogadják, és cselekvéseik mércéjévé teszik az emberi kapcsolatok elfogadott normáit és szabályait); nemzeti öntudat, hazafias nevelés (hagyományok, ünnepek, szokások ismerete, különböző kultúrákkal való ismerkedés és azok tisztelete). Állampolgárságra és demokráciára nevelés (képesek társaikkal a kooperációra, el tudják magukat helyezni a közösségben, megértik a szabályok fontosságát); az önismeret és társas kultúra fejlesztése (kommunikációs képességük, a társaikkal való együttműködés képessége és a mások iránt érzett empátia továbbfejlődik); testi és lelki egészségre nevelés (kiegyensúlyozott és harmonikus személyiség fejlesztése, a mozgással erősített testtudat, érzelmi intelligencia). Legfontosabb kulcskompetenciák: esztétikai és művészeti tudatosság és kifejezőképesség, anyanyelvi kommunikáció, szociális és állampolgári kompetencia, kezdeményezőképesség és vállalkozói  kompetencia.</w:t>
      </w:r>
    </w:p>
    <w:p>
      <w:pPr>
        <w:spacing w:after="0"/>
        <w:jc w:val="both"/>
        <w:sectPr>
          <w:pgSz w:w="11910" w:h="16840"/>
          <w:pgMar w:top="1320" w:bottom="280" w:left="1480" w:right="1180"/>
        </w:sectPr>
      </w:pPr>
    </w:p>
    <w:p>
      <w:pPr>
        <w:pStyle w:val="BodyText"/>
        <w:spacing w:before="1"/>
        <w:rPr>
          <w:sz w:val="10"/>
        </w:rPr>
      </w:pPr>
    </w:p>
    <w:p>
      <w:pPr>
        <w:spacing w:before="90"/>
        <w:ind w:left="222" w:right="0" w:firstLine="0"/>
        <w:jc w:val="both"/>
        <w:rPr>
          <w:sz w:val="24"/>
        </w:rPr>
      </w:pPr>
      <w:r>
        <w:rPr>
          <w:i/>
          <w:sz w:val="24"/>
        </w:rPr>
        <w:t>Fejlesztési célok</w:t>
      </w:r>
      <w:r>
        <w:rPr>
          <w:sz w:val="24"/>
        </w:rPr>
        <w:t>:</w:t>
      </w:r>
    </w:p>
    <w:p>
      <w:pPr>
        <w:pStyle w:val="BodyText"/>
        <w:spacing w:line="276" w:lineRule="exact"/>
        <w:ind w:left="649"/>
        <w:jc w:val="both"/>
      </w:pPr>
      <w:r>
        <w:rPr/>
        <w:t>Reprodukció (éneklés, generatív készségek, felismerő kottaolvasás)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37" w:lineRule="auto" w:before="2" w:after="0"/>
        <w:ind w:left="896" w:right="236" w:hanging="360"/>
        <w:jc w:val="both"/>
        <w:rPr>
          <w:sz w:val="24"/>
        </w:rPr>
      </w:pPr>
      <w:r>
        <w:rPr>
          <w:position w:val="2"/>
          <w:sz w:val="24"/>
        </w:rPr>
        <w:t>Az éneklésre épülő tanítás első lépése az éneklés örömének és az éneklés helyes </w:t>
      </w:r>
      <w:r>
        <w:rPr>
          <w:sz w:val="24"/>
        </w:rPr>
        <w:t>szokásainak kialakítása, amelynek elemei az értelmes frazeálás, kifejező artikuláció és a megfelelő hangterjedelem. Az éneklést sok mozgás, néptánc és szabad mozgásos improvizáció kíséri. A helyes testtartás, az egyszerű mozgáselemek és lépések elsajátítására a népi gyermekjátékok és a néptánc kiváló lehetőséget nyújtanak.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32" w:lineRule="auto" w:before="1" w:after="0"/>
        <w:ind w:left="896" w:right="231" w:hanging="360"/>
        <w:jc w:val="both"/>
        <w:rPr>
          <w:sz w:val="24"/>
        </w:rPr>
      </w:pPr>
      <w:r>
        <w:rPr>
          <w:position w:val="2"/>
          <w:sz w:val="24"/>
        </w:rPr>
        <w:t>Dalkincsbővítés. A népdalokat és gyermekdalokat a tanulók elsősorban hallás után </w:t>
      </w:r>
      <w:r>
        <w:rPr>
          <w:sz w:val="24"/>
        </w:rPr>
        <w:t>tanulják, és csokorba szedve is énekeljék. Az összeállítás mind a zenei, mind a tartalmi szempontokat figyelembe</w:t>
      </w:r>
      <w:r>
        <w:rPr>
          <w:spacing w:val="-1"/>
          <w:sz w:val="24"/>
        </w:rPr>
        <w:t> </w:t>
      </w:r>
      <w:r>
        <w:rPr>
          <w:sz w:val="24"/>
        </w:rPr>
        <w:t>veszi.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35" w:lineRule="auto" w:before="2" w:after="0"/>
        <w:ind w:left="896" w:right="237" w:hanging="360"/>
        <w:jc w:val="both"/>
        <w:rPr>
          <w:sz w:val="24"/>
        </w:rPr>
      </w:pPr>
      <w:r>
        <w:rPr>
          <w:position w:val="2"/>
          <w:sz w:val="24"/>
        </w:rPr>
        <w:t>Zenei ismeretszerzés. A tanulók az énekelt dalok meghatározott zenei elemeit </w:t>
      </w:r>
      <w:r>
        <w:rPr>
          <w:sz w:val="24"/>
        </w:rPr>
        <w:t>megfigyelik, tanári rávezetéssel tudatosítják, s felismerik kottaképről, esetleg tanári segítséggel reprodukálják. A zenei elemeket, a dallami, ritmikai, hallási és többszólamú készségeket improvizációs és kreatív játékos feladatokkal</w:t>
      </w:r>
      <w:r>
        <w:rPr>
          <w:spacing w:val="-7"/>
          <w:sz w:val="24"/>
        </w:rPr>
        <w:t> </w:t>
      </w:r>
      <w:r>
        <w:rPr>
          <w:sz w:val="24"/>
        </w:rPr>
        <w:t>gyakorolják.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40" w:lineRule="auto" w:before="0" w:after="0"/>
        <w:ind w:left="896" w:right="231" w:hanging="360"/>
        <w:jc w:val="both"/>
        <w:rPr>
          <w:sz w:val="24"/>
        </w:rPr>
      </w:pPr>
      <w:r>
        <w:rPr>
          <w:sz w:val="24"/>
        </w:rPr>
        <w:t>A zenei tevékenységek élményszerűek, játékosak, mozgásosak legyenek, jellemezze azokat a tapasztalás- és</w:t>
      </w:r>
      <w:r>
        <w:rPr>
          <w:spacing w:val="-2"/>
          <w:sz w:val="24"/>
        </w:rPr>
        <w:t> </w:t>
      </w:r>
      <w:r>
        <w:rPr>
          <w:sz w:val="24"/>
        </w:rPr>
        <w:t>tevékenységközpontúság.</w:t>
      </w:r>
    </w:p>
    <w:p>
      <w:pPr>
        <w:pStyle w:val="BodyText"/>
        <w:spacing w:before="119"/>
        <w:ind w:left="649"/>
        <w:jc w:val="both"/>
      </w:pPr>
      <w:r>
        <w:rPr/>
        <w:t>Zenehallgatás (Zenei befogadás, zenehallgatás)</w:t>
      </w:r>
    </w:p>
    <w:p>
      <w:pPr>
        <w:pStyle w:val="BodyText"/>
        <w:spacing w:before="1"/>
        <w:ind w:left="649" w:right="231"/>
        <w:jc w:val="both"/>
      </w:pPr>
      <w:r>
        <w:rPr/>
        <w:t>Ebben az életkorban alapozható meg az adekvát zenehallgatói magatartás, a gyerekek tapasztalatokat szereznek a tudatos zenehallgatói tevékenységről. A zenehallgatás során a tanulók spontán és tudatos élményeket gyűjtenek a hangzó világról, a hangszínekről, hangszerekről, hangszercsoportokról, előadó-együttesekről, tempóról, dinamikáról és zenei formákról, valamint megismerkednek hosszabb lélegzetű zeneművekkel is. A kiválasztott anyag egy része kapcsolódik az órai énekes</w:t>
      </w:r>
      <w:r>
        <w:rPr>
          <w:spacing w:val="-24"/>
        </w:rPr>
        <w:t> </w:t>
      </w:r>
      <w:r>
        <w:rPr/>
        <w:t>anyaghoz.</w:t>
      </w:r>
    </w:p>
    <w:p>
      <w:pPr>
        <w:spacing w:after="0"/>
        <w:jc w:val="both"/>
        <w:sectPr>
          <w:pgSz w:w="11910" w:h="16840"/>
          <w:pgMar w:top="1580" w:bottom="280" w:left="1480" w:right="1180"/>
        </w:sectPr>
      </w:pPr>
    </w:p>
    <w:p>
      <w:pPr>
        <w:spacing w:line="242" w:lineRule="auto" w:before="91"/>
        <w:ind w:left="3500" w:right="2566" w:hanging="934"/>
        <w:jc w:val="left"/>
        <w:rPr>
          <w:b/>
          <w:sz w:val="28"/>
        </w:rPr>
      </w:pPr>
      <w:r>
        <w:rPr>
          <w:b/>
          <w:sz w:val="28"/>
        </w:rPr>
        <w:t>Fejlesztési feladatok és óraszámok az 1-2. évfolyamon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1"/>
        <w:gridCol w:w="1616"/>
        <w:gridCol w:w="1539"/>
        <w:gridCol w:w="1542"/>
      </w:tblGrid>
      <w:tr>
        <w:trPr>
          <w:trHeight w:val="1103" w:hRule="atLeast"/>
        </w:trPr>
        <w:tc>
          <w:tcPr>
            <w:tcW w:w="4311" w:type="dxa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</w:t>
            </w:r>
          </w:p>
        </w:tc>
        <w:tc>
          <w:tcPr>
            <w:tcW w:w="1616" w:type="dxa"/>
            <w:shd w:val="clear" w:color="auto" w:fill="FABE8E"/>
          </w:tcPr>
          <w:p>
            <w:pPr>
              <w:pStyle w:val="TableParagraph"/>
              <w:ind w:left="374" w:right="100" w:hanging="2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Kerettantervi </w:t>
            </w:r>
            <w:r>
              <w:rPr>
                <w:b/>
                <w:sz w:val="24"/>
              </w:rPr>
              <w:t>óraszám az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1-2.</w:t>
            </w:r>
          </w:p>
          <w:p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évfolyamon</w:t>
            </w:r>
          </w:p>
        </w:tc>
        <w:tc>
          <w:tcPr>
            <w:tcW w:w="1539" w:type="dxa"/>
          </w:tcPr>
          <w:p>
            <w:pPr>
              <w:pStyle w:val="TableParagraph"/>
              <w:ind w:left="194" w:right="18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 az 1.</w:t>
            </w:r>
          </w:p>
          <w:p>
            <w:pPr>
              <w:pStyle w:val="TableParagraph"/>
              <w:spacing w:line="259" w:lineRule="exact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évfolyamon</w:t>
            </w:r>
          </w:p>
        </w:tc>
        <w:tc>
          <w:tcPr>
            <w:tcW w:w="1542" w:type="dxa"/>
          </w:tcPr>
          <w:p>
            <w:pPr>
              <w:pStyle w:val="TableParagraph"/>
              <w:ind w:left="244" w:right="24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Javasolt óraszám a 2.</w:t>
            </w:r>
          </w:p>
          <w:p>
            <w:pPr>
              <w:pStyle w:val="TableParagraph"/>
              <w:spacing w:line="259" w:lineRule="exact"/>
              <w:ind w:left="15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évfolyamon</w:t>
            </w:r>
          </w:p>
        </w:tc>
      </w:tr>
      <w:tr>
        <w:trPr>
          <w:trHeight w:val="275" w:hRule="atLeast"/>
        </w:trPr>
        <w:tc>
          <w:tcPr>
            <w:tcW w:w="431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Zenei reprodukció-éneklés</w:t>
            </w:r>
          </w:p>
        </w:tc>
        <w:tc>
          <w:tcPr>
            <w:tcW w:w="1616" w:type="dxa"/>
            <w:shd w:val="clear" w:color="auto" w:fill="FABE8E"/>
          </w:tcPr>
          <w:p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 óra</w:t>
            </w:r>
          </w:p>
        </w:tc>
        <w:tc>
          <w:tcPr>
            <w:tcW w:w="154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 óra</w:t>
            </w:r>
          </w:p>
        </w:tc>
      </w:tr>
      <w:tr>
        <w:trPr>
          <w:trHeight w:val="829" w:hRule="atLeast"/>
        </w:trPr>
        <w:tc>
          <w:tcPr>
            <w:tcW w:w="431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Zenei reprodukció- Generatív (önállóan és/vagy csoportosan alkotó), kreatív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zenei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tevékenység</w:t>
            </w:r>
          </w:p>
        </w:tc>
        <w:tc>
          <w:tcPr>
            <w:tcW w:w="1616" w:type="dxa"/>
            <w:shd w:val="clear" w:color="auto" w:fill="FABE8E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54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</w:tr>
      <w:tr>
        <w:trPr>
          <w:trHeight w:val="552" w:hRule="atLeast"/>
        </w:trPr>
        <w:tc>
          <w:tcPr>
            <w:tcW w:w="4311" w:type="dxa"/>
          </w:tcPr>
          <w:p>
            <w:pPr>
              <w:pStyle w:val="TableParagraph"/>
              <w:tabs>
                <w:tab w:pos="1326" w:val="left" w:leader="none"/>
                <w:tab w:pos="3242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Zenei</w:t>
              <w:tab/>
              <w:t>reprodukció-</w:t>
              <w:tab/>
              <w:t>Felismerő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kottaolvasás, zeneelméleti alapismeretek</w:t>
            </w:r>
          </w:p>
        </w:tc>
        <w:tc>
          <w:tcPr>
            <w:tcW w:w="1616" w:type="dxa"/>
            <w:shd w:val="clear" w:color="auto" w:fill="FABE8E"/>
          </w:tcPr>
          <w:p>
            <w:pPr>
              <w:pStyle w:val="TableParagraph"/>
              <w:spacing w:before="128"/>
              <w:ind w:left="6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15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</w:tr>
      <w:tr>
        <w:trPr>
          <w:trHeight w:val="551" w:hRule="atLeast"/>
        </w:trPr>
        <w:tc>
          <w:tcPr>
            <w:tcW w:w="4311" w:type="dxa"/>
          </w:tcPr>
          <w:p>
            <w:pPr>
              <w:pStyle w:val="TableParagraph"/>
              <w:tabs>
                <w:tab w:pos="1136" w:val="left" w:leader="none"/>
                <w:tab w:pos="2597" w:val="left" w:leader="none"/>
                <w:tab w:pos="3201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Zenei</w:t>
              <w:tab/>
              <w:t>befogadás</w:t>
              <w:tab/>
              <w:t>–</w:t>
              <w:tab/>
              <w:t>Befogadói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kompetenciák fejlesztése</w:t>
            </w:r>
          </w:p>
        </w:tc>
        <w:tc>
          <w:tcPr>
            <w:tcW w:w="1616" w:type="dxa"/>
            <w:shd w:val="clear" w:color="auto" w:fill="FABE8E"/>
          </w:tcPr>
          <w:p>
            <w:pPr>
              <w:pStyle w:val="TableParagraph"/>
              <w:spacing w:before="128"/>
              <w:ind w:left="6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15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</w:tr>
      <w:tr>
        <w:trPr>
          <w:trHeight w:val="690" w:hRule="atLeast"/>
        </w:trPr>
        <w:tc>
          <w:tcPr>
            <w:tcW w:w="4311" w:type="dxa"/>
          </w:tcPr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Zenei befogadás </w:t>
            </w:r>
            <w:r>
              <w:rPr>
                <w:position w:val="2"/>
                <w:sz w:val="24"/>
              </w:rPr>
              <w:t>– </w:t>
            </w:r>
            <w:r>
              <w:rPr>
                <w:sz w:val="24"/>
              </w:rPr>
              <w:t>Zenehallgatás</w:t>
            </w:r>
          </w:p>
        </w:tc>
        <w:tc>
          <w:tcPr>
            <w:tcW w:w="1616" w:type="dxa"/>
            <w:shd w:val="clear" w:color="auto" w:fill="FABE8E"/>
          </w:tcPr>
          <w:p>
            <w:pPr>
              <w:pStyle w:val="TableParagraph"/>
              <w:spacing w:before="200"/>
              <w:ind w:left="6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5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</w:tr>
      <w:tr>
        <w:trPr>
          <w:trHeight w:val="275" w:hRule="atLeast"/>
        </w:trPr>
        <w:tc>
          <w:tcPr>
            <w:tcW w:w="5927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  <w:tc>
          <w:tcPr>
            <w:tcW w:w="1542" w:type="dxa"/>
          </w:tcPr>
          <w:p>
            <w:pPr>
              <w:pStyle w:val="TableParagraph"/>
              <w:spacing w:line="256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</w:tr>
      <w:tr>
        <w:trPr>
          <w:trHeight w:val="829" w:hRule="atLeast"/>
        </w:trPr>
        <w:tc>
          <w:tcPr>
            <w:tcW w:w="592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+ 7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óra</w:t>
            </w:r>
          </w:p>
          <w:p>
            <w:pPr>
              <w:pStyle w:val="TableParagraph"/>
              <w:spacing w:line="276" w:lineRule="exact" w:before="1"/>
              <w:ind w:left="374" w:right="356" w:firstLine="67"/>
              <w:rPr>
                <w:sz w:val="24"/>
              </w:rPr>
            </w:pPr>
            <w:r>
              <w:rPr>
                <w:sz w:val="24"/>
              </w:rPr>
              <w:t>szabad </w:t>
            </w:r>
            <w:r>
              <w:rPr>
                <w:spacing w:val="-1"/>
                <w:sz w:val="24"/>
              </w:rPr>
              <w:t>órakeret</w:t>
            </w:r>
          </w:p>
        </w:tc>
        <w:tc>
          <w:tcPr>
            <w:tcW w:w="1542" w:type="dxa"/>
          </w:tcPr>
          <w:p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+ 7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óra</w:t>
            </w:r>
          </w:p>
          <w:p>
            <w:pPr>
              <w:pStyle w:val="TableParagraph"/>
              <w:spacing w:line="276" w:lineRule="exact" w:before="1"/>
              <w:ind w:left="373" w:right="360" w:firstLine="67"/>
              <w:rPr>
                <w:sz w:val="24"/>
              </w:rPr>
            </w:pPr>
            <w:r>
              <w:rPr>
                <w:sz w:val="24"/>
              </w:rPr>
              <w:t>szabad </w:t>
            </w:r>
            <w:r>
              <w:rPr>
                <w:spacing w:val="-1"/>
                <w:sz w:val="24"/>
              </w:rPr>
              <w:t>órakeret</w:t>
            </w:r>
          </w:p>
        </w:tc>
      </w:tr>
      <w:tr>
        <w:trPr>
          <w:trHeight w:val="827" w:hRule="atLeast"/>
        </w:trPr>
        <w:tc>
          <w:tcPr>
            <w:tcW w:w="592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28"/>
              <w:ind w:left="321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  <w:p>
            <w:pPr>
              <w:pStyle w:val="TableParagraph"/>
              <w:spacing w:before="5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72 óra</w:t>
            </w:r>
          </w:p>
        </w:tc>
        <w:tc>
          <w:tcPr>
            <w:tcW w:w="1542" w:type="dxa"/>
          </w:tcPr>
          <w:p>
            <w:pPr>
              <w:pStyle w:val="TableParagraph"/>
              <w:spacing w:before="128"/>
              <w:ind w:left="320"/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  <w:p>
            <w:pPr>
              <w:pStyle w:val="TableParagraph"/>
              <w:spacing w:before="5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72 óra</w:t>
            </w: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96"/>
        <w:ind w:left="222" w:right="229"/>
        <w:jc w:val="both"/>
      </w:pPr>
      <w:r>
        <w:rPr/>
        <w:t>A kerettanterv szerint az ének-zene heti óraszáma: 2, ami 72 óra évi óraszámot jelent. Ebből a kerttanterv 65 órát tölt meg kötelezően előírt tananyagtartalommal, a szabadon felhasználható (10%) órakeret 7 óra. Az általunk közölt plusz óraszámok csak javaslat. Ezt az osztály összetétele, a tanulók képessége alapján illesztheti a pedagógus egy-egy tematikai</w:t>
      </w:r>
      <w:r>
        <w:rPr>
          <w:spacing w:val="-1"/>
        </w:rPr>
        <w:t> </w:t>
      </w:r>
      <w:r>
        <w:rPr/>
        <w:t>egységhez.</w:t>
      </w:r>
    </w:p>
    <w:p>
      <w:pPr>
        <w:spacing w:after="0"/>
        <w:jc w:val="both"/>
        <w:sectPr>
          <w:pgSz w:w="11910" w:h="16840"/>
          <w:pgMar w:top="1580" w:bottom="280" w:left="1480" w:right="1180"/>
        </w:sectPr>
      </w:pPr>
    </w:p>
    <w:p>
      <w:pPr>
        <w:pStyle w:val="BodyText"/>
        <w:spacing w:before="69"/>
        <w:ind w:left="3395" w:right="3903"/>
        <w:jc w:val="center"/>
      </w:pPr>
      <w:r>
        <w:rPr/>
        <w:t>Óraterv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1786"/>
        <w:gridCol w:w="1786"/>
        <w:gridCol w:w="1786"/>
        <w:gridCol w:w="1786"/>
      </w:tblGrid>
      <w:tr>
        <w:trPr>
          <w:trHeight w:val="397" w:hRule="atLeast"/>
        </w:trPr>
        <w:tc>
          <w:tcPr>
            <w:tcW w:w="17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4"/>
              <w:rPr>
                <w:sz w:val="24"/>
              </w:rPr>
            </w:pPr>
            <w:r>
              <w:rPr>
                <w:sz w:val="24"/>
              </w:rPr>
              <w:t>1. évfolyam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4"/>
              <w:ind w:left="105"/>
              <w:rPr>
                <w:sz w:val="24"/>
              </w:rPr>
            </w:pPr>
            <w:r>
              <w:rPr>
                <w:sz w:val="24"/>
              </w:rPr>
              <w:t>2. évfolyam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4"/>
              <w:ind w:left="105"/>
              <w:rPr>
                <w:sz w:val="24"/>
              </w:rPr>
            </w:pPr>
            <w:r>
              <w:rPr>
                <w:sz w:val="24"/>
              </w:rPr>
              <w:t>3. évfolyam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4"/>
              <w:rPr>
                <w:sz w:val="24"/>
              </w:rPr>
            </w:pPr>
            <w:r>
              <w:rPr>
                <w:sz w:val="24"/>
              </w:rPr>
              <w:t>4. évfolyam</w:t>
            </w:r>
          </w:p>
        </w:tc>
      </w:tr>
      <w:tr>
        <w:trPr>
          <w:trHeight w:val="395" w:hRule="atLeast"/>
        </w:trPr>
        <w:tc>
          <w:tcPr>
            <w:tcW w:w="1786" w:type="dxa"/>
          </w:tcPr>
          <w:p>
            <w:pPr>
              <w:pStyle w:val="TableParagraph"/>
              <w:spacing w:line="264" w:lineRule="exact" w:before="111"/>
              <w:rPr>
                <w:sz w:val="24"/>
              </w:rPr>
            </w:pPr>
            <w:r>
              <w:rPr>
                <w:sz w:val="24"/>
              </w:rPr>
              <w:t>Heti óraszám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386" w:right="857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384" w:right="860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326" w:right="683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326" w:right="678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</w:tr>
      <w:tr>
        <w:trPr>
          <w:trHeight w:val="395" w:hRule="atLeast"/>
        </w:trPr>
        <w:tc>
          <w:tcPr>
            <w:tcW w:w="1786" w:type="dxa"/>
          </w:tcPr>
          <w:p>
            <w:pPr>
              <w:pStyle w:val="TableParagraph"/>
              <w:spacing w:line="264" w:lineRule="exact" w:before="111"/>
              <w:rPr>
                <w:sz w:val="24"/>
              </w:rPr>
            </w:pPr>
            <w:r>
              <w:rPr>
                <w:sz w:val="24"/>
              </w:rPr>
              <w:t>Éves óraszám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268" w:right="740"/>
              <w:jc w:val="center"/>
              <w:rPr>
                <w:sz w:val="24"/>
              </w:rPr>
            </w:pPr>
            <w:r>
              <w:rPr>
                <w:sz w:val="24"/>
              </w:rPr>
              <w:t>72 óra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263" w:right="740"/>
              <w:jc w:val="center"/>
              <w:rPr>
                <w:sz w:val="24"/>
              </w:rPr>
            </w:pPr>
            <w:r>
              <w:rPr>
                <w:sz w:val="24"/>
              </w:rPr>
              <w:t>72 óra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326" w:right="683"/>
              <w:jc w:val="center"/>
              <w:rPr>
                <w:sz w:val="24"/>
              </w:rPr>
            </w:pPr>
            <w:r>
              <w:rPr>
                <w:sz w:val="24"/>
              </w:rPr>
              <w:t>72 óra</w:t>
            </w:r>
          </w:p>
        </w:tc>
        <w:tc>
          <w:tcPr>
            <w:tcW w:w="1786" w:type="dxa"/>
          </w:tcPr>
          <w:p>
            <w:pPr>
              <w:pStyle w:val="TableParagraph"/>
              <w:spacing w:line="264" w:lineRule="exact" w:before="111"/>
              <w:ind w:left="326" w:right="678"/>
              <w:jc w:val="center"/>
              <w:rPr>
                <w:sz w:val="24"/>
              </w:rPr>
            </w:pPr>
            <w:r>
              <w:rPr>
                <w:sz w:val="24"/>
              </w:rPr>
              <w:t>72 óra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4272" w:val="left" w:leader="none"/>
        </w:tabs>
        <w:spacing w:line="240" w:lineRule="auto" w:before="96" w:after="0"/>
        <w:ind w:left="4271" w:right="0" w:hanging="349"/>
        <w:jc w:val="left"/>
      </w:pPr>
      <w:r>
        <w:rPr/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8"/>
        <w:gridCol w:w="2439"/>
        <w:gridCol w:w="2120"/>
      </w:tblGrid>
      <w:tr>
        <w:trPr>
          <w:trHeight w:val="277" w:hRule="atLeast"/>
        </w:trPr>
        <w:tc>
          <w:tcPr>
            <w:tcW w:w="4448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243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212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</w:t>
            </w:r>
          </w:p>
        </w:tc>
      </w:tr>
      <w:tr>
        <w:trPr>
          <w:trHeight w:val="276" w:hRule="atLeast"/>
        </w:trPr>
        <w:tc>
          <w:tcPr>
            <w:tcW w:w="444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Zenei reprodukció-éneklés</w:t>
            </w:r>
          </w:p>
        </w:tc>
        <w:tc>
          <w:tcPr>
            <w:tcW w:w="24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44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Zenei reprodukció- Generatív (önállóan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és/vagy csoportosan alkotó), kreatív zenei tevékenység</w:t>
            </w:r>
          </w:p>
        </w:tc>
        <w:tc>
          <w:tcPr>
            <w:tcW w:w="24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44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Zenei reprodukció- Felismerő kottaolvasás,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zeneelméleti alapismeretek</w:t>
            </w:r>
          </w:p>
        </w:tc>
        <w:tc>
          <w:tcPr>
            <w:tcW w:w="24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4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Zenei befogadás – Befogadói kompetenciák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fejlesztése</w:t>
            </w:r>
          </w:p>
        </w:tc>
        <w:tc>
          <w:tcPr>
            <w:tcW w:w="24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93" w:hRule="atLeast"/>
        </w:trPr>
        <w:tc>
          <w:tcPr>
            <w:tcW w:w="4448" w:type="dxa"/>
          </w:tcPr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Zenei befogadás </w:t>
            </w:r>
            <w:r>
              <w:rPr>
                <w:position w:val="2"/>
                <w:sz w:val="24"/>
              </w:rPr>
              <w:t>– </w:t>
            </w:r>
            <w:r>
              <w:rPr>
                <w:sz w:val="24"/>
              </w:rPr>
              <w:t>Zenehallgatás</w:t>
            </w:r>
          </w:p>
        </w:tc>
        <w:tc>
          <w:tcPr>
            <w:tcW w:w="24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44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összes óraszám</w:t>
            </w:r>
          </w:p>
        </w:tc>
        <w:tc>
          <w:tcPr>
            <w:tcW w:w="243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>
      <w:pPr>
        <w:spacing w:line="285" w:lineRule="exact" w:before="0"/>
        <w:ind w:left="222" w:right="0" w:firstLine="0"/>
        <w:jc w:val="left"/>
        <w:rPr>
          <w:sz w:val="20"/>
        </w:rPr>
      </w:pPr>
      <w:r>
        <w:rPr>
          <w:rFonts w:ascii="Tahoma" w:hAnsi="Tahoma"/>
          <w:sz w:val="24"/>
        </w:rPr>
        <w:t>*</w:t>
      </w:r>
      <w:r>
        <w:rPr>
          <w:sz w:val="20"/>
        </w:rPr>
        <w:t>a + órák a szabadon felhasználható (10%) órakeretet jelölik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5610"/>
        <w:gridCol w:w="1342"/>
      </w:tblGrid>
      <w:tr>
        <w:trPr>
          <w:trHeight w:val="829" w:hRule="atLeast"/>
        </w:trPr>
        <w:tc>
          <w:tcPr>
            <w:tcW w:w="2055" w:type="dxa"/>
          </w:tcPr>
          <w:p>
            <w:pPr>
              <w:pStyle w:val="TableParagraph"/>
              <w:spacing w:line="276" w:lineRule="exact" w:before="2"/>
              <w:ind w:left="136" w:right="12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610" w:type="dxa"/>
          </w:tcPr>
          <w:p>
            <w:pPr>
              <w:pStyle w:val="TableParagraph"/>
              <w:spacing w:line="275" w:lineRule="exact"/>
              <w:ind w:left="1439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reprodukció-éneklés</w:t>
            </w:r>
          </w:p>
        </w:tc>
        <w:tc>
          <w:tcPr>
            <w:tcW w:w="1342" w:type="dxa"/>
          </w:tcPr>
          <w:p>
            <w:pPr>
              <w:pStyle w:val="TableParagraph"/>
              <w:ind w:left="359" w:right="186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Órakeret 39óra</w:t>
            </w:r>
          </w:p>
        </w:tc>
      </w:tr>
      <w:tr>
        <w:trPr>
          <w:trHeight w:val="275" w:hRule="atLeast"/>
        </w:trPr>
        <w:tc>
          <w:tcPr>
            <w:tcW w:w="2055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52" w:type="dxa"/>
            <w:gridSpan w:val="2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Iskolaérettség.</w:t>
            </w:r>
          </w:p>
        </w:tc>
      </w:tr>
      <w:tr>
        <w:trPr>
          <w:trHeight w:val="3432" w:hRule="atLeast"/>
        </w:trPr>
        <w:tc>
          <w:tcPr>
            <w:tcW w:w="205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26"/>
              <w:ind w:left="223" w:right="195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52" w:type="dxa"/>
            <w:gridSpan w:val="2"/>
          </w:tcPr>
          <w:p>
            <w:pPr>
              <w:pStyle w:val="TableParagraph"/>
              <w:tabs>
                <w:tab w:pos="1273" w:val="left" w:leader="none"/>
                <w:tab w:pos="2386" w:val="left" w:leader="none"/>
                <w:tab w:pos="4070" w:val="left" w:leader="none"/>
                <w:tab w:pos="5486" w:val="left" w:leader="none"/>
                <w:tab w:pos="6359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Dalkincs</w:t>
              <w:tab/>
              <w:t>bővítése</w:t>
              <w:tab/>
              <w:t>gyermekdalok</w:t>
              <w:tab/>
              <w:t>játszásával,</w:t>
              <w:tab/>
              <w:t>hallás</w:t>
              <w:tab/>
              <w:t>utáni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daltanítással.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éneklés helyes szokásainak kialakítása: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  <w:tab w:pos="816" w:val="left" w:leader="none"/>
              </w:tabs>
              <w:spacing w:line="293" w:lineRule="exact" w:before="2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testtartás,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légzés,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életkornak megfelelő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hangerő,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 hangképzés (diszfóniás gyermekek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szűrése),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  <w:tab w:pos="816" w:val="left" w:leader="none"/>
              </w:tabs>
              <w:spacing w:line="293" w:lineRule="exact" w:before="2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érthető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szövegejtés,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kifejező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artikuláció,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  <w:tab w:pos="816" w:val="left" w:leader="none"/>
              </w:tabs>
              <w:spacing w:line="292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frazeálás.</w:t>
            </w:r>
          </w:p>
          <w:p>
            <w:pPr>
              <w:pStyle w:val="TableParagraph"/>
              <w:spacing w:line="276" w:lineRule="exact" w:before="1"/>
              <w:rPr>
                <w:sz w:val="24"/>
              </w:rPr>
            </w:pPr>
            <w:r>
              <w:rPr>
                <w:sz w:val="24"/>
              </w:rPr>
              <w:t>Dalkezdés megadott hangról, megadott tempóban, helyes ritmusban, törekedve a tiszta intonációra.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3138"/>
      </w:tblGrid>
      <w:tr>
        <w:trPr>
          <w:trHeight w:val="395" w:hRule="atLeast"/>
        </w:trPr>
        <w:tc>
          <w:tcPr>
            <w:tcW w:w="5869" w:type="dxa"/>
          </w:tcPr>
          <w:p>
            <w:pPr>
              <w:pStyle w:val="TableParagraph"/>
              <w:spacing w:line="259" w:lineRule="exact" w:before="116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138" w:type="dxa"/>
          </w:tcPr>
          <w:p>
            <w:pPr>
              <w:pStyle w:val="TableParagraph"/>
              <w:spacing w:line="259" w:lineRule="exact" w:before="116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949" w:hRule="atLeast"/>
        </w:trPr>
        <w:tc>
          <w:tcPr>
            <w:tcW w:w="5869" w:type="dxa"/>
          </w:tcPr>
          <w:p>
            <w:pPr>
              <w:pStyle w:val="TableParagraph"/>
              <w:spacing w:line="272" w:lineRule="exact"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Népi gyermekjátékok, mondókák elsajátítása: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kiolvasók,  sétálók,  szerepváltó  és  párcserélő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körjátékok,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leánykérő   játékok,   hidas  játékok,  különféle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vonulások</w:t>
            </w:r>
          </w:p>
        </w:tc>
        <w:tc>
          <w:tcPr>
            <w:tcW w:w="3138" w:type="dxa"/>
          </w:tcPr>
          <w:p>
            <w:pPr>
              <w:pStyle w:val="TableParagraph"/>
              <w:spacing w:line="275" w:lineRule="exact" w:before="11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Magyar   nyelv   és 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irodalom:</w:t>
            </w:r>
          </w:p>
          <w:p>
            <w:pPr>
              <w:pStyle w:val="TableParagraph"/>
              <w:tabs>
                <w:tab w:pos="2363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szókincsbővítés,</w:t>
              <w:tab/>
              <w:t>érthető</w:t>
            </w:r>
          </w:p>
          <w:p>
            <w:pPr>
              <w:pStyle w:val="TableParagraph"/>
              <w:tabs>
                <w:tab w:pos="2252" w:val="left" w:leader="none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szövegejtés,</w:t>
              <w:tab/>
              <w:t>kifejező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440" w:bottom="280" w:left="1480" w:right="11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3138"/>
      </w:tblGrid>
      <w:tr>
        <w:trPr>
          <w:trHeight w:val="2895" w:hRule="atLeast"/>
        </w:trPr>
        <w:tc>
          <w:tcPr>
            <w:tcW w:w="5869" w:type="dxa"/>
            <w:tcBorders>
              <w:bottom w:val="nil"/>
            </w:tcBorders>
          </w:tcPr>
          <w:p>
            <w:pPr>
              <w:pStyle w:val="TableParagraph"/>
              <w:tabs>
                <w:tab w:pos="1163" w:val="left" w:leader="none"/>
                <w:tab w:pos="2166" w:val="left" w:leader="none"/>
                <w:tab w:pos="3382" w:val="left" w:leader="none"/>
                <w:tab w:pos="4932" w:val="left" w:leader="none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position w:val="2"/>
                <w:sz w:val="24"/>
              </w:rPr>
              <w:t>biton,</w:t>
              <w:tab/>
              <w:t>triton,</w:t>
              <w:tab/>
              <w:t>tetraton,</w:t>
              <w:tab/>
              <w:t>pentachord,</w:t>
              <w:tab/>
            </w:r>
            <w:r>
              <w:rPr>
                <w:spacing w:val="-4"/>
                <w:position w:val="2"/>
                <w:sz w:val="24"/>
              </w:rPr>
              <w:t>pentaton </w:t>
            </w:r>
            <w:r>
              <w:rPr>
                <w:sz w:val="24"/>
              </w:rPr>
              <w:t>hangkészlettel).</w:t>
            </w:r>
          </w:p>
          <w:p>
            <w:pPr>
              <w:pStyle w:val="TableParagraph"/>
              <w:ind w:right="85"/>
              <w:rPr>
                <w:sz w:val="24"/>
              </w:rPr>
            </w:pPr>
            <w:r>
              <w:rPr>
                <w:b/>
                <w:position w:val="2"/>
                <w:sz w:val="24"/>
              </w:rPr>
              <w:t>Magyar népdalok megtanulása: </w:t>
            </w:r>
            <w:r>
              <w:rPr>
                <w:position w:val="2"/>
                <w:sz w:val="24"/>
              </w:rPr>
              <w:t>névnapköszöntők</w:t>
            </w:r>
            <w:r>
              <w:rPr>
                <w:sz w:val="24"/>
              </w:rPr>
              <w:t>, tréfás dalok, </w:t>
            </w:r>
            <w:r>
              <w:rPr>
                <w:position w:val="2"/>
                <w:sz w:val="24"/>
              </w:rPr>
              <w:t>párosítók, (pentaton, hexachord hangkészlettel).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Művészi értékű komponált gyermekdalok és megzenésített</w:t>
            </w:r>
          </w:p>
          <w:p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versek tiszta éneklése (Kodály Zoltán, Ádám Jenő). Felelgető éneklés, kérdés-felelet játékok.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Egyenletes mérő és a dal ritmusának megkülönböztetése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(nagytesti mozgással, tapsolással, ritmushangszerekkel).</w:t>
            </w:r>
          </w:p>
        </w:tc>
        <w:tc>
          <w:tcPr>
            <w:tcW w:w="313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artikuláció.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1733" w:val="left" w:leader="none"/>
              </w:tabs>
              <w:ind w:left="108"/>
              <w:rPr>
                <w:sz w:val="24"/>
              </w:rPr>
            </w:pPr>
            <w:r>
              <w:rPr>
                <w:i/>
                <w:sz w:val="24"/>
              </w:rPr>
              <w:t>Matematika:</w:t>
              <w:tab/>
            </w:r>
            <w:r>
              <w:rPr>
                <w:sz w:val="24"/>
              </w:rPr>
              <w:t>számfogalom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erősítése.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1826" w:val="left" w:leader="none"/>
              </w:tabs>
              <w:ind w:left="108"/>
              <w:rPr>
                <w:sz w:val="24"/>
              </w:rPr>
            </w:pPr>
            <w:r>
              <w:rPr>
                <w:i/>
                <w:sz w:val="24"/>
              </w:rPr>
              <w:t>Erkölcstan:</w:t>
              <w:tab/>
            </w:r>
            <w:r>
              <w:rPr>
                <w:sz w:val="24"/>
              </w:rPr>
              <w:t>szabálytudat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erősítése.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természeti képek, évszakok, állatok.</w:t>
            </w:r>
          </w:p>
        </w:tc>
      </w:tr>
      <w:tr>
        <w:trPr>
          <w:trHeight w:val="1380" w:hRule="atLeast"/>
        </w:trPr>
        <w:tc>
          <w:tcPr>
            <w:tcW w:w="5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8" w:val="left" w:leader="none"/>
              </w:tabs>
              <w:spacing w:before="130"/>
              <w:ind w:left="108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pacing w:val="-5"/>
                <w:sz w:val="24"/>
              </w:rPr>
              <w:t>népi </w:t>
            </w:r>
            <w:r>
              <w:rPr>
                <w:sz w:val="24"/>
              </w:rPr>
              <w:t>gyermekjátékok</w:t>
              <w:tab/>
            </w:r>
            <w:r>
              <w:rPr>
                <w:spacing w:val="-3"/>
                <w:sz w:val="24"/>
              </w:rPr>
              <w:t>drámai </w:t>
            </w:r>
            <w:r>
              <w:rPr>
                <w:sz w:val="24"/>
              </w:rPr>
              <w:t>történései, népdal és </w:t>
            </w:r>
            <w:r>
              <w:rPr>
                <w:spacing w:val="-3"/>
                <w:sz w:val="24"/>
              </w:rPr>
              <w:t>néptánc </w:t>
            </w:r>
            <w:r>
              <w:rPr>
                <w:sz w:val="24"/>
              </w:rPr>
              <w:t>kapcsolata.</w:t>
            </w:r>
          </w:p>
        </w:tc>
      </w:tr>
      <w:tr>
        <w:trPr>
          <w:trHeight w:val="828" w:hRule="atLeast"/>
        </w:trPr>
        <w:tc>
          <w:tcPr>
            <w:tcW w:w="58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8" w:val="left" w:leader="none"/>
                <w:tab w:pos="2227" w:val="left" w:leader="none"/>
                <w:tab w:pos="2616" w:val="left" w:leader="none"/>
              </w:tabs>
              <w:spacing w:before="130"/>
              <w:ind w:left="108" w:right="97"/>
              <w:rPr>
                <w:sz w:val="24"/>
              </w:rPr>
            </w:pPr>
            <w:r>
              <w:rPr>
                <w:i/>
                <w:sz w:val="24"/>
              </w:rPr>
              <w:t>Vizuális</w:t>
              <w:tab/>
              <w:t>kultúra:</w:t>
              <w:tab/>
            </w:r>
            <w:r>
              <w:rPr>
                <w:sz w:val="24"/>
              </w:rPr>
              <w:t>a</w:t>
              <w:tab/>
            </w:r>
            <w:r>
              <w:rPr>
                <w:spacing w:val="-6"/>
                <w:sz w:val="24"/>
              </w:rPr>
              <w:t>népi </w:t>
            </w:r>
            <w:r>
              <w:rPr>
                <w:sz w:val="24"/>
              </w:rPr>
              <w:t>tárgykultúra.</w:t>
            </w:r>
          </w:p>
        </w:tc>
      </w:tr>
      <w:tr>
        <w:trPr>
          <w:trHeight w:val="694" w:hRule="atLeast"/>
        </w:trPr>
        <w:tc>
          <w:tcPr>
            <w:tcW w:w="58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30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mozgás, helyes légzés, testtartás.</w:t>
            </w: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group style="position:absolute;margin-left:79.464478pt;margin-top:13.680017pt;width:447pt;height:42.4pt;mso-position-horizontal-relative:page;mso-position-vertical-relative:paragraph;z-index:-15727616;mso-wrap-distance-left:0;mso-wrap-distance-right:0" coordorigin="1589,274" coordsize="8940,84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22;top:278;width:6902;height:838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7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Légzés, hangerő, egyenletes mérő, gyors, lassú, halk, hangos, magas, mély, kezdőhang, záróhang, dallamsor, mondóka, gyermekdal, népdal, népi játék, népszokás, kérdés-felelet.</w:t>
                    </w:r>
                  </w:p>
                </w:txbxContent>
              </v:textbox>
              <v:stroke dashstyle="solid"/>
              <w10:wrap type="none"/>
            </v:shape>
            <v:shape style="position:absolute;left:1594;top:278;width:2029;height:838" type="#_x0000_t202" filled="false" stroked="true" strokeweight=".48pt" strokecolor="#000000">
              <v:textbox inset="0,0,0,0">
                <w:txbxContent>
                  <w:p>
                    <w:pPr>
                      <w:spacing w:before="116"/>
                      <w:ind w:left="103" w:right="282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5637"/>
        <w:gridCol w:w="1343"/>
      </w:tblGrid>
      <w:tr>
        <w:trPr>
          <w:trHeight w:val="827" w:hRule="atLeast"/>
        </w:trPr>
        <w:tc>
          <w:tcPr>
            <w:tcW w:w="2029" w:type="dxa"/>
          </w:tcPr>
          <w:p>
            <w:pPr>
              <w:pStyle w:val="TableParagraph"/>
              <w:spacing w:line="276" w:lineRule="exact"/>
              <w:ind w:left="124" w:right="1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637" w:type="dxa"/>
          </w:tcPr>
          <w:p>
            <w:pPr>
              <w:pStyle w:val="TableParagraph"/>
              <w:ind w:left="452" w:right="345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reprodukció- Generatív (önállóan és/vagy csoportosan alkotó), kreatív zenei tevékenység</w:t>
            </w:r>
          </w:p>
        </w:tc>
        <w:tc>
          <w:tcPr>
            <w:tcW w:w="1343" w:type="dxa"/>
          </w:tcPr>
          <w:p>
            <w:pPr>
              <w:pStyle w:val="TableParagraph"/>
              <w:ind w:left="406" w:right="172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827" w:hRule="atLeast"/>
        </w:trPr>
        <w:tc>
          <w:tcPr>
            <w:tcW w:w="202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tabs>
                <w:tab w:pos="1980" w:val="left" w:leader="none"/>
                <w:tab w:pos="2117" w:val="left" w:leader="none"/>
                <w:tab w:pos="3079" w:val="left" w:leader="none"/>
                <w:tab w:pos="3770" w:val="left" w:leader="none"/>
                <w:tab w:pos="4635" w:val="left" w:leader="none"/>
                <w:tab w:pos="4870" w:val="left" w:leader="none"/>
                <w:tab w:pos="5789" w:val="left" w:leader="none"/>
                <w:tab w:pos="5996" w:val="left" w:leader="none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Kisgyermekkori</w:t>
              <w:tab/>
              <w:tab/>
              <w:t>zenei</w:t>
              <w:tab/>
              <w:t>élményanyag.</w:t>
              <w:tab/>
              <w:tab/>
              <w:t>Népi</w:t>
              <w:tab/>
            </w:r>
            <w:r>
              <w:rPr>
                <w:spacing w:val="-1"/>
                <w:sz w:val="24"/>
              </w:rPr>
              <w:t>mondókák, </w:t>
            </w:r>
            <w:r>
              <w:rPr>
                <w:sz w:val="24"/>
              </w:rPr>
              <w:t>gyermekjátékok,</w:t>
              <w:tab/>
              <w:t>gyermekversek.</w:t>
              <w:tab/>
              <w:t>Ehhez</w:t>
              <w:tab/>
              <w:t>kapcsolódó</w:t>
              <w:tab/>
              <w:tab/>
            </w:r>
            <w:r>
              <w:rPr>
                <w:spacing w:val="-1"/>
                <w:sz w:val="24"/>
              </w:rPr>
              <w:t>nagytesti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mozgások, hangutánzó dallam és ritmusmotívumok.</w:t>
            </w:r>
          </w:p>
        </w:tc>
      </w:tr>
      <w:tr>
        <w:trPr>
          <w:trHeight w:val="827" w:hRule="atLeast"/>
        </w:trPr>
        <w:tc>
          <w:tcPr>
            <w:tcW w:w="2029" w:type="dxa"/>
          </w:tcPr>
          <w:p>
            <w:pPr>
              <w:pStyle w:val="TableParagraph"/>
              <w:spacing w:line="276" w:lineRule="exact"/>
              <w:ind w:left="211" w:right="18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Egyenletes mérő, tempó változások érzékelése és reprodukciója, a belső hallás fejlesztése.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3138"/>
      </w:tblGrid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138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139" w:hRule="atLeast"/>
        </w:trPr>
        <w:tc>
          <w:tcPr>
            <w:tcW w:w="5869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Ritmikai készség fejlesztése: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11" w:val="left" w:leader="none"/>
              </w:tabs>
              <w:spacing w:line="237" w:lineRule="auto" w:before="5" w:after="0"/>
              <w:ind w:left="1110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Egyenletes mérő és a dal ritmusának hangoztatása (nagytesti mozgással, tapsolással, ritmushangszerekkel).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11" w:val="left" w:leader="none"/>
              </w:tabs>
              <w:spacing w:line="293" w:lineRule="exact" w:before="5" w:after="0"/>
              <w:ind w:left="111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Negyed, nyolcadpár, negyed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szünet.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11" w:val="left" w:leader="none"/>
              </w:tabs>
              <w:spacing w:line="237" w:lineRule="auto" w:before="1" w:after="0"/>
              <w:ind w:left="1110" w:right="99" w:hanging="358"/>
              <w:jc w:val="both"/>
              <w:rPr>
                <w:sz w:val="24"/>
              </w:rPr>
            </w:pPr>
            <w:r>
              <w:rPr>
                <w:sz w:val="24"/>
              </w:rPr>
              <w:t>Ritmusmotívumok hangoztatása ritmustapssal 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ritmushangszerekkel.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11" w:val="left" w:leader="none"/>
                <w:tab w:pos="2643" w:val="left" w:leader="none"/>
                <w:tab w:pos="4908" w:val="left" w:leader="none"/>
              </w:tabs>
              <w:spacing w:line="292" w:lineRule="exact" w:before="2" w:after="0"/>
              <w:ind w:left="111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Komplex</w:t>
              <w:tab/>
              <w:t>mozgásfejlesztés</w:t>
              <w:tab/>
              <w:t>egyszerű</w:t>
            </w:r>
          </w:p>
          <w:p>
            <w:pPr>
              <w:pStyle w:val="TableParagraph"/>
              <w:spacing w:line="274" w:lineRule="exact"/>
              <w:ind w:left="1110"/>
              <w:jc w:val="both"/>
              <w:rPr>
                <w:sz w:val="24"/>
              </w:rPr>
            </w:pPr>
            <w:r>
              <w:rPr>
                <w:sz w:val="24"/>
              </w:rPr>
              <w:t>tánclépésekkel (kilépések, kijárások).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11" w:val="left" w:leader="none"/>
              </w:tabs>
              <w:spacing w:line="240" w:lineRule="auto" w:before="2" w:after="0"/>
              <w:ind w:left="111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2/4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ütemmutató.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11" w:val="left" w:leader="none"/>
              </w:tabs>
              <w:spacing w:line="279" w:lineRule="exact" w:before="2" w:after="0"/>
              <w:ind w:left="1110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Ismétlődés a zenében, ritmusosztinátó.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Gyors-</w:t>
            </w:r>
          </w:p>
        </w:tc>
        <w:tc>
          <w:tcPr>
            <w:tcW w:w="313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íráskészség fejlesztése.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480" w:right="11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3138"/>
      </w:tblGrid>
      <w:tr>
        <w:trPr>
          <w:trHeight w:val="1691" w:hRule="atLeast"/>
        </w:trPr>
        <w:tc>
          <w:tcPr>
            <w:tcW w:w="5869" w:type="dxa"/>
          </w:tcPr>
          <w:p>
            <w:pPr>
              <w:pStyle w:val="TableParagraph"/>
              <w:spacing w:line="268" w:lineRule="exact"/>
              <w:ind w:left="1110"/>
              <w:rPr>
                <w:sz w:val="24"/>
              </w:rPr>
            </w:pPr>
            <w:r>
              <w:rPr>
                <w:sz w:val="24"/>
              </w:rPr>
              <w:t>lassú érzékeltetése.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Hallásfejlesztés: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10" w:val="left" w:leader="none"/>
                <w:tab w:pos="1111" w:val="left" w:leader="none"/>
              </w:tabs>
              <w:spacing w:line="293" w:lineRule="exact" w:before="2" w:after="0"/>
              <w:ind w:left="111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Hangrelációk érzékeltetése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kézjellel.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10" w:val="left" w:leader="none"/>
                <w:tab w:pos="1111" w:val="left" w:leader="none"/>
              </w:tabs>
              <w:spacing w:line="237" w:lineRule="auto" w:before="2" w:after="0"/>
              <w:ind w:left="1110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Énekes rögtönzés hangokkal, saját név éneklése szabadon vagy a tanult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dallamfordulatokkal.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dallamfordulatok: sm, lsm,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smd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group style="position:absolute;margin-left:84.864479pt;margin-top:13.680017pt;width:440.5pt;height:45pt;mso-position-horizontal-relative:page;mso-position-vertical-relative:paragraph;z-index:-15726080;mso-wrap-distance-left:0;mso-wrap-distance-right:0" coordorigin="1697,274" coordsize="8810,900">
            <v:shape style="position:absolute;left:3944;top:278;width:6559;height:89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Egyenletes mérő, negyed, nyolcadpár, negyedszünet, ütem,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ütemvonal, ütemmutató, dallam, dallamrajz.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78;width:2243;height:891" type="#_x0000_t202" filled="false" stroked="true" strokeweight=".48pt" strokecolor="#000000">
              <v:textbox inset="0,0,0,0">
                <w:txbxContent>
                  <w:p>
                    <w:pPr>
                      <w:spacing w:before="222"/>
                      <w:ind w:left="635" w:right="291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5517"/>
        <w:gridCol w:w="1343"/>
      </w:tblGrid>
      <w:tr>
        <w:trPr>
          <w:trHeight w:val="552" w:hRule="atLeast"/>
        </w:trPr>
        <w:tc>
          <w:tcPr>
            <w:tcW w:w="2149" w:type="dxa"/>
          </w:tcPr>
          <w:p>
            <w:pPr>
              <w:pStyle w:val="TableParagraph"/>
              <w:spacing w:line="273" w:lineRule="exact"/>
              <w:ind w:left="13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</w:t>
            </w:r>
          </w:p>
          <w:p>
            <w:pPr>
              <w:pStyle w:val="TableParagraph"/>
              <w:spacing w:line="259" w:lineRule="exact"/>
              <w:ind w:left="12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cél</w:t>
            </w:r>
          </w:p>
        </w:tc>
        <w:tc>
          <w:tcPr>
            <w:tcW w:w="5517" w:type="dxa"/>
          </w:tcPr>
          <w:p>
            <w:pPr>
              <w:pStyle w:val="TableParagraph"/>
              <w:spacing w:line="273" w:lineRule="exact"/>
              <w:ind w:left="515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reprodukció- Felismerő kottaolvasás,</w:t>
            </w:r>
          </w:p>
          <w:p>
            <w:pPr>
              <w:pStyle w:val="TableParagraph"/>
              <w:spacing w:line="259" w:lineRule="exact"/>
              <w:ind w:left="513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343" w:type="dxa"/>
          </w:tcPr>
          <w:p>
            <w:pPr>
              <w:pStyle w:val="TableParagraph"/>
              <w:spacing w:line="273" w:lineRule="exact"/>
              <w:ind w:left="173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  <w:p>
            <w:pPr>
              <w:pStyle w:val="TableParagraph"/>
              <w:spacing w:line="259" w:lineRule="exact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óra</w:t>
            </w:r>
          </w:p>
        </w:tc>
      </w:tr>
      <w:tr>
        <w:trPr>
          <w:trHeight w:val="551" w:hRule="atLeast"/>
        </w:trPr>
        <w:tc>
          <w:tcPr>
            <w:tcW w:w="2149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860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Mondókák, gyermekdalok éneklése. Életkornak megfelelő ütem- és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ritmusérzék, zenei hallás.</w:t>
            </w:r>
          </w:p>
        </w:tc>
      </w:tr>
      <w:tr>
        <w:trPr>
          <w:trHeight w:val="829" w:hRule="atLeast"/>
        </w:trPr>
        <w:tc>
          <w:tcPr>
            <w:tcW w:w="2149" w:type="dxa"/>
          </w:tcPr>
          <w:p>
            <w:pPr>
              <w:pStyle w:val="TableParagraph"/>
              <w:ind w:left="27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nevelési-</w:t>
            </w:r>
          </w:p>
          <w:p>
            <w:pPr>
              <w:pStyle w:val="TableParagraph"/>
              <w:spacing w:line="261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6860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hallás utáni daltanulás és a fejlődő zenei készségek és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megszerzett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zenei ismeretek alapján ismerkedés a zenei notáció alapjaival; 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zene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jelrendszerének felismerése kézjelről, betűkottáról és hangjegyről.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275" w:hRule="atLeast"/>
        </w:trPr>
        <w:tc>
          <w:tcPr>
            <w:tcW w:w="574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5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747" w:hRule="atLeast"/>
        </w:trPr>
        <w:tc>
          <w:tcPr>
            <w:tcW w:w="574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Zeneelméleti alapismeretek megszerzése az előkészítés 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tudatosítás – gyakorlás/alkalmazás hármas egységében.</w:t>
            </w:r>
          </w:p>
        </w:tc>
        <w:tc>
          <w:tcPr>
            <w:tcW w:w="3258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  <w:tab w:pos="1782" w:val="left" w:leader="none"/>
                <w:tab w:pos="2185" w:val="left" w:leader="none"/>
              </w:tabs>
              <w:spacing w:before="111"/>
              <w:rPr>
                <w:i/>
                <w:sz w:val="24"/>
              </w:rPr>
            </w:pPr>
            <w:r>
              <w:rPr>
                <w:i/>
                <w:sz w:val="24"/>
              </w:rPr>
              <w:t>Magyar</w:t>
              <w:tab/>
              <w:t>nyelv</w:t>
              <w:tab/>
              <w:t>és</w:t>
              <w:tab/>
              <w:t>irodalom: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jelek és jelrendszerek ismerete.</w:t>
            </w:r>
          </w:p>
        </w:tc>
      </w:tr>
      <w:tr>
        <w:trPr>
          <w:trHeight w:val="5582" w:hRule="atLeast"/>
        </w:trPr>
        <w:tc>
          <w:tcPr>
            <w:tcW w:w="5749" w:type="dxa"/>
            <w:tcBorders>
              <w:top w:val="nil"/>
            </w:tcBorders>
          </w:tcPr>
          <w:p>
            <w:pPr>
              <w:pStyle w:val="TableParagraph"/>
              <w:spacing w:before="72"/>
              <w:jc w:val="both"/>
              <w:rPr>
                <w:sz w:val="24"/>
              </w:rPr>
            </w:pPr>
            <w:r>
              <w:rPr>
                <w:sz w:val="24"/>
              </w:rPr>
              <w:t>Ritmikai elemek, metrum: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40" w:lineRule="auto" w:before="21" w:after="0"/>
              <w:ind w:left="815" w:right="0" w:hanging="351"/>
              <w:jc w:val="both"/>
              <w:rPr>
                <w:sz w:val="24"/>
              </w:rPr>
            </w:pPr>
            <w:r>
              <w:rPr>
                <w:sz w:val="24"/>
              </w:rPr>
              <w:t>A mérő és ritmus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megkülönböztetése.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94" w:lineRule="exact" w:before="19" w:after="0"/>
              <w:ind w:left="815" w:right="0" w:hanging="351"/>
              <w:jc w:val="both"/>
              <w:rPr>
                <w:sz w:val="24"/>
              </w:rPr>
            </w:pPr>
            <w:r>
              <w:rPr>
                <w:sz w:val="24"/>
              </w:rPr>
              <w:t>A tanult dalokból, dalrészletekből, versekből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6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tanulandó ritmus kiemelése.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37" w:lineRule="auto" w:before="23" w:after="0"/>
              <w:ind w:left="820" w:right="99" w:hanging="356"/>
              <w:jc w:val="both"/>
              <w:rPr>
                <w:sz w:val="24"/>
              </w:rPr>
            </w:pPr>
            <w:r>
              <w:rPr>
                <w:sz w:val="24"/>
              </w:rPr>
              <w:t>Ritmikai elemek megnevezése gyakorlónévvel: tá (negyedérték), ti-ti (nyolcadpár), szün (negyed szünet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40" w:lineRule="auto" w:before="25" w:after="0"/>
              <w:ind w:left="815" w:right="0" w:hanging="351"/>
              <w:jc w:val="both"/>
              <w:rPr>
                <w:sz w:val="24"/>
              </w:rPr>
            </w:pPr>
            <w:r>
              <w:rPr>
                <w:sz w:val="24"/>
              </w:rPr>
              <w:t>Ritmikai elemek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jele.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20" w:lineRule="auto" w:before="36" w:after="0"/>
              <w:ind w:left="107" w:right="2015" w:firstLine="357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ütemmutatók, ütemfajták: </w:t>
            </w:r>
            <w:r>
              <w:rPr>
                <w:spacing w:val="-3"/>
                <w:position w:val="2"/>
                <w:sz w:val="24"/>
              </w:rPr>
              <w:t>2/4. </w:t>
            </w:r>
            <w:r>
              <w:rPr>
                <w:sz w:val="24"/>
              </w:rPr>
              <w:t>Dallami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elemek: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40" w:lineRule="auto" w:before="26" w:after="0"/>
              <w:ind w:left="827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Tanult dalokból dallamfordulat új hangjának kiemelése, megnevezése szolmizációval: szó-mi- lá-dó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Az új szolmizációs hang kézjele és betűjele: s-m- l-d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6" w:val="left" w:leader="none"/>
              </w:tabs>
              <w:spacing w:line="237" w:lineRule="auto" w:before="3" w:after="0"/>
              <w:ind w:left="82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A vonalrendszer megismertetése: öt vonal, </w:t>
            </w:r>
            <w:r>
              <w:rPr>
                <w:spacing w:val="-3"/>
                <w:sz w:val="24"/>
              </w:rPr>
              <w:t>négy </w:t>
            </w:r>
            <w:r>
              <w:rPr>
                <w:sz w:val="24"/>
              </w:rPr>
              <w:t>vonalköz, alsó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pótvonal.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Az új szolmizációs hang helye a vonalrendszerben, hangjegy. Hangszár irányának megfigyeltetése</w:t>
            </w:r>
          </w:p>
        </w:tc>
        <w:tc>
          <w:tcPr>
            <w:tcW w:w="3258" w:type="dxa"/>
            <w:tcBorders>
              <w:top w:val="nil"/>
            </w:tcBorders>
          </w:tcPr>
          <w:p>
            <w:pPr>
              <w:pStyle w:val="TableParagraph"/>
              <w:spacing w:before="192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jelek, </w:t>
            </w:r>
            <w:r>
              <w:rPr>
                <w:spacing w:val="-3"/>
                <w:sz w:val="24"/>
              </w:rPr>
              <w:t>jelzések </w:t>
            </w:r>
            <w:r>
              <w:rPr>
                <w:sz w:val="24"/>
              </w:rPr>
              <w:t>értelmezése.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Testnevelés és </w:t>
            </w:r>
            <w:r>
              <w:rPr>
                <w:i/>
                <w:spacing w:val="-3"/>
                <w:sz w:val="24"/>
              </w:rPr>
              <w:t>sport: </w:t>
            </w:r>
            <w:r>
              <w:rPr>
                <w:sz w:val="24"/>
              </w:rPr>
              <w:t>mozgáskultúra fejlesztése: nagytesti mozgásoktól az apró mozgásokig.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tájékozódás térben, irányok.</w:t>
            </w: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group style="position:absolute;margin-left:84.864479pt;margin-top:13.799999pt;width:440.5pt;height:45pt;mso-position-horizontal-relative:page;mso-position-vertical-relative:paragraph;z-index:-15724544;mso-wrap-distance-left:0;mso-wrap-distance-right:0" coordorigin="1697,276" coordsize="8810,900">
            <v:shape style="position:absolute;left:3742;top:280;width:6760;height:89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Szolmizációs név, kézjel, betűjel, kettes ütem, ismétlőjel,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vonalrendszer, vonal, vonalköz.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80;width:2041;height:891" type="#_x0000_t202" filled="false" stroked="true" strokeweight=".48pt" strokecolor="#000000">
              <v:textbox inset="0,0,0,0">
                <w:txbxContent>
                  <w:p>
                    <w:pPr>
                      <w:spacing w:before="222"/>
                      <w:ind w:left="535" w:right="189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top="1400" w:bottom="280" w:left="1480" w:right="118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4617"/>
        <w:gridCol w:w="2123"/>
      </w:tblGrid>
      <w:tr>
        <w:trPr>
          <w:trHeight w:val="554" w:hRule="atLeast"/>
        </w:trPr>
        <w:tc>
          <w:tcPr>
            <w:tcW w:w="2269" w:type="dxa"/>
          </w:tcPr>
          <w:p>
            <w:pPr>
              <w:pStyle w:val="TableParagraph"/>
              <w:spacing w:line="276" w:lineRule="exact" w:before="2"/>
              <w:ind w:left="470" w:right="182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4617" w:type="dxa"/>
          </w:tcPr>
          <w:p>
            <w:pPr>
              <w:pStyle w:val="TableParagraph"/>
              <w:spacing w:line="271" w:lineRule="exact"/>
              <w:ind w:left="821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</w:t>
            </w:r>
            <w:r>
              <w:rPr>
                <w:sz w:val="24"/>
              </w:rPr>
              <w:t>– </w:t>
            </w:r>
            <w:r>
              <w:rPr>
                <w:b/>
                <w:sz w:val="24"/>
              </w:rPr>
              <w:t>Befogadói</w:t>
            </w:r>
          </w:p>
          <w:p>
            <w:pPr>
              <w:pStyle w:val="TableParagraph"/>
              <w:spacing w:line="259" w:lineRule="exact" w:before="5"/>
              <w:ind w:left="821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kompetenciák fejlesztése</w:t>
            </w:r>
          </w:p>
        </w:tc>
        <w:tc>
          <w:tcPr>
            <w:tcW w:w="2123" w:type="dxa"/>
          </w:tcPr>
          <w:p>
            <w:pPr>
              <w:pStyle w:val="TableParagraph"/>
              <w:spacing w:line="276" w:lineRule="exact" w:before="2"/>
              <w:ind w:left="795" w:right="560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7 óra</w:t>
            </w:r>
          </w:p>
        </w:tc>
      </w:tr>
      <w:tr>
        <w:trPr>
          <w:trHeight w:val="1223" w:hRule="atLeast"/>
        </w:trPr>
        <w:tc>
          <w:tcPr>
            <w:tcW w:w="226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30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740" w:type="dxa"/>
            <w:gridSpan w:val="2"/>
          </w:tcPr>
          <w:p>
            <w:pPr>
              <w:pStyle w:val="TableParagraph"/>
              <w:spacing w:line="270" w:lineRule="atLeast" w:before="11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Éneklési készség, akusztikus tapasztalatok környezetünk zörejeiről, hangjairól, emberi hangokról. Hallás utáni tájékozódás a térben, irány és távolság megnevezése. Első zenehallgatási élmények kisgyermekkorból.</w:t>
            </w:r>
          </w:p>
        </w:tc>
      </w:tr>
      <w:tr>
        <w:trPr>
          <w:trHeight w:val="947" w:hRule="atLeast"/>
        </w:trPr>
        <w:tc>
          <w:tcPr>
            <w:tcW w:w="2269" w:type="dxa"/>
          </w:tcPr>
          <w:p>
            <w:pPr>
              <w:pStyle w:val="TableParagraph"/>
              <w:spacing w:line="270" w:lineRule="atLeast" w:before="116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740" w:type="dxa"/>
            <w:gridSpan w:val="2"/>
          </w:tcPr>
          <w:p>
            <w:pPr>
              <w:pStyle w:val="TableParagraph"/>
              <w:spacing w:line="270" w:lineRule="atLeast" w:before="11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 zenehallgatásra irányuló teljes figyelem képességének kialakítása az éneklés, az örömteli zenei játékok, a tánc és szabad mozgás improvizációja során.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275" w:hRule="atLeast"/>
        </w:trPr>
        <w:tc>
          <w:tcPr>
            <w:tcW w:w="574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5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8108" w:hRule="atLeast"/>
        </w:trPr>
        <w:tc>
          <w:tcPr>
            <w:tcW w:w="574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teljes figyelem kialakításának fejlesztése: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35" w:lineRule="auto" w:before="24" w:after="0"/>
              <w:ind w:left="827" w:right="148" w:hanging="360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tánccal és/vagy szabad mozgás improvizációval: </w:t>
            </w:r>
            <w:r>
              <w:rPr>
                <w:sz w:val="24"/>
              </w:rPr>
              <w:t>leginkább gyors tempójú, táncos klasszikus zenei idézetekhez kapcsolódóan teljes zeneművek vagy zenei részletek többszöri meghallgatásával (ismétlődő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lejátszásával);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kezdés és befejezés megfigyeltetése, és kifejezése a szabad mozgás elkezdésével és befejezésével;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37" w:lineRule="auto" w:before="21" w:after="0"/>
              <w:ind w:left="827" w:right="141" w:hanging="360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zenei eszközök megfigyeltetésével dinamikai </w:t>
            </w:r>
            <w:r>
              <w:rPr>
                <w:sz w:val="24"/>
              </w:rPr>
              <w:t>ellentétpárok megkülönböztetése (halk-hangos), fokozatos dinamikai erősödés és halkítás megfigyeltetése és reprodukálása játékos feladatokkal, hirtelen hangerőváltás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megfigyelése 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reprodukciója;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 hangszínhallás és a többszólamú hallás fejlesztése: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95" w:lineRule="exact" w:before="19" w:after="0"/>
              <w:ind w:left="815" w:right="0" w:hanging="349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természetünk és környezetünk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hangjai,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84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emberi hangszínek (magas, mély, gyerek, férfi</w:t>
            </w:r>
            <w:r>
              <w:rPr>
                <w:spacing w:val="-6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és</w:t>
            </w:r>
          </w:p>
          <w:p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női hang),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20" w:lineRule="auto" w:before="37" w:after="0"/>
              <w:ind w:left="827" w:right="693" w:hanging="360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a hangszerek hangszínének</w:t>
            </w:r>
            <w:r>
              <w:rPr>
                <w:spacing w:val="-19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megtapasztalása </w:t>
            </w:r>
            <w:r>
              <w:rPr>
                <w:sz w:val="24"/>
              </w:rPr>
              <w:t>gyakorlati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úton,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5" w:val="left" w:leader="none"/>
                <w:tab w:pos="816" w:val="left" w:leader="none"/>
              </w:tabs>
              <w:spacing w:line="230" w:lineRule="auto" w:before="32" w:after="0"/>
              <w:ind w:left="107" w:right="487" w:firstLine="359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szóló és kórus, szólóhangszer és zenekar. </w:t>
            </w:r>
            <w:r>
              <w:rPr>
                <w:sz w:val="24"/>
              </w:rPr>
              <w:t>Formaérzék fejlesztése a helyesen tagolt éneklésen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és mozgáson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keresztül.</w:t>
            </w:r>
          </w:p>
          <w:p>
            <w:pPr>
              <w:pStyle w:val="TableParagraph"/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Absztrakció: a dalok szövegének értelmezése, a dalszövegekhez vagy zeneművekhez kapcsolódó dramatizált előadás (drámajáték, báb), valamint a zene keltette gondolatok vizuális megjelenítése (festés, formázás).</w:t>
            </w:r>
          </w:p>
        </w:tc>
        <w:tc>
          <w:tcPr>
            <w:tcW w:w="325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Erkölcstan</w:t>
            </w:r>
            <w:r>
              <w:rPr>
                <w:sz w:val="24"/>
              </w:rPr>
              <w:t>: türelem, tolerancia.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224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 természetünk és </w:t>
            </w:r>
            <w:r>
              <w:rPr>
                <w:spacing w:val="-3"/>
                <w:sz w:val="24"/>
              </w:rPr>
              <w:t>környezetünk </w:t>
            </w:r>
            <w:r>
              <w:rPr>
                <w:sz w:val="24"/>
              </w:rPr>
              <w:t>hangjai,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hangutánzás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448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dalszövegekhez kapcsolódó dramatizált előadás, szabad mozgásos improvizáció.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zenével kapcsolatos élmények vizuális megjelenítése.</w:t>
            </w: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group style="position:absolute;margin-left:84.864479pt;margin-top:13.799999pt;width:440.5pt;height:45pt;mso-position-horizontal-relative:page;mso-position-vertical-relative:paragraph;z-index:-15723008;mso-wrap-distance-left:0;mso-wrap-distance-right:0" coordorigin="1697,276" coordsize="8810,900">
            <v:shape style="position:absolute;left:3742;top:280;width:6760;height:89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0" w:right="4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Kezdés, befejezés, hangerő, a hangerő változása, tempó, tempóváltás, férfi és női hang, szóló, kórus, hangszer, zenekar.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80;width:2041;height:891" type="#_x0000_t202" filled="false" stroked="true" strokeweight=".48pt" strokecolor="#000000">
              <v:textbox inset="0,0,0,0">
                <w:txbxContent>
                  <w:p>
                    <w:pPr>
                      <w:spacing w:before="222"/>
                      <w:ind w:left="535" w:right="189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4739"/>
        <w:gridCol w:w="1844"/>
      </w:tblGrid>
      <w:tr>
        <w:trPr>
          <w:trHeight w:val="417" w:hRule="atLeast"/>
        </w:trPr>
        <w:tc>
          <w:tcPr>
            <w:tcW w:w="2389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</w:t>
            </w:r>
          </w:p>
        </w:tc>
        <w:tc>
          <w:tcPr>
            <w:tcW w:w="4739" w:type="dxa"/>
          </w:tcPr>
          <w:p>
            <w:pPr>
              <w:pStyle w:val="TableParagraph"/>
              <w:spacing w:line="279" w:lineRule="exact" w:before="118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</w:t>
            </w:r>
            <w:r>
              <w:rPr>
                <w:position w:val="2"/>
                <w:sz w:val="24"/>
              </w:rPr>
              <w:t>– </w:t>
            </w:r>
            <w:r>
              <w:rPr>
                <w:b/>
                <w:sz w:val="24"/>
              </w:rPr>
              <w:t>Zenehallgatás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top="1580" w:bottom="280" w:left="1480" w:right="11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9"/>
        <w:gridCol w:w="2086"/>
        <w:gridCol w:w="2653"/>
        <w:gridCol w:w="1880"/>
      </w:tblGrid>
      <w:tr>
        <w:trPr>
          <w:trHeight w:val="277" w:hRule="atLeast"/>
        </w:trPr>
        <w:tc>
          <w:tcPr>
            <w:tcW w:w="238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cél</w:t>
            </w:r>
          </w:p>
        </w:tc>
        <w:tc>
          <w:tcPr>
            <w:tcW w:w="4739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671" w:hRule="atLeast"/>
        </w:trPr>
        <w:tc>
          <w:tcPr>
            <w:tcW w:w="4475" w:type="dxa"/>
            <w:gridSpan w:val="2"/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486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4533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Befogadói kompetenciák a korosztálynak és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az átélt zenei élményeknek megfelelően.</w:t>
            </w:r>
          </w:p>
        </w:tc>
      </w:tr>
      <w:tr>
        <w:trPr>
          <w:trHeight w:val="827" w:hRule="atLeast"/>
        </w:trPr>
        <w:tc>
          <w:tcPr>
            <w:tcW w:w="4475" w:type="dxa"/>
            <w:gridSpan w:val="2"/>
          </w:tcPr>
          <w:p>
            <w:pPr>
              <w:pStyle w:val="TableParagraph"/>
              <w:spacing w:before="191"/>
              <w:ind w:left="1963" w:right="280" w:hanging="165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4533" w:type="dxa"/>
            <w:gridSpan w:val="2"/>
          </w:tcPr>
          <w:p>
            <w:pPr>
              <w:pStyle w:val="TableParagraph"/>
              <w:tabs>
                <w:tab w:pos="711" w:val="left" w:leader="none"/>
                <w:tab w:pos="1779" w:val="left" w:leader="none"/>
                <w:tab w:pos="2045" w:val="left" w:leader="none"/>
                <w:tab w:pos="3292" w:val="left" w:leader="none"/>
                <w:tab w:pos="3327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Az</w:t>
              <w:tab/>
              <w:t>életkornak</w:t>
              <w:tab/>
              <w:tab/>
              <w:t>megfelelő</w:t>
              <w:tab/>
              <w:tab/>
            </w:r>
            <w:r>
              <w:rPr>
                <w:spacing w:val="-3"/>
                <w:sz w:val="24"/>
              </w:rPr>
              <w:t>zeneművek </w:t>
            </w:r>
            <w:r>
              <w:rPr>
                <w:sz w:val="24"/>
              </w:rPr>
              <w:t>meghallgatása</w:t>
              <w:tab/>
              <w:t>élményszerű</w:t>
              <w:tab/>
            </w:r>
            <w:r>
              <w:rPr>
                <w:spacing w:val="-3"/>
                <w:sz w:val="24"/>
              </w:rPr>
              <w:t>előadásban,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figyelve a műfaji és stílusbeli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sokszínűségre.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400" w:bottom="280" w:left="1480" w:right="118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4491"/>
      </w:tblGrid>
      <w:tr>
        <w:trPr>
          <w:trHeight w:val="278" w:hRule="atLeast"/>
        </w:trPr>
        <w:tc>
          <w:tcPr>
            <w:tcW w:w="451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4491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812" w:hRule="atLeast"/>
        </w:trPr>
        <w:tc>
          <w:tcPr>
            <w:tcW w:w="4515" w:type="dxa"/>
          </w:tcPr>
          <w:p>
            <w:pPr>
              <w:pStyle w:val="TableParagraph"/>
              <w:spacing w:before="11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Zenehallgatás tanári bemutatással </w:t>
            </w:r>
            <w:r>
              <w:rPr>
                <w:spacing w:val="-3"/>
                <w:sz w:val="24"/>
              </w:rPr>
              <w:t>vagy </w:t>
            </w:r>
            <w:r>
              <w:rPr>
                <w:sz w:val="24"/>
              </w:rPr>
              <w:t>felvételről (audio, video) az évfolyam énekes és generatív tevékenységeihez, valamint a befogadói kompetenciák fejlesztéséhez kapcsolódóan válogatva a zeneirodalom különböző korszakaiból. Beleértve a 20. század és korunk zeneirodalmát is, különösen a következő témakörökben: csend és hang, hangszerek, természet a zenében, szólóhang-kórus, szóló hangszer-zenekar.</w:t>
            </w:r>
          </w:p>
          <w:p>
            <w:pPr>
              <w:pStyle w:val="TableParagraph"/>
              <w:spacing w:line="270" w:lineRule="atLeast"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Cselekményes és programzene hallgatása (pl. mesebalett) a cselekmény megfigyelésével, a szereplők karakterének zenei eszközökkel történő azonosításával (pl. tündér, boszorkány, királylány, királyfi, udvari bolond és „varázserejű”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hangszerek).</w:t>
            </w:r>
          </w:p>
        </w:tc>
        <w:tc>
          <w:tcPr>
            <w:tcW w:w="4491" w:type="dxa"/>
          </w:tcPr>
          <w:p>
            <w:pPr>
              <w:pStyle w:val="TableParagraph"/>
              <w:spacing w:before="111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Magyar nyelv és irodalom: </w:t>
            </w:r>
            <w:r>
              <w:rPr>
                <w:sz w:val="24"/>
              </w:rPr>
              <w:t>zeneművek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tartalma, irodalmi kapcsolatok.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cselekményes programzenék, mese, meseszereplők, dramatizált megjelenítés, pl. bábozás, pantomim.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zenével kapcsolatos élmények vizuális megjelenítése</w:t>
            </w:r>
          </w:p>
        </w:tc>
      </w:tr>
    </w:tbl>
    <w:p>
      <w:pPr>
        <w:pStyle w:val="BodyText"/>
        <w:spacing w:before="7"/>
        <w:rPr>
          <w:sz w:val="20"/>
        </w:rPr>
      </w:pPr>
      <w:r>
        <w:rPr/>
        <w:pict>
          <v:group style="position:absolute;margin-left:84.864479pt;margin-top:13.830407pt;width:440.5pt;height:45pt;mso-position-horizontal-relative:page;mso-position-vertical-relative:paragraph;z-index:-15721472;mso-wrap-distance-left:0;mso-wrap-distance-right:0" coordorigin="1697,277" coordsize="8810,900">
            <v:shape style="position:absolute;left:3944;top:281;width:6559;height:891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0" w:right="76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Énekes zene, hangszeres zene, vonós, fúvós, ütős, pengetős, billentyűs hangszer, zenei karakter, népdalfeldolgozás.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81;width:2243;height:891" type="#_x0000_t202" filled="false" stroked="true" strokeweight=".48pt" strokecolor="#000000">
              <v:textbox inset="0,0,0,0">
                <w:txbxContent>
                  <w:p>
                    <w:pPr>
                      <w:spacing w:before="220"/>
                      <w:ind w:left="635" w:right="291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spacing w:line="274" w:lineRule="exact" w:before="98"/>
        <w:jc w:val="both"/>
      </w:pPr>
      <w:r>
        <w:rPr/>
        <w:t>ZENEHALLGATÁSI ANYAG</w:t>
      </w:r>
    </w:p>
    <w:p>
      <w:pPr>
        <w:pStyle w:val="BodyText"/>
        <w:ind w:left="222" w:right="234"/>
        <w:jc w:val="both"/>
      </w:pPr>
      <w:r>
        <w:rPr/>
        <w:t>Az alábbi felsorolás ajánlásokat tartalmaz, és minimális követelményeket határoz meg. A zeneművek megadott listája a tanár egyéni választása szerint módosítható, a megadott művek azonos stílusú és műfajú művekkel kiválthatók.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>
      <w:pPr>
        <w:pStyle w:val="BodyText"/>
        <w:ind w:left="222" w:right="233"/>
        <w:jc w:val="both"/>
      </w:pPr>
      <w:r>
        <w:rPr/>
        <w:t>Benyomások zenéről: csend és hang, beszéd és ének, szóló és tutti, gyors-lassú, hangos- halk, magas-mély.</w:t>
      </w:r>
    </w:p>
    <w:p>
      <w:pPr>
        <w:pStyle w:val="BodyText"/>
        <w:ind w:left="222" w:right="234"/>
        <w:jc w:val="both"/>
      </w:pPr>
      <w:r>
        <w:rPr/>
        <w:t>A tanult magyar népdalok eredeti felvételekről, illetve kortárs népzenészek előadásában, népzene gyermekek előadásában (pl. regölés, galgamácsai gyermeklakodalmas), más népek zenéi. Néptánc-dialektusok, hangszeres népi</w:t>
      </w:r>
      <w:r>
        <w:rPr>
          <w:spacing w:val="-1"/>
        </w:rPr>
        <w:t> </w:t>
      </w:r>
      <w:r>
        <w:rPr/>
        <w:t>tánczene.</w:t>
      </w:r>
    </w:p>
    <w:p>
      <w:pPr>
        <w:pStyle w:val="BodyText"/>
        <w:ind w:left="222" w:right="238"/>
        <w:jc w:val="both"/>
      </w:pPr>
      <w:r>
        <w:rPr/>
        <w:t>Népdalok feldolgozásai (ajánlott</w:t>
      </w:r>
      <w:r>
        <w:rPr>
          <w:u w:val="single"/>
        </w:rPr>
        <w:t>: Bartók Béla: Gyermekeknek, Kodály Zoltán</w:t>
      </w:r>
      <w:r>
        <w:rPr/>
        <w:t> </w:t>
      </w:r>
      <w:r>
        <w:rPr>
          <w:u w:val="single"/>
        </w:rPr>
        <w:t>gyermekkarai</w:t>
      </w:r>
      <w:r>
        <w:rPr/>
        <w:t>, Bicinia Hungarica, Járdányi Pál, </w:t>
      </w:r>
      <w:r>
        <w:rPr>
          <w:u w:val="single"/>
        </w:rPr>
        <w:t>Bárdos Lajos gyermekkarai</w:t>
      </w:r>
      <w:r>
        <w:rPr/>
        <w:t>).</w:t>
      </w:r>
    </w:p>
    <w:p>
      <w:pPr>
        <w:pStyle w:val="BodyText"/>
        <w:ind w:left="222" w:right="390"/>
      </w:pPr>
      <w:r>
        <w:rPr/>
        <w:t>Cselekményes zenék, programzene, mesék, mesebalett, mesebeli szereplők (ajánlott: Henry Purcell: A tündérkirálynő [The Fairy Queen], Pjotr Iljics Csajkovszkij: Diótörő [Scselkuncsik] op. 71, </w:t>
      </w:r>
      <w:r>
        <w:rPr>
          <w:u w:val="single"/>
        </w:rPr>
        <w:t>Szergej Prokofjev: Péter és a farkas</w:t>
      </w:r>
      <w:r>
        <w:rPr/>
        <w:t> [Petya i volk] op. 67.) – DVD- felvételekről.</w:t>
      </w:r>
    </w:p>
    <w:p>
      <w:pPr>
        <w:pStyle w:val="BodyText"/>
        <w:spacing w:before="119"/>
        <w:ind w:left="222"/>
      </w:pPr>
      <w:r>
        <w:rPr/>
        <w:t>Különböző stíluskorszakokból válogatott művek:</w:t>
      </w:r>
    </w:p>
    <w:p>
      <w:pPr>
        <w:pStyle w:val="BodyText"/>
        <w:ind w:left="222" w:right="1277"/>
      </w:pPr>
      <w:r>
        <w:rPr>
          <w:u w:val="single"/>
        </w:rPr>
        <w:t>Adriano Banchieri: Az állatok rögtönzött ellenpontja</w:t>
      </w:r>
      <w:r>
        <w:rPr/>
        <w:t> (Contrapunto alla Bestiale) Jean Philippe Rameau: A tyúk (La poule)</w:t>
      </w:r>
    </w:p>
    <w:p>
      <w:pPr>
        <w:pStyle w:val="BodyText"/>
        <w:spacing w:line="274" w:lineRule="exact"/>
        <w:ind w:left="222"/>
      </w:pPr>
      <w:r>
        <w:rPr/>
        <w:t>Georg Philipp Telemann: Békák (Les Rainettes), TWV 51: A4</w:t>
      </w:r>
    </w:p>
    <w:p>
      <w:pPr>
        <w:pStyle w:val="BodyText"/>
        <w:ind w:left="222"/>
      </w:pPr>
      <w:r>
        <w:rPr/>
        <w:t>Johann Sebastian Bach: 18 kis prelúdium zongorára: válogatás a Notenbüchlein für Anna</w:t>
      </w:r>
    </w:p>
    <w:p>
      <w:pPr>
        <w:pStyle w:val="BodyText"/>
        <w:ind w:left="222"/>
      </w:pPr>
      <w:r>
        <w:rPr/>
        <w:t>Magdalena Bach kötetekből</w:t>
      </w:r>
    </w:p>
    <w:p>
      <w:pPr>
        <w:spacing w:after="0"/>
        <w:sectPr>
          <w:pgSz w:w="11910" w:h="16840"/>
          <w:pgMar w:top="1580" w:bottom="280" w:left="1480" w:right="1180"/>
        </w:sectPr>
      </w:pPr>
    </w:p>
    <w:p>
      <w:pPr>
        <w:pStyle w:val="BodyText"/>
        <w:spacing w:before="69"/>
        <w:ind w:left="222"/>
      </w:pPr>
      <w:r>
        <w:rPr>
          <w:u w:val="single"/>
        </w:rPr>
        <w:t>Leopold Mozart: Gyermekszimfónia </w:t>
      </w:r>
      <w:r>
        <w:rPr/>
        <w:t>(Berchtesgadener Musik)</w:t>
      </w:r>
    </w:p>
    <w:p>
      <w:pPr>
        <w:pStyle w:val="BodyText"/>
        <w:spacing w:before="1"/>
        <w:ind w:left="222" w:right="1283"/>
      </w:pPr>
      <w:r>
        <w:rPr>
          <w:u w:val="single"/>
        </w:rPr>
        <w:t>Wolfgang Amadeus Mozart: C-dúr variáció</w:t>
      </w:r>
      <w:r>
        <w:rPr/>
        <w:t> (Ah, vous dirai-je, Maman), K. 265, Gioachino Rossini: A tolvaj szarka (La gazza ladra) – nyitány</w:t>
      </w:r>
    </w:p>
    <w:p>
      <w:pPr>
        <w:pStyle w:val="BodyText"/>
        <w:ind w:left="222"/>
      </w:pPr>
      <w:r>
        <w:rPr/>
        <w:t>Georges Bizet: L'Arlesienne Suite (Az arles-i lány szvit)</w:t>
      </w:r>
    </w:p>
    <w:p>
      <w:pPr>
        <w:pStyle w:val="BodyText"/>
        <w:ind w:left="222" w:right="817"/>
      </w:pPr>
      <w:r>
        <w:rPr/>
        <w:t>Nyikolaj Andrejevics Rimszkij-Korszakov: A dongó (részlet a Mese Szaltán cárról c. operából)</w:t>
      </w:r>
    </w:p>
    <w:p>
      <w:pPr>
        <w:pStyle w:val="BodyText"/>
        <w:ind w:left="222"/>
      </w:pPr>
      <w:r>
        <w:rPr/>
        <w:t>Maurice Ravel: Lúdanyó meséi (Ma mère l’oye) – Tündérkert</w:t>
      </w:r>
    </w:p>
    <w:p>
      <w:pPr>
        <w:pStyle w:val="BodyText"/>
        <w:ind w:left="222"/>
      </w:pPr>
      <w:r>
        <w:rPr>
          <w:u w:val="single"/>
        </w:rPr>
        <w:t>Bartók Béla: Mikrokosmos</w:t>
      </w:r>
      <w:r>
        <w:rPr/>
        <w:t>, BB 105 – részletek (pl. No. 142. Mese a kislégyről)</w:t>
      </w:r>
    </w:p>
    <w:p>
      <w:pPr>
        <w:pStyle w:val="BodyText"/>
        <w:ind w:left="222"/>
      </w:pPr>
      <w:r>
        <w:rPr/>
        <w:t>Kurtág György: Játékok – részletek</w:t>
      </w:r>
    </w:p>
    <w:p>
      <w:pPr>
        <w:pStyle w:val="BodyText"/>
      </w:pPr>
    </w:p>
    <w:p>
      <w:pPr>
        <w:pStyle w:val="BodyText"/>
        <w:ind w:left="222"/>
      </w:pPr>
      <w:r>
        <w:rPr/>
        <w:t>Az aláhúzott zeneművek az eddig használt CD-n megtalálhatók.</w:t>
      </w:r>
    </w:p>
    <w:p>
      <w:pPr>
        <w:spacing w:after="0"/>
        <w:sectPr>
          <w:pgSz w:w="11910" w:h="16840"/>
          <w:pgMar w:top="1320" w:bottom="280" w:left="1480" w:right="1180"/>
        </w:sectPr>
      </w:pPr>
    </w:p>
    <w:p>
      <w:pPr>
        <w:pStyle w:val="Heading1"/>
        <w:numPr>
          <w:ilvl w:val="1"/>
          <w:numId w:val="3"/>
        </w:numPr>
        <w:tabs>
          <w:tab w:pos="4098" w:val="left" w:leader="none"/>
        </w:tabs>
        <w:spacing w:line="240" w:lineRule="auto" w:before="75" w:after="0"/>
        <w:ind w:left="4097" w:right="0" w:hanging="362"/>
        <w:jc w:val="left"/>
      </w:pPr>
      <w:r>
        <w:rPr/>
        <w:t>évfolyam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8"/>
        <w:gridCol w:w="2439"/>
        <w:gridCol w:w="2120"/>
      </w:tblGrid>
      <w:tr>
        <w:trPr>
          <w:trHeight w:val="275" w:hRule="atLeast"/>
        </w:trPr>
        <w:tc>
          <w:tcPr>
            <w:tcW w:w="444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243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Órakeret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10% órakeret óra</w:t>
            </w:r>
          </w:p>
        </w:tc>
      </w:tr>
      <w:tr>
        <w:trPr>
          <w:trHeight w:val="275" w:hRule="atLeast"/>
        </w:trPr>
        <w:tc>
          <w:tcPr>
            <w:tcW w:w="444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Zenei reprodukció-éneklés</w:t>
            </w:r>
          </w:p>
        </w:tc>
        <w:tc>
          <w:tcPr>
            <w:tcW w:w="2439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2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444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Zenei reprodukció- Generatív (önállóan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és/vagy csoportosan alkotó), kreatív zenei tevékenység</w:t>
            </w:r>
          </w:p>
        </w:tc>
        <w:tc>
          <w:tcPr>
            <w:tcW w:w="24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448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Zenei reprodukció- Felismerő kottaolvasás,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zeneelméleti alapismeretek</w:t>
            </w:r>
          </w:p>
        </w:tc>
        <w:tc>
          <w:tcPr>
            <w:tcW w:w="243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444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Zenei befogadás – Befogadói kompetenciák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fejlesztése</w:t>
            </w:r>
          </w:p>
        </w:tc>
        <w:tc>
          <w:tcPr>
            <w:tcW w:w="243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691" w:hRule="atLeast"/>
        </w:trPr>
        <w:tc>
          <w:tcPr>
            <w:tcW w:w="4448" w:type="dxa"/>
          </w:tcPr>
          <w:p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Zenei befogadás </w:t>
            </w:r>
            <w:r>
              <w:rPr>
                <w:position w:val="2"/>
                <w:sz w:val="24"/>
              </w:rPr>
              <w:t>– </w:t>
            </w:r>
            <w:r>
              <w:rPr>
                <w:sz w:val="24"/>
              </w:rPr>
              <w:t>Zenehallgatás</w:t>
            </w:r>
          </w:p>
        </w:tc>
        <w:tc>
          <w:tcPr>
            <w:tcW w:w="243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44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összes óraszám</w:t>
            </w:r>
          </w:p>
        </w:tc>
        <w:tc>
          <w:tcPr>
            <w:tcW w:w="243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 óra</w:t>
            </w:r>
          </w:p>
        </w:tc>
        <w:tc>
          <w:tcPr>
            <w:tcW w:w="2120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>
      <w:pPr>
        <w:spacing w:line="285" w:lineRule="exact" w:before="0"/>
        <w:ind w:left="222" w:right="0" w:firstLine="0"/>
        <w:jc w:val="left"/>
        <w:rPr>
          <w:sz w:val="20"/>
        </w:rPr>
      </w:pPr>
      <w:r>
        <w:rPr>
          <w:rFonts w:ascii="Tahoma" w:hAnsi="Tahoma"/>
          <w:sz w:val="24"/>
        </w:rPr>
        <w:t>*</w:t>
      </w:r>
      <w:r>
        <w:rPr>
          <w:sz w:val="20"/>
        </w:rPr>
        <w:t>a + órák a szabad órakeretet jelölik</w:t>
      </w:r>
    </w:p>
    <w:p>
      <w:pPr>
        <w:pStyle w:val="BodyText"/>
        <w:spacing w:after="1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5402"/>
        <w:gridCol w:w="1578"/>
      </w:tblGrid>
      <w:tr>
        <w:trPr>
          <w:trHeight w:val="947" w:hRule="atLeast"/>
        </w:trPr>
        <w:tc>
          <w:tcPr>
            <w:tcW w:w="2029" w:type="dxa"/>
          </w:tcPr>
          <w:p>
            <w:pPr>
              <w:pStyle w:val="TableParagraph"/>
              <w:spacing w:line="270" w:lineRule="atLeast" w:before="116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402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Éneklés</w:t>
            </w:r>
          </w:p>
        </w:tc>
        <w:tc>
          <w:tcPr>
            <w:tcW w:w="1578" w:type="dxa"/>
          </w:tcPr>
          <w:p>
            <w:pPr>
              <w:pStyle w:val="TableParagraph"/>
              <w:ind w:left="106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Órakeret 39 óra</w:t>
            </w:r>
          </w:p>
        </w:tc>
      </w:tr>
      <w:tr>
        <w:trPr>
          <w:trHeight w:val="395" w:hRule="atLeast"/>
        </w:trPr>
        <w:tc>
          <w:tcPr>
            <w:tcW w:w="2029" w:type="dxa"/>
          </w:tcPr>
          <w:p>
            <w:pPr>
              <w:pStyle w:val="TableParagraph"/>
              <w:spacing w:line="259" w:lineRule="exact"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spacing w:line="264" w:lineRule="exact" w:before="111"/>
              <w:rPr>
                <w:sz w:val="24"/>
              </w:rPr>
            </w:pPr>
            <w:r>
              <w:rPr>
                <w:sz w:val="24"/>
              </w:rPr>
              <w:t>Iskolaérettség.</w:t>
            </w:r>
          </w:p>
        </w:tc>
      </w:tr>
      <w:tr>
        <w:trPr>
          <w:trHeight w:val="3434" w:hRule="atLeast"/>
        </w:trPr>
        <w:tc>
          <w:tcPr>
            <w:tcW w:w="20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4"/>
              <w:ind w:left="211" w:right="18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Dalkincs bővítése gyermekdalok játszásával, hallás utáni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daltanítással.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éneklés helyes szokásainak kialakítása: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  <w:tab w:pos="816" w:val="left" w:leader="none"/>
              </w:tabs>
              <w:spacing w:line="293" w:lineRule="exact" w:before="2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testtartás,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légzés,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  <w:tab w:pos="816" w:val="left" w:leader="none"/>
              </w:tabs>
              <w:spacing w:line="293" w:lineRule="exact" w:before="1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életkornak megfelelő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hangerő,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 hangképzés (diszfóniás gyermekek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szűrése),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érthető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szövegejtés,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  <w:tab w:pos="816" w:val="left" w:leader="none"/>
              </w:tabs>
              <w:spacing w:line="293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kifejező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artikuláció,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5" w:val="left" w:leader="none"/>
                <w:tab w:pos="816" w:val="left" w:leader="none"/>
              </w:tabs>
              <w:spacing w:line="292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helyes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frazeálás.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Dalkezdés megadott hangról c’–d” hangterjedelemben, megadott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tempóban, helyes ritmusban, törekedve a tiszta intonációra.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275" w:hRule="atLeast"/>
        </w:trPr>
        <w:tc>
          <w:tcPr>
            <w:tcW w:w="574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5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92" w:hRule="atLeast"/>
        </w:trPr>
        <w:tc>
          <w:tcPr>
            <w:tcW w:w="5749" w:type="dxa"/>
          </w:tcPr>
          <w:p>
            <w:pPr>
              <w:pStyle w:val="TableParagraph"/>
              <w:spacing w:before="111"/>
              <w:ind w:right="126"/>
              <w:rPr>
                <w:sz w:val="24"/>
              </w:rPr>
            </w:pPr>
            <w:r>
              <w:rPr>
                <w:sz w:val="24"/>
              </w:rPr>
              <w:t>Népi gyermekjátékok, mondókák elsajátítása: csujogatók, sétálók, szerepváltó és párcserélő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körjátékok, leánykérő játékok, hidas játékok, különféle vonulások (</w:t>
            </w:r>
            <w:r>
              <w:rPr>
                <w:position w:val="2"/>
                <w:sz w:val="24"/>
              </w:rPr>
              <w:t>biton, triton, tetraton, pentachord, pentaton </w:t>
            </w:r>
            <w:r>
              <w:rPr>
                <w:sz w:val="24"/>
              </w:rPr>
              <w:t>hangkészlettel).</w:t>
            </w:r>
          </w:p>
          <w:p>
            <w:pPr>
              <w:pStyle w:val="TableParagraph"/>
              <w:spacing w:before="2"/>
              <w:ind w:right="653"/>
              <w:rPr>
                <w:sz w:val="24"/>
              </w:rPr>
            </w:pPr>
            <w:r>
              <w:rPr>
                <w:position w:val="2"/>
                <w:sz w:val="24"/>
              </w:rPr>
              <w:t>Magyar népdalok megtanulása: névnapköszöntők</w:t>
            </w:r>
            <w:r>
              <w:rPr>
                <w:sz w:val="24"/>
              </w:rPr>
              <w:t>, </w:t>
            </w:r>
            <w:r>
              <w:rPr>
                <w:position w:val="2"/>
                <w:sz w:val="24"/>
              </w:rPr>
              <w:t>csúfolódók</w:t>
            </w:r>
            <w:r>
              <w:rPr>
                <w:sz w:val="24"/>
              </w:rPr>
              <w:t>, </w:t>
            </w:r>
            <w:r>
              <w:rPr>
                <w:position w:val="2"/>
                <w:sz w:val="24"/>
              </w:rPr>
              <w:t>(pentaton, hexachord hangkészlettel). </w:t>
            </w:r>
            <w:r>
              <w:rPr>
                <w:sz w:val="24"/>
              </w:rPr>
              <w:t>Más népek dalainak megismerése (környező népek, nemzetiségek dalai).</w:t>
            </w:r>
          </w:p>
          <w:p>
            <w:pPr>
              <w:pStyle w:val="TableParagraph"/>
              <w:spacing w:line="276" w:lineRule="exact" w:before="3"/>
              <w:ind w:right="680"/>
              <w:rPr>
                <w:sz w:val="24"/>
              </w:rPr>
            </w:pPr>
            <w:r>
              <w:rPr>
                <w:sz w:val="24"/>
              </w:rPr>
              <w:t>Művészi értékű komponált gyermekdalok és megzenésített versek tiszta éneklése (Bárdos Lajos, Járdányi Pál).</w:t>
            </w:r>
          </w:p>
        </w:tc>
        <w:tc>
          <w:tcPr>
            <w:tcW w:w="3258" w:type="dxa"/>
          </w:tcPr>
          <w:p>
            <w:pPr>
              <w:pStyle w:val="TableParagraph"/>
              <w:spacing w:before="111"/>
              <w:ind w:right="514"/>
              <w:rPr>
                <w:sz w:val="24"/>
              </w:rPr>
            </w:pPr>
            <w:r>
              <w:rPr>
                <w:i/>
                <w:sz w:val="24"/>
              </w:rPr>
              <w:t>Magyar nyelv és irodalom: </w:t>
            </w:r>
            <w:r>
              <w:rPr>
                <w:sz w:val="24"/>
              </w:rPr>
              <w:t>szókincsbővítés, érthető szövegejtés, kifejező artikuláció.</w:t>
            </w:r>
          </w:p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számfogalom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erősítése.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Erkölcstan: </w:t>
            </w:r>
            <w:r>
              <w:rPr>
                <w:sz w:val="24"/>
              </w:rPr>
              <w:t>szabálytudat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erősítése.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természeti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20" w:bottom="280" w:left="1480" w:right="11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1793" w:hRule="atLeast"/>
        </w:trPr>
        <w:tc>
          <w:tcPr>
            <w:tcW w:w="5749" w:type="dxa"/>
            <w:tcBorders>
              <w:bottom w:val="nil"/>
            </w:tcBorders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Felelgető éneklés, kérdés-felelet játékok, hangutánzó dallamosztinátó dalhoz. Egyszerű népdalkánonok játékos megszólaltatása csoportokban.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Dallamvonal szemléltetése nagytesti mozgással.</w:t>
            </w:r>
          </w:p>
        </w:tc>
        <w:tc>
          <w:tcPr>
            <w:tcW w:w="325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képek, évszakok, állatok.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right="362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népi gyermekjátékok drámai történései, népdal és néptánc kapcsolata.</w:t>
            </w:r>
          </w:p>
        </w:tc>
      </w:tr>
      <w:tr>
        <w:trPr>
          <w:trHeight w:val="826" w:hRule="atLeast"/>
        </w:trPr>
        <w:tc>
          <w:tcPr>
            <w:tcW w:w="57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874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a népi tárgykultúra.</w:t>
            </w:r>
          </w:p>
        </w:tc>
      </w:tr>
      <w:tr>
        <w:trPr>
          <w:trHeight w:val="693" w:hRule="atLeast"/>
        </w:trPr>
        <w:tc>
          <w:tcPr>
            <w:tcW w:w="57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29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mozgás, helyes légzés, testtartás.</w:t>
            </w: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group style="position:absolute;margin-left:84.864479pt;margin-top:13.680017pt;width:440.5pt;height:62.2pt;mso-position-horizontal-relative:page;mso-position-vertical-relative:paragraph;z-index:-15719936;mso-wrap-distance-left:0;mso-wrap-distance-right:0" coordorigin="1697,274" coordsize="8810,1244">
            <v:shape style="position:absolute;left:3944;top:278;width:6559;height:1235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0" w:right="17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Légzés, hangerő, egyenletes mérő, gyors, lassú, halk, hangos, magas, mély, kezdőhang, záróhang, dallamsor, mondóka, gyermekdal, népdal, népi játék, népszokás, stafétaéneklés, kérdés- felelet, kánon, egyszerű többszólamúság.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78;width:2243;height:1235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635" w:right="291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5402"/>
        <w:gridCol w:w="1578"/>
      </w:tblGrid>
      <w:tr>
        <w:trPr>
          <w:trHeight w:val="947" w:hRule="atLeast"/>
        </w:trPr>
        <w:tc>
          <w:tcPr>
            <w:tcW w:w="2029" w:type="dxa"/>
          </w:tcPr>
          <w:p>
            <w:pPr>
              <w:pStyle w:val="TableParagraph"/>
              <w:spacing w:line="270" w:lineRule="atLeast" w:before="116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Zenei reprodukció – Generatív (önállóan és/vagy csoportosan alkotó), kreatív zenei tevékenység</w:t>
            </w:r>
          </w:p>
        </w:tc>
        <w:tc>
          <w:tcPr>
            <w:tcW w:w="1578" w:type="dxa"/>
          </w:tcPr>
          <w:p>
            <w:pPr>
              <w:pStyle w:val="TableParagraph"/>
              <w:ind w:left="106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Órakeret 7 óra</w:t>
            </w:r>
          </w:p>
        </w:tc>
      </w:tr>
      <w:tr>
        <w:trPr>
          <w:trHeight w:val="947" w:hRule="atLeast"/>
        </w:trPr>
        <w:tc>
          <w:tcPr>
            <w:tcW w:w="2029" w:type="dxa"/>
          </w:tcPr>
          <w:p>
            <w:pPr>
              <w:pStyle w:val="TableParagraph"/>
              <w:spacing w:before="1"/>
              <w:ind w:left="0"/>
              <w:rPr>
                <w:sz w:val="3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spacing w:line="270" w:lineRule="atLeast" w:before="11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Kisgyermekkori zenei élményanyag. Népi mondókák, gyermekjátékok, gyermekversek. Ehhez kapcsolódó nagytesti mozgások, hangutánzó dallam és ritmusmotívumok.</w:t>
            </w:r>
          </w:p>
        </w:tc>
      </w:tr>
      <w:tr>
        <w:trPr>
          <w:trHeight w:val="947" w:hRule="atLeast"/>
        </w:trPr>
        <w:tc>
          <w:tcPr>
            <w:tcW w:w="2029" w:type="dxa"/>
          </w:tcPr>
          <w:p>
            <w:pPr>
              <w:pStyle w:val="TableParagraph"/>
              <w:spacing w:line="270" w:lineRule="atLeast" w:before="117"/>
              <w:ind w:left="211" w:right="18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Koordinált ritmikus mozgás, térérzékelés, metrikus egységek és kisebb formai egységek érzete, játékos feladatok megoldása alap ritmusokkal 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hangokkal.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3138"/>
      </w:tblGrid>
      <w:tr>
        <w:trPr>
          <w:trHeight w:val="277" w:hRule="atLeast"/>
        </w:trPr>
        <w:tc>
          <w:tcPr>
            <w:tcW w:w="5869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138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898" w:hRule="atLeast"/>
        </w:trPr>
        <w:tc>
          <w:tcPr>
            <w:tcW w:w="5869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Ritmikai készség fejlesztése: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10" w:val="left" w:leader="none"/>
                <w:tab w:pos="1111" w:val="left" w:leader="none"/>
              </w:tabs>
              <w:spacing w:line="293" w:lineRule="exact" w:before="2" w:after="0"/>
              <w:ind w:left="111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Félérték.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10" w:val="left" w:leader="none"/>
                <w:tab w:pos="1111" w:val="left" w:leader="none"/>
              </w:tabs>
              <w:spacing w:line="237" w:lineRule="auto" w:before="2" w:after="0"/>
              <w:ind w:left="1110" w:right="713" w:hanging="358"/>
              <w:jc w:val="left"/>
              <w:rPr>
                <w:sz w:val="24"/>
              </w:rPr>
            </w:pPr>
            <w:r>
              <w:rPr>
                <w:sz w:val="24"/>
              </w:rPr>
              <w:t>Ritmus osztinátó, ritmusolvasás, ritmusfelelgetés, ritmuspótlás, ritmuslánc, ritmusmemoriter.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10" w:val="left" w:leader="none"/>
                <w:tab w:pos="1111" w:val="left" w:leader="none"/>
              </w:tabs>
              <w:spacing w:line="237" w:lineRule="auto" w:before="8" w:after="0"/>
              <w:ind w:left="1110" w:right="396" w:hanging="360"/>
              <w:jc w:val="left"/>
              <w:rPr>
                <w:sz w:val="24"/>
              </w:rPr>
            </w:pPr>
            <w:r>
              <w:rPr>
                <w:sz w:val="24"/>
              </w:rPr>
              <w:t>A ritmus változatos megszólaltatással (kéz </w:t>
            </w:r>
            <w:r>
              <w:rPr>
                <w:spacing w:val="-7"/>
                <w:sz w:val="24"/>
              </w:rPr>
              <w:t>és </w:t>
            </w:r>
            <w:r>
              <w:rPr>
                <w:sz w:val="24"/>
              </w:rPr>
              <w:t>láb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által).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4/4-es ütemmutató. Ütemhangsúly érzékeltetése ütemezéssel. Motorikus képességek változatos mozgással és ütemezéssel.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Hallásfejlesztés: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10" w:val="left" w:leader="none"/>
                <w:tab w:pos="1111" w:val="left" w:leader="none"/>
              </w:tabs>
              <w:spacing w:line="237" w:lineRule="auto" w:before="5" w:after="0"/>
              <w:ind w:left="1110" w:right="570" w:hanging="360"/>
              <w:jc w:val="left"/>
              <w:rPr>
                <w:sz w:val="24"/>
              </w:rPr>
            </w:pPr>
            <w:r>
              <w:rPr>
                <w:sz w:val="24"/>
              </w:rPr>
              <w:t>Hangrelációk érzékeltetése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nagymozgással, reláció térbeli mutatásával,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kézjellel.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10" w:val="left" w:leader="none"/>
                <w:tab w:pos="1111" w:val="left" w:leader="none"/>
              </w:tabs>
              <w:spacing w:line="276" w:lineRule="exact" w:before="22" w:after="0"/>
              <w:ind w:left="1110" w:right="437" w:hanging="360"/>
              <w:jc w:val="left"/>
              <w:rPr>
                <w:sz w:val="24"/>
              </w:rPr>
            </w:pPr>
            <w:r>
              <w:rPr>
                <w:sz w:val="24"/>
              </w:rPr>
              <w:t>Énekes rögtönzés hangokkal, ellentétpárok: csend és hang, beszéd és énekhang, hangutánzás, hangos és halk, mély és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magas, rövid és hosszú,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énekbeszéd.</w:t>
            </w:r>
          </w:p>
        </w:tc>
        <w:tc>
          <w:tcPr>
            <w:tcW w:w="313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íráskészség fejlesztése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480" w:right="11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9"/>
        <w:gridCol w:w="3138"/>
      </w:tblGrid>
      <w:tr>
        <w:trPr>
          <w:trHeight w:val="3679" w:hRule="atLeast"/>
        </w:trPr>
        <w:tc>
          <w:tcPr>
            <w:tcW w:w="586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110" w:val="left" w:leader="none"/>
                <w:tab w:pos="1111" w:val="left" w:leader="none"/>
              </w:tabs>
              <w:spacing w:line="237" w:lineRule="auto" w:before="15" w:after="0"/>
              <w:ind w:left="1110" w:right="823" w:hanging="360"/>
              <w:jc w:val="left"/>
              <w:rPr>
                <w:sz w:val="24"/>
              </w:rPr>
            </w:pPr>
            <w:r>
              <w:rPr>
                <w:sz w:val="24"/>
              </w:rPr>
              <w:t>A tanult dalokból a dallam </w:t>
            </w:r>
            <w:r>
              <w:rPr>
                <w:spacing w:val="-3"/>
                <w:sz w:val="24"/>
              </w:rPr>
              <w:t>kiemelésének </w:t>
            </w:r>
            <w:r>
              <w:rPr>
                <w:sz w:val="24"/>
              </w:rPr>
              <w:t>képessége.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110" w:val="left" w:leader="none"/>
                <w:tab w:pos="1111" w:val="left" w:leader="none"/>
              </w:tabs>
              <w:spacing w:line="293" w:lineRule="exact" w:before="2" w:after="0"/>
              <w:ind w:left="111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dallamfordulatok: rdl,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mrdl,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110" w:val="left" w:leader="none"/>
                <w:tab w:pos="1111" w:val="left" w:leader="none"/>
              </w:tabs>
              <w:spacing w:line="240" w:lineRule="auto" w:before="0" w:after="0"/>
              <w:ind w:left="1110" w:right="262" w:hanging="360"/>
              <w:jc w:val="left"/>
              <w:rPr>
                <w:sz w:val="24"/>
              </w:rPr>
            </w:pPr>
            <w:r>
              <w:rPr>
                <w:sz w:val="24"/>
              </w:rPr>
              <w:t>ötfokú hangsorok dallamfordulatai: a lá pentaton hangsor (smrdl,), dó pentaton </w:t>
            </w:r>
            <w:r>
              <w:rPr>
                <w:spacing w:val="-3"/>
                <w:sz w:val="24"/>
              </w:rPr>
              <w:t>(lsmrd) </w:t>
            </w:r>
            <w:r>
              <w:rPr>
                <w:sz w:val="24"/>
              </w:rPr>
              <w:t>és lefutó lá pentachord (mrdtl,) dó pentakord (sfmrd).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110" w:val="left" w:leader="none"/>
                <w:tab w:pos="1111" w:val="left" w:leader="none"/>
              </w:tabs>
              <w:spacing w:line="240" w:lineRule="auto" w:before="0" w:after="0"/>
              <w:ind w:left="1110" w:right="724" w:hanging="360"/>
              <w:jc w:val="left"/>
              <w:rPr>
                <w:sz w:val="24"/>
              </w:rPr>
            </w:pPr>
            <w:r>
              <w:rPr>
                <w:sz w:val="24"/>
              </w:rPr>
              <w:t>Tanult mondókák éneklése rögtönzött dallammal a tanult dalok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hangkészletének felhasználva, tanult dalok átköltése más befejezéssel, énekes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párbeszéd.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Belső hallást fejlesztő énekes gyakorlatok: dallambújtatás,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dallamelvonás.</w:t>
            </w:r>
          </w:p>
        </w:tc>
        <w:tc>
          <w:tcPr>
            <w:tcW w:w="313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  <w:r>
        <w:rPr/>
        <w:pict>
          <v:group style="position:absolute;margin-left:84.864479pt;margin-top:13.711217pt;width:440.5pt;height:48.4pt;mso-position-horizontal-relative:page;mso-position-vertical-relative:paragraph;z-index:-15718400;mso-wrap-distance-left:0;mso-wrap-distance-right:0" coordorigin="1697,274" coordsize="8810,968">
            <v:shape style="position:absolute;left:3742;top:279;width:6760;height:958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0" w:right="1041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4"/>
                      </w:rPr>
                      <w:t>Tempó, ritmus, ritmusérték, fél, ismétlés, ritmus, osztinátó, hangmagasság, dallamfordulat, dallamsor, kíséret, </w:t>
                    </w:r>
                    <w:r>
                      <w:rPr>
                        <w:spacing w:val="-3"/>
                        <w:sz w:val="24"/>
                      </w:rPr>
                      <w:t>variáció, </w:t>
                    </w:r>
                    <w:r>
                      <w:rPr>
                        <w:sz w:val="24"/>
                      </w:rPr>
                      <w:t>énekbeszéd</w:t>
                    </w:r>
                    <w:r>
                      <w:rPr>
                        <w:sz w:val="22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79;width:2041;height:958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535" w:right="189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5402"/>
        <w:gridCol w:w="1578"/>
      </w:tblGrid>
      <w:tr>
        <w:trPr>
          <w:trHeight w:val="947" w:hRule="atLeast"/>
        </w:trPr>
        <w:tc>
          <w:tcPr>
            <w:tcW w:w="2029" w:type="dxa"/>
          </w:tcPr>
          <w:p>
            <w:pPr>
              <w:pStyle w:val="TableParagraph"/>
              <w:spacing w:line="270" w:lineRule="atLeast" w:before="116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402" w:type="dxa"/>
          </w:tcPr>
          <w:p>
            <w:pPr>
              <w:pStyle w:val="TableParagraph"/>
              <w:tabs>
                <w:tab w:pos="898" w:val="left" w:leader="none"/>
                <w:tab w:pos="2390" w:val="left" w:leader="none"/>
                <w:tab w:pos="2730" w:val="left" w:leader="none"/>
                <w:tab w:pos="3961" w:val="left" w:leader="none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Zenei</w:t>
              <w:tab/>
              <w:t>reprodukció</w:t>
              <w:tab/>
              <w:t>–</w:t>
              <w:tab/>
              <w:t>Felismerő</w:t>
              <w:tab/>
              <w:t>kottaolvasás,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zeneelméleti alapismeretek</w:t>
            </w:r>
          </w:p>
        </w:tc>
        <w:tc>
          <w:tcPr>
            <w:tcW w:w="1578" w:type="dxa"/>
          </w:tcPr>
          <w:p>
            <w:pPr>
              <w:pStyle w:val="TableParagraph"/>
              <w:ind w:left="106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  <w:tr>
        <w:trPr>
          <w:trHeight w:val="671" w:hRule="atLeast"/>
        </w:trPr>
        <w:tc>
          <w:tcPr>
            <w:tcW w:w="2029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spacing w:line="270" w:lineRule="atLeast" w:before="111"/>
              <w:ind w:hanging="1"/>
              <w:rPr>
                <w:sz w:val="24"/>
              </w:rPr>
            </w:pPr>
            <w:r>
              <w:rPr>
                <w:sz w:val="24"/>
              </w:rPr>
              <w:t>Mondókák, gyermekdalok éneklése. Életkornak megfelelő ütem- és ritmusérzék, zenei hallás.</w:t>
            </w:r>
          </w:p>
        </w:tc>
      </w:tr>
      <w:tr>
        <w:trPr>
          <w:trHeight w:val="950" w:hRule="atLeast"/>
        </w:trPr>
        <w:tc>
          <w:tcPr>
            <w:tcW w:w="2029" w:type="dxa"/>
          </w:tcPr>
          <w:p>
            <w:pPr>
              <w:pStyle w:val="TableParagraph"/>
              <w:spacing w:before="116"/>
              <w:ind w:left="21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</w:p>
          <w:p>
            <w:pPr>
              <w:pStyle w:val="TableParagraph"/>
              <w:spacing w:line="270" w:lineRule="atLeast" w:before="1"/>
              <w:ind w:left="215" w:right="18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egység nevelési- fejlesztési céljai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A hallás utáni daltanulás és a fejlődő zenei készségek és megszerzett zenei ismeretek alapján ismerkedés a zenei notáció alapjaival; a zene jelrendszerének felismerése kézjelről, betűkottáról és hangjegyről.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275" w:hRule="atLeast"/>
        </w:trPr>
        <w:tc>
          <w:tcPr>
            <w:tcW w:w="574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5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5224" w:hRule="atLeast"/>
        </w:trPr>
        <w:tc>
          <w:tcPr>
            <w:tcW w:w="5749" w:type="dxa"/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Zeneelméleti alapismeretek megszerzése az előkészítés – tudatosítás – gyakorlás/alkalmazás hármas egységében. Ritmikai elemek, metrum: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92" w:lineRule="exact" w:before="13" w:after="0"/>
              <w:ind w:left="81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A tanult dalokból, dalrészletekből, versekből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sz w:val="24"/>
              </w:rPr>
              <w:t>tanulandó ritmus kiemelése.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21" w:after="0"/>
              <w:ind w:left="820" w:right="373" w:hanging="356"/>
              <w:jc w:val="left"/>
              <w:rPr>
                <w:sz w:val="24"/>
              </w:rPr>
            </w:pPr>
            <w:r>
              <w:rPr>
                <w:sz w:val="24"/>
              </w:rPr>
              <w:t>Ritmikai elemek megnevezése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gyakorlónévvel: táá (félérték) és szüün (félérték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szünete).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94" w:lineRule="exact" w:before="20" w:after="0"/>
              <w:ind w:left="815" w:right="0" w:hanging="351"/>
              <w:jc w:val="left"/>
              <w:rPr>
                <w:sz w:val="24"/>
              </w:rPr>
            </w:pPr>
            <w:r>
              <w:rPr>
                <w:sz w:val="24"/>
              </w:rPr>
              <w:t>Ritmikai elemek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jele.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37" w:lineRule="auto" w:before="2" w:after="0"/>
              <w:ind w:left="820" w:right="320" w:hanging="356"/>
              <w:jc w:val="left"/>
              <w:rPr>
                <w:sz w:val="24"/>
              </w:rPr>
            </w:pPr>
            <w:r>
              <w:rPr>
                <w:sz w:val="24"/>
              </w:rPr>
              <w:t>Ritmikai elemek értéke (viszonyítva 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korábban megtanult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elemekhez).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22" w:after="0"/>
              <w:ind w:left="820" w:right="1031" w:hanging="356"/>
              <w:jc w:val="left"/>
              <w:rPr>
                <w:sz w:val="24"/>
              </w:rPr>
            </w:pPr>
            <w:r>
              <w:rPr>
                <w:sz w:val="24"/>
              </w:rPr>
              <w:t>A hangsúlyos és hangsúlytalan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ütemrész megkülönböztetése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20" w:lineRule="auto" w:before="37" w:after="0"/>
              <w:ind w:left="107" w:right="2015" w:firstLine="357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ütemmutatók, ütemfajták: </w:t>
            </w:r>
            <w:r>
              <w:rPr>
                <w:spacing w:val="-4"/>
                <w:position w:val="2"/>
                <w:sz w:val="24"/>
              </w:rPr>
              <w:t>4/4. </w:t>
            </w:r>
            <w:r>
              <w:rPr>
                <w:sz w:val="24"/>
              </w:rPr>
              <w:t>Dallami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elemek: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40" w:lineRule="auto" w:before="25" w:after="0"/>
              <w:ind w:left="827" w:right="212" w:hanging="360"/>
              <w:jc w:val="left"/>
              <w:rPr>
                <w:sz w:val="24"/>
              </w:rPr>
            </w:pPr>
            <w:r>
              <w:rPr>
                <w:sz w:val="24"/>
              </w:rPr>
              <w:t>Tanult dalokból dallamfordulat új hangjának kiemelése, megnevezése szolmizációval: ré- </w:t>
            </w:r>
            <w:r>
              <w:rPr>
                <w:spacing w:val="-4"/>
                <w:sz w:val="24"/>
              </w:rPr>
              <w:t>alsó </w:t>
            </w:r>
            <w:r>
              <w:rPr>
                <w:sz w:val="24"/>
              </w:rPr>
              <w:t>lá.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816" w:val="left" w:leader="none"/>
              </w:tabs>
              <w:spacing w:line="279" w:lineRule="exact" w:before="2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Az új szolmizációs hang kézjele és betűjele: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r-l.</w:t>
            </w:r>
          </w:p>
        </w:tc>
        <w:tc>
          <w:tcPr>
            <w:tcW w:w="3258" w:type="dxa"/>
          </w:tcPr>
          <w:p>
            <w:pPr>
              <w:pStyle w:val="TableParagraph"/>
              <w:spacing w:before="111"/>
              <w:rPr>
                <w:i/>
                <w:sz w:val="24"/>
              </w:rPr>
            </w:pPr>
            <w:r>
              <w:rPr>
                <w:i/>
                <w:sz w:val="24"/>
              </w:rPr>
              <w:t>Magyar nyelv és irodalom: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jelek és jelrendszerek ismerete.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jelek, </w:t>
            </w:r>
            <w:r>
              <w:rPr>
                <w:spacing w:val="-3"/>
                <w:sz w:val="24"/>
              </w:rPr>
              <w:t>jelzések </w:t>
            </w:r>
            <w:r>
              <w:rPr>
                <w:sz w:val="24"/>
              </w:rPr>
              <w:t>értelmezése.</w:t>
            </w:r>
          </w:p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right="224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mozgáskultúra fejlesztése: nagytesti mozgásoktól az </w:t>
            </w:r>
            <w:r>
              <w:rPr>
                <w:spacing w:val="-4"/>
                <w:sz w:val="24"/>
              </w:rPr>
              <w:t>apró </w:t>
            </w:r>
            <w:r>
              <w:rPr>
                <w:sz w:val="24"/>
              </w:rPr>
              <w:t>mozgásokig.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tájékozódás térben, irányok.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480" w:right="11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1691" w:hRule="atLeast"/>
        </w:trPr>
        <w:tc>
          <w:tcPr>
            <w:tcW w:w="574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15" w:val="left" w:leader="none"/>
                <w:tab w:pos="816" w:val="left" w:leader="none"/>
              </w:tabs>
              <w:spacing w:line="237" w:lineRule="auto" w:before="0" w:after="0"/>
              <w:ind w:left="827" w:right="292" w:hanging="360"/>
              <w:jc w:val="left"/>
              <w:rPr>
                <w:sz w:val="24"/>
              </w:rPr>
            </w:pPr>
            <w:r>
              <w:rPr>
                <w:sz w:val="24"/>
              </w:rPr>
              <w:t>A vonalrendszer megismertetése: öt vonal, négy vonalköz, alsó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pótvonal.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15" w:val="left" w:leader="none"/>
                <w:tab w:pos="816" w:val="left" w:leader="none"/>
              </w:tabs>
              <w:spacing w:line="237" w:lineRule="auto" w:before="1" w:after="0"/>
              <w:ind w:left="827" w:right="188" w:hanging="360"/>
              <w:jc w:val="left"/>
              <w:rPr>
                <w:sz w:val="24"/>
              </w:rPr>
            </w:pPr>
            <w:r>
              <w:rPr>
                <w:sz w:val="24"/>
              </w:rPr>
              <w:t>Az új szolmizációs hang helye a vonalrendszerben, hangjegy. Hangszár </w:t>
            </w:r>
            <w:r>
              <w:rPr>
                <w:spacing w:val="-3"/>
                <w:sz w:val="24"/>
              </w:rPr>
              <w:t>irányának </w:t>
            </w:r>
            <w:r>
              <w:rPr>
                <w:sz w:val="24"/>
              </w:rPr>
              <w:t>megfigyeltetése.</w:t>
            </w:r>
          </w:p>
          <w:p>
            <w:pPr>
              <w:pStyle w:val="TableParagraph"/>
              <w:spacing w:line="266" w:lineRule="exact" w:before="3"/>
              <w:rPr>
                <w:sz w:val="24"/>
              </w:rPr>
            </w:pPr>
            <w:r>
              <w:rPr>
                <w:sz w:val="24"/>
              </w:rPr>
              <w:t>Hangközlépés, hangközugrás megfigyeltetése.</w:t>
            </w:r>
          </w:p>
        </w:tc>
        <w:tc>
          <w:tcPr>
            <w:tcW w:w="32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group style="position:absolute;margin-left:84.864479pt;margin-top:13.680017pt;width:440.5pt;height:45pt;mso-position-horizontal-relative:page;mso-position-vertical-relative:paragraph;z-index:-15716864;mso-wrap-distance-left:0;mso-wrap-distance-right:0" coordorigin="1697,274" coordsize="8810,900">
            <v:shape style="position:absolute;left:3944;top:278;width:6559;height:891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0" w:right="43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Négyes ütem, záróvonal, ismétlőjel, hangsúlyjel, hangjegy, hangszár, hangközlépés, hangközugrás.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78;width:2243;height:891" type="#_x0000_t202" filled="false" stroked="true" strokeweight=".48pt" strokecolor="#000000">
              <v:textbox inset="0,0,0,0">
                <w:txbxContent>
                  <w:p>
                    <w:pPr>
                      <w:spacing w:before="222"/>
                      <w:ind w:left="635" w:right="291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5402"/>
        <w:gridCol w:w="1578"/>
      </w:tblGrid>
      <w:tr>
        <w:trPr>
          <w:trHeight w:val="948" w:hRule="atLeast"/>
        </w:trPr>
        <w:tc>
          <w:tcPr>
            <w:tcW w:w="2029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</w:p>
          <w:p>
            <w:pPr>
              <w:pStyle w:val="TableParagraph"/>
              <w:spacing w:line="270" w:lineRule="atLeast" w:before="1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egység/ Fejlesztési cél</w:t>
            </w:r>
          </w:p>
        </w:tc>
        <w:tc>
          <w:tcPr>
            <w:tcW w:w="5402" w:type="dxa"/>
          </w:tcPr>
          <w:p>
            <w:pPr>
              <w:pStyle w:val="TableParagraph"/>
              <w:tabs>
                <w:tab w:pos="927" w:val="left" w:leader="none"/>
                <w:tab w:pos="2207" w:val="left" w:leader="none"/>
                <w:tab w:pos="2577" w:val="left" w:leader="none"/>
                <w:tab w:pos="3853" w:val="left" w:leader="none"/>
              </w:tabs>
              <w:spacing w:line="244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Zenei</w:t>
              <w:tab/>
              <w:t>befogadás</w:t>
              <w:tab/>
            </w:r>
            <w:r>
              <w:rPr>
                <w:sz w:val="24"/>
              </w:rPr>
              <w:t>–</w:t>
              <w:tab/>
            </w:r>
            <w:r>
              <w:rPr>
                <w:b/>
                <w:sz w:val="24"/>
              </w:rPr>
              <w:t>Befogadói</w:t>
              <w:tab/>
            </w:r>
            <w:r>
              <w:rPr>
                <w:b/>
                <w:spacing w:val="-3"/>
                <w:sz w:val="24"/>
              </w:rPr>
              <w:t>kompetenciák </w:t>
            </w:r>
            <w:r>
              <w:rPr>
                <w:b/>
                <w:sz w:val="24"/>
              </w:rPr>
              <w:t>fejlesztése</w:t>
            </w:r>
          </w:p>
        </w:tc>
        <w:tc>
          <w:tcPr>
            <w:tcW w:w="1578" w:type="dxa"/>
          </w:tcPr>
          <w:p>
            <w:pPr>
              <w:pStyle w:val="TableParagraph"/>
              <w:ind w:left="106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  <w:tr>
        <w:trPr>
          <w:trHeight w:val="1223" w:hRule="atLeast"/>
        </w:trPr>
        <w:tc>
          <w:tcPr>
            <w:tcW w:w="20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32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spacing w:line="270" w:lineRule="atLeast" w:before="111"/>
              <w:ind w:right="145"/>
              <w:rPr>
                <w:sz w:val="24"/>
              </w:rPr>
            </w:pPr>
            <w:r>
              <w:rPr>
                <w:sz w:val="24"/>
              </w:rPr>
              <w:t>Éneklési készség, akusztikus tapasztalatok környezetünk zörejeiről, hangjairól, emberi hangokról. Hallás utáni tájékozódás a térben, irány és távolság megnevezése. Első zenehallgatási élmények kisgyermekkorból.</w:t>
            </w:r>
          </w:p>
        </w:tc>
      </w:tr>
      <w:tr>
        <w:trPr>
          <w:trHeight w:val="1777" w:hRule="atLeast"/>
        </w:trPr>
        <w:tc>
          <w:tcPr>
            <w:tcW w:w="20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32"/>
              <w:ind w:left="211" w:right="18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spacing w:line="270" w:lineRule="atLeast" w:before="111"/>
              <w:ind w:right="164"/>
              <w:rPr>
                <w:sz w:val="24"/>
              </w:rPr>
            </w:pPr>
            <w:r>
              <w:rPr>
                <w:sz w:val="24"/>
              </w:rPr>
              <w:t>A zenehallgatásra irányuló teljes figyelem képességének kialakítása az éneklés, az örömteli zenei játékok, a tánc és szabad mozgás improvizációja során. Képességfejlesztés a különböző műfajú, stílusú és karakterű zeneművek befogadásához a rendszeres zenehallgatás által. A hangszínhallás, a többszólamú hallási készség és a formaérzék fejlesztése.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275" w:hRule="atLeast"/>
        </w:trPr>
        <w:tc>
          <w:tcPr>
            <w:tcW w:w="574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5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47" w:hRule="atLeast"/>
        </w:trPr>
        <w:tc>
          <w:tcPr>
            <w:tcW w:w="5749" w:type="dxa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teljes figyelem kialakításának fejlesztése: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15" w:val="left" w:leader="none"/>
                <w:tab w:pos="816" w:val="left" w:leader="none"/>
              </w:tabs>
              <w:spacing w:line="235" w:lineRule="auto" w:before="24" w:after="0"/>
              <w:ind w:left="827" w:right="147" w:hanging="360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tánccal és/vagy szabad mozgás improvizációval: </w:t>
            </w:r>
            <w:r>
              <w:rPr>
                <w:sz w:val="24"/>
              </w:rPr>
              <w:t>leginkább gyors tempójú, táncos klasszikus zenei idézetekhez kapcsolódóan teljes zeneművek vagy zenei részletek többszöri meghallgatásával (ismétlődő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lejátszásával);</w:t>
            </w:r>
          </w:p>
          <w:p>
            <w:pPr>
              <w:pStyle w:val="TableParagraph"/>
              <w:spacing w:line="270" w:lineRule="atLeast" w:before="1"/>
              <w:ind w:right="126"/>
              <w:rPr>
                <w:sz w:val="24"/>
              </w:rPr>
            </w:pPr>
            <w:r>
              <w:rPr>
                <w:sz w:val="24"/>
              </w:rPr>
              <w:t>kezdés és befejezés megfigyeltetése, és kifejezése a szabad mozgás elkezdésével és befejezésével;</w:t>
            </w:r>
          </w:p>
        </w:tc>
        <w:tc>
          <w:tcPr>
            <w:tcW w:w="3258" w:type="dxa"/>
            <w:tcBorders>
              <w:bottom w:val="nil"/>
            </w:tcBorders>
          </w:tcPr>
          <w:p>
            <w:pPr>
              <w:pStyle w:val="TableParagraph"/>
              <w:ind w:right="448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dalszövegekhez kapcsolódó dramatizált előadás, szabad mozgásos improvizáció.</w:t>
            </w:r>
          </w:p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261" w:val="left" w:leader="none"/>
                <w:tab w:pos="2415" w:val="left" w:leader="none"/>
              </w:tabs>
              <w:ind w:right="99"/>
              <w:rPr>
                <w:sz w:val="24"/>
              </w:rPr>
            </w:pPr>
            <w:r>
              <w:rPr>
                <w:i/>
                <w:sz w:val="24"/>
              </w:rPr>
              <w:t>Vizuális</w:t>
              <w:tab/>
              <w:t>kultúra:</w:t>
              <w:tab/>
            </w:r>
            <w:r>
              <w:rPr>
                <w:spacing w:val="-4"/>
                <w:sz w:val="24"/>
              </w:rPr>
              <w:t>zenével </w:t>
            </w:r>
            <w:r>
              <w:rPr>
                <w:sz w:val="24"/>
              </w:rPr>
              <w:t>kapcsolatos</w:t>
            </w:r>
          </w:p>
        </w:tc>
      </w:tr>
      <w:tr>
        <w:trPr>
          <w:trHeight w:val="1673" w:hRule="atLeast"/>
        </w:trPr>
        <w:tc>
          <w:tcPr>
            <w:tcW w:w="574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15" w:val="left" w:leader="none"/>
                <w:tab w:pos="816" w:val="left" w:leader="none"/>
              </w:tabs>
              <w:spacing w:line="235" w:lineRule="auto" w:before="12" w:after="0"/>
              <w:ind w:left="827" w:right="141" w:hanging="360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zenei eszközök megfigyeltetésével dinamikai </w:t>
            </w:r>
            <w:r>
              <w:rPr>
                <w:sz w:val="24"/>
              </w:rPr>
              <w:t>ellentétpárok megkülönböztetése (halk-hangos), fokozatos dinamikai erősödés és halkítás megfigyeltetése és reprodukálása játékos feladatokkal, hirtelen hangerőváltás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megfigyelése</w:t>
            </w:r>
          </w:p>
          <w:p>
            <w:pPr>
              <w:pStyle w:val="TableParagraph"/>
              <w:spacing w:line="267" w:lineRule="exact" w:before="2"/>
              <w:ind w:left="827"/>
              <w:rPr>
                <w:sz w:val="24"/>
              </w:rPr>
            </w:pPr>
            <w:r>
              <w:rPr>
                <w:sz w:val="24"/>
              </w:rPr>
              <w:t>és reprodukciója;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574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15" w:val="left" w:leader="none"/>
                <w:tab w:pos="816" w:val="left" w:leader="none"/>
              </w:tabs>
              <w:spacing w:line="286" w:lineRule="exact" w:before="7" w:after="0"/>
              <w:ind w:left="815" w:right="0" w:hanging="349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alapvető tempókülönbségek és</w:t>
            </w:r>
            <w:r>
              <w:rPr>
                <w:spacing w:val="-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tempóváltások</w:t>
            </w:r>
          </w:p>
          <w:p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megfigyelése, összehasonlítása és reprodukciója.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 hangszínhallás és a többszólamú hallás fejlesztése:</w:t>
            </w:r>
          </w:p>
        </w:tc>
        <w:tc>
          <w:tcPr>
            <w:tcW w:w="325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5749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  <w:tab w:pos="816" w:val="left" w:leader="none"/>
              </w:tabs>
              <w:spacing w:line="295" w:lineRule="exact" w:before="7" w:after="0"/>
              <w:ind w:left="815" w:right="0" w:hanging="349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természetünk és környezetünk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hangjai,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15" w:val="left" w:leader="none"/>
                <w:tab w:pos="816" w:val="left" w:leader="none"/>
              </w:tabs>
              <w:spacing w:line="285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position w:val="2"/>
                <w:sz w:val="24"/>
              </w:rPr>
              <w:t>emberi hangszínek (magas, mély, gyerek, férfi</w:t>
            </w:r>
            <w:r>
              <w:rPr>
                <w:spacing w:val="-6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és</w:t>
            </w:r>
          </w:p>
          <w:p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női hang),</w:t>
            </w:r>
          </w:p>
        </w:tc>
        <w:tc>
          <w:tcPr>
            <w:tcW w:w="325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400" w:bottom="280" w:left="1480" w:right="11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3347" w:hRule="atLeast"/>
        </w:trPr>
        <w:tc>
          <w:tcPr>
            <w:tcW w:w="574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16" w:val="left" w:leader="none"/>
              </w:tabs>
              <w:spacing w:line="230" w:lineRule="auto" w:before="19" w:after="0"/>
              <w:ind w:left="827" w:right="693" w:hanging="360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a hangszerek hangszínének</w:t>
            </w:r>
            <w:r>
              <w:rPr>
                <w:spacing w:val="-19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megtapasztalása </w:t>
            </w:r>
            <w:r>
              <w:rPr>
                <w:sz w:val="24"/>
              </w:rPr>
              <w:t>gyakorlati úton, azok megkülönböztetése és azonosítása a hangszer kezelése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szerint,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16" w:val="left" w:leader="none"/>
              </w:tabs>
              <w:spacing w:line="286" w:lineRule="exact" w:before="21" w:after="0"/>
              <w:ind w:left="815" w:right="0" w:hanging="349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szóló és kórus, szólóhangszer és zenekar,</w:t>
            </w:r>
            <w:r>
              <w:rPr>
                <w:spacing w:val="-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dalok</w:t>
            </w:r>
          </w:p>
          <w:p>
            <w:pPr>
              <w:pStyle w:val="TableParagraph"/>
              <w:spacing w:line="26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felismerése különböző hangszerekről.</w:t>
            </w:r>
          </w:p>
          <w:p>
            <w:pPr>
              <w:pStyle w:val="TableParagraph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Formaérzék fejlesztése a helyesen tagolt éneklésen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és mozgáson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keresztül.</w:t>
            </w:r>
          </w:p>
          <w:p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Absztrakció: a dalok szövegének értelmezése, a dalszövegekhez vagy zeneművekhez kapcsolódó dramatizált előadás (drámajáték, báb), valamint a zene keltette gondolatok vizuális megjelenítése (festés, formázás).</w:t>
            </w:r>
          </w:p>
        </w:tc>
        <w:tc>
          <w:tcPr>
            <w:tcW w:w="32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sz w:val="20"/>
        </w:rPr>
      </w:pPr>
      <w:r>
        <w:rPr/>
        <w:pict>
          <v:group style="position:absolute;margin-left:84.864479pt;margin-top:13.680017pt;width:440.5pt;height:45.05pt;mso-position-horizontal-relative:page;mso-position-vertical-relative:paragraph;z-index:-15715328;mso-wrap-distance-left:0;mso-wrap-distance-right:0" coordorigin="1697,274" coordsize="8810,901">
            <v:shape style="position:absolute;left:3742;top:278;width:6760;height:892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0" w:right="37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Kezdés, befejezés, hangerő, hangerőváltozás, tempó, tempóváltás, férfi és női hang, szóló, kórus, hangszer, zenekar, hangszín</w:t>
                    </w:r>
                  </w:p>
                </w:txbxContent>
              </v:textbox>
              <v:stroke dashstyle="solid"/>
              <w10:wrap type="none"/>
            </v:shape>
            <v:shape style="position:absolute;left:1702;top:278;width:2041;height:892" type="#_x0000_t202" filled="false" stroked="true" strokeweight=".48pt" strokecolor="#000000">
              <v:textbox inset="0,0,0,0">
                <w:txbxContent>
                  <w:p>
                    <w:pPr>
                      <w:spacing w:before="220"/>
                      <w:ind w:left="535" w:right="189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5402"/>
        <w:gridCol w:w="1578"/>
      </w:tblGrid>
      <w:tr>
        <w:trPr>
          <w:trHeight w:val="947" w:hRule="atLeast"/>
        </w:trPr>
        <w:tc>
          <w:tcPr>
            <w:tcW w:w="2029" w:type="dxa"/>
          </w:tcPr>
          <w:p>
            <w:pPr>
              <w:pStyle w:val="TableParagraph"/>
              <w:spacing w:line="270" w:lineRule="atLeast" w:before="116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402" w:type="dxa"/>
          </w:tcPr>
          <w:p>
            <w:pPr>
              <w:pStyle w:val="TableParagraph"/>
              <w:spacing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Zenei befogadás </w:t>
            </w:r>
            <w:r>
              <w:rPr>
                <w:position w:val="2"/>
                <w:sz w:val="24"/>
              </w:rPr>
              <w:t>– </w:t>
            </w:r>
            <w:r>
              <w:rPr>
                <w:b/>
                <w:sz w:val="24"/>
              </w:rPr>
              <w:t>Zenehallgatás</w:t>
            </w:r>
          </w:p>
        </w:tc>
        <w:tc>
          <w:tcPr>
            <w:tcW w:w="1578" w:type="dxa"/>
          </w:tcPr>
          <w:p>
            <w:pPr>
              <w:pStyle w:val="TableParagraph"/>
              <w:ind w:left="106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Órakeret 7 óra</w:t>
            </w:r>
          </w:p>
        </w:tc>
      </w:tr>
      <w:tr>
        <w:trPr>
          <w:trHeight w:val="551" w:hRule="atLeast"/>
        </w:trPr>
        <w:tc>
          <w:tcPr>
            <w:tcW w:w="2029" w:type="dxa"/>
          </w:tcPr>
          <w:p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Befogadói kompetenciák a korosztálynak és az átélt zenei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élményeknek megfelelően.</w:t>
            </w:r>
          </w:p>
        </w:tc>
      </w:tr>
      <w:tr>
        <w:trPr>
          <w:trHeight w:val="1382" w:hRule="atLeast"/>
        </w:trPr>
        <w:tc>
          <w:tcPr>
            <w:tcW w:w="2029" w:type="dxa"/>
          </w:tcPr>
          <w:p>
            <w:pPr>
              <w:pStyle w:val="TableParagraph"/>
              <w:spacing w:before="10"/>
              <w:ind w:left="0"/>
              <w:rPr>
                <w:sz w:val="28"/>
              </w:rPr>
            </w:pPr>
          </w:p>
          <w:p>
            <w:pPr>
              <w:pStyle w:val="TableParagraph"/>
              <w:ind w:left="211" w:right="18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6980" w:type="dxa"/>
            <w:gridSpan w:val="2"/>
          </w:tcPr>
          <w:p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Esztétikai és érzelmi kompetencia fejlesztése a tanult énekes anyaghoz kapcsolódó műzenei anyag vokális és hangszeres feldolgozásainak megismerésével. Az életkornak megfelelő zeneművek meghallgatása élményszerű előadásban, figyelve a műfaji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és stílusbeli sokszínűségre.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9"/>
        <w:gridCol w:w="3258"/>
      </w:tblGrid>
      <w:tr>
        <w:trPr>
          <w:trHeight w:val="275" w:hRule="atLeast"/>
        </w:trPr>
        <w:tc>
          <w:tcPr>
            <w:tcW w:w="5749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58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968" w:hRule="atLeast"/>
        </w:trPr>
        <w:tc>
          <w:tcPr>
            <w:tcW w:w="5749" w:type="dxa"/>
          </w:tcPr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Zenehallgatás tanári bemutatással vagy felvételről (audio, video) az évfolyam énekes és generatív tevékenységeihez valamint a befogadói kompetenciák fejlesztéséhez kapcsolódóan válogatva a zeneirodalom különböző korszakaiból beleértve a 20. század és korunk zeneirodalmát is különösen a következő témakörökben: csend és hang, hangszerek, természet a zenében, szólóhang-kórus, szóló hangszer-zenekar, ellentétpárok (beszéd-ének, gyors-lassú, hangos-halk, magas-mély).</w:t>
            </w:r>
          </w:p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Cselekményes és programzene hallgatása (pl. mesebalett) a cselekmény megfigyelésével, a szereplők karakterének zenei eszközökkel történő azonosításával (pl. tündér, boszorkány, királylány, királyfi, udvari bolond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és</w:t>
            </w:r>
          </w:p>
          <w:p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„varázserejű” hangszerek).Absztrakció: a dalok szövegének értelmezése, a dalszövegekhez vagy zeneművekhez kapcsolódó dramatizált előadás (drámajáték, báb), valamint a zene keltette gondolatok vizuális megjelenítése (festés, formázás).</w:t>
            </w:r>
          </w:p>
        </w:tc>
        <w:tc>
          <w:tcPr>
            <w:tcW w:w="3258" w:type="dxa"/>
          </w:tcPr>
          <w:p>
            <w:pPr>
              <w:pStyle w:val="TableParagraph"/>
              <w:spacing w:before="111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>Magyar nyelv és irodalom: </w:t>
            </w:r>
            <w:r>
              <w:rPr>
                <w:sz w:val="24"/>
              </w:rPr>
              <w:t>zeneművek tartalma, irodalmi kapcsolatok.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Dráma és tánc: </w:t>
            </w:r>
            <w:r>
              <w:rPr>
                <w:sz w:val="24"/>
              </w:rPr>
              <w:t>cselekményes programzenék, mese, meseszereplők, dramatizált megjelenítés, pl. bábozás, pantomim.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zenével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480" w:right="1180"/>
        </w:sectPr>
      </w:pPr>
    </w:p>
    <w:p>
      <w:pPr>
        <w:pStyle w:val="BodyText"/>
        <w:ind w:left="212"/>
        <w:rPr>
          <w:sz w:val="20"/>
        </w:rPr>
      </w:pPr>
      <w:r>
        <w:rPr>
          <w:sz w:val="20"/>
        </w:rPr>
        <w:pict>
          <v:group style="width:440.5pt;height:28.7pt;mso-position-horizontal-relative:char;mso-position-vertical-relative:line" coordorigin="0,0" coordsize="8810,574">
            <v:shape style="position:absolute;left:2316;top:4;width:6489;height:565" type="#_x0000_t202" filled="false" stroked="true" strokeweight=".48pt" strokecolor="#000000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Énekes és hangszeres zene, vonós, fúvós, ütős, pengetős, billentyűs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hangszer, zenei karakter, népdalfeldolgozás.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312;height:565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-1" w:right="66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  <w:r>
        <w:rPr/>
        <w:pict>
          <v:group style="position:absolute;margin-left:79.464478pt;margin-top:13.109217pt;width:450.85pt;height:332pt;mso-position-horizontal-relative:page;mso-position-vertical-relative:paragraph;z-index:-15712256;mso-wrap-distance-left:0;mso-wrap-distance-right:0" coordorigin="1589,262" coordsize="9017,6640">
            <v:shape style="position:absolute;left:3800;top:266;width:6801;height:6630" type="#_x0000_t202" filled="false" stroked="true" strokeweight=".48pt" strokecolor="#000000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812" w:val="left" w:leader="none"/>
                        <w:tab w:pos="2567" w:val="left" w:leader="none"/>
                        <w:tab w:pos="4220" w:val="left" w:leader="none"/>
                        <w:tab w:pos="6151" w:val="left" w:leader="none"/>
                      </w:tabs>
                      <w:spacing w:before="133"/>
                      <w:ind w:left="823" w:right="102" w:hanging="3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tanulók 60 népdalt és gyermekdalt elő tudnak adni a kapcsolódó</w:t>
                      <w:tab/>
                      <w:t>játékokkal</w:t>
                      <w:tab/>
                      <w:t>emlékezetből</w:t>
                      <w:tab/>
                    </w:r>
                    <w:r>
                      <w:rPr>
                        <w:spacing w:val="-4"/>
                        <w:sz w:val="24"/>
                      </w:rPr>
                      <w:t>c’</w:t>
                    </w:r>
                    <w:r>
                      <w:rPr>
                        <w:b/>
                        <w:spacing w:val="-4"/>
                        <w:position w:val="2"/>
                        <w:sz w:val="24"/>
                      </w:rPr>
                      <w:t>–</w:t>
                    </w:r>
                    <w:r>
                      <w:rPr>
                        <w:spacing w:val="-4"/>
                        <w:sz w:val="24"/>
                      </w:rPr>
                      <w:t>d” </w:t>
                    </w:r>
                    <w:r>
                      <w:rPr>
                        <w:sz w:val="24"/>
                      </w:rPr>
                      <w:t>hangterjedelemben. Csoportosan bátran, zengő hangon jó hangmagasságban énekelnek, képesek az új dalokat rövid előkészítést követően hallás után könnyedén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megtanulni.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812" w:val="left" w:leader="none"/>
                      </w:tabs>
                      <w:spacing w:line="240" w:lineRule="auto" w:before="19"/>
                      <w:ind w:left="823" w:right="106" w:hanging="3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Kreatívan részt vesznek a generatív játékokban és feladatokban. Érzik az egyenletes lüktetést, tartják a tempót, érzékelik a tempóváltozást. A 2/4 és 4/4es </w:t>
                    </w:r>
                    <w:r>
                      <w:rPr>
                        <w:spacing w:val="-3"/>
                        <w:sz w:val="24"/>
                      </w:rPr>
                      <w:t>metrumot </w:t>
                    </w:r>
                    <w:r>
                      <w:rPr>
                        <w:sz w:val="24"/>
                      </w:rPr>
                      <w:t>helyesen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hangsúlyozzák.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812" w:val="left" w:leader="none"/>
                      </w:tabs>
                      <w:spacing w:before="19"/>
                      <w:ind w:left="823" w:right="104" w:hanging="3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tanult zenei elemeket (ritmus, dallam) </w:t>
                    </w:r>
                    <w:r>
                      <w:rPr>
                        <w:spacing w:val="-3"/>
                        <w:sz w:val="24"/>
                      </w:rPr>
                      <w:t>felismerik </w:t>
                    </w:r>
                    <w:r>
                      <w:rPr>
                        <w:sz w:val="24"/>
                      </w:rPr>
                      <w:t>kottaképről (kézjel, betűkotta, ötvonalas kotta). A megismert ritmikai elemeket tartalmazó ritmusgyakorlatot </w:t>
                    </w:r>
                    <w:r>
                      <w:rPr>
                        <w:spacing w:val="-3"/>
                        <w:sz w:val="24"/>
                      </w:rPr>
                      <w:t>pontosan, </w:t>
                    </w:r>
                    <w:r>
                      <w:rPr>
                        <w:sz w:val="24"/>
                      </w:rPr>
                      <w:t>folyamatosan szólaltatják meg csoportosan és egyénileg is. A tanult dalok stílusában megszerkesztett rövid dallamfordulatokat kézjelről, betűkottáról és hangjegyről szolmizálva éneklik. Megfelelő előkészítés után ilyeneket kiegészítenek,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rögtönöznek.</w:t>
                    </w:r>
                  </w:p>
                  <w:p>
                    <w:pPr>
                      <w:spacing w:line="240" w:lineRule="auto" w:before="1"/>
                      <w:ind w:left="823" w:right="104" w:hanging="360"/>
                      <w:jc w:val="both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– </w:t>
                    </w:r>
                    <w:r>
                      <w:rPr>
                        <w:sz w:val="24"/>
                      </w:rPr>
                      <w:t>Képesek csendben, társaikkal együtt a zenét hallgatni, megfigyelésekkel tapasztalatokat szereznek, melyek esztétikai és egyszerű zenei elemzés alapjául szolgálnak. Fejlődik hangszínhallásuk és formaérzékük. Ismereteket szereznek a hangszerekről. Szívesen és örömmel hallgatják újra a meghallgatott zeneműveket.</w:t>
                    </w:r>
                  </w:p>
                </w:txbxContent>
              </v:textbox>
              <v:stroke dashstyle="solid"/>
              <w10:wrap type="none"/>
            </v:shape>
            <v:shape style="position:absolute;left:1594;top:266;width:2207;height:6630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35"/>
                      </w:rPr>
                    </w:pPr>
                  </w:p>
                  <w:p>
                    <w:pPr>
                      <w:spacing w:before="0"/>
                      <w:ind w:left="103" w:right="101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két évfolyamos ciklus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spacing w:line="274" w:lineRule="exact" w:before="97"/>
        <w:jc w:val="left"/>
      </w:pPr>
      <w:r>
        <w:rPr/>
        <w:t>ZENEHALLGATÁSI ANYAG</w:t>
      </w:r>
    </w:p>
    <w:p>
      <w:pPr>
        <w:pStyle w:val="BodyText"/>
        <w:ind w:left="222" w:right="283"/>
      </w:pPr>
      <w:r>
        <w:rPr/>
        <w:t>Az alábbi felsorolás ajánlásokat tartalmaz, és minimális követelményeket határoz meg. A zeneművek megadott listája a tanár egyéni választása szerint módosítható, a megadott művek azonos stílusú és műfajú művekkel kiválthatók. A megadott művek egy része olyan terjedelmű, hogy az ének-zene óra keretei között csak részletek meghallgatására van mód (pl. szimfóniatétel, daljáték, opera). A megfelelő részletek kiválasztásához a fejlesztési céloknál meghatározott tartalmak adnak iránymutatást.</w:t>
      </w:r>
    </w:p>
    <w:p>
      <w:pPr>
        <w:pStyle w:val="BodyText"/>
        <w:ind w:left="222" w:right="556"/>
      </w:pPr>
      <w:r>
        <w:rPr/>
        <w:t>Benyomások zenéről: csend és hang, beszéd és ének, szóló és tutti, gyors-lassú, hangos- halk, magas-mély.</w:t>
      </w:r>
    </w:p>
    <w:p>
      <w:pPr>
        <w:pStyle w:val="BodyText"/>
        <w:ind w:left="222" w:right="511"/>
      </w:pPr>
      <w:r>
        <w:rPr/>
        <w:t>A tanult magyar népdalok eredeti felvételekről, illetve kortárs népzenészek előadásában, népzene gyermekek előadásában (pl. regölés, galgamácsai gyermeklakodalmas), más népek zenéi. Néptánc-dialektusok, hangszeres népi tánczene.</w:t>
      </w:r>
    </w:p>
    <w:p>
      <w:pPr>
        <w:pStyle w:val="BodyText"/>
        <w:ind w:left="222" w:right="390"/>
      </w:pPr>
      <w:r>
        <w:rPr/>
        <w:t>Népdalok feldolgozásai (ajánlott: Bartók Béla: Gyermekeknek, Kodály Zoltán gyermekkarai, Bicinia Hungarica, Járdányi Pál, Bárdos Lajos gyermekkarai). Cselekményes zenék, programzene, mesék, mesebalett, mesebeli szereplők (ajánlott: Henry Purcell: A tündérkirálynő [The Fairy Queen], Pjotr Iljics Csajkovszkij: Diótörő [Scselkuncsik] op. 71, Szergej Prokofjev: Péter és a farkas [Petya i volk] op. 67.) – DVD- felvételekről.</w:t>
      </w:r>
    </w:p>
    <w:p>
      <w:pPr>
        <w:pStyle w:val="BodyText"/>
        <w:spacing w:before="119"/>
        <w:ind w:left="222"/>
      </w:pPr>
      <w:r>
        <w:rPr/>
        <w:t>Különböző stíluskorszakokból válogatott művek:</w:t>
      </w:r>
    </w:p>
    <w:p>
      <w:pPr>
        <w:pStyle w:val="BodyText"/>
        <w:ind w:left="222"/>
      </w:pPr>
      <w:r>
        <w:rPr/>
        <w:t>Adriano Banchieri: Az állatok rögtönzött ellenpontja (Contrapunto alla Bestiale)</w:t>
      </w:r>
    </w:p>
    <w:p>
      <w:pPr>
        <w:spacing w:after="0"/>
        <w:sectPr>
          <w:pgSz w:w="11910" w:h="16840"/>
          <w:pgMar w:top="1400" w:bottom="280" w:left="1480" w:right="1180"/>
        </w:sectPr>
      </w:pPr>
    </w:p>
    <w:p>
      <w:pPr>
        <w:pStyle w:val="BodyText"/>
        <w:spacing w:before="69"/>
        <w:ind w:left="222"/>
      </w:pPr>
      <w:r>
        <w:rPr/>
        <w:t>Jean Philippe Rameau: A tyúk (La poule)</w:t>
      </w:r>
    </w:p>
    <w:p>
      <w:pPr>
        <w:pStyle w:val="BodyText"/>
        <w:spacing w:before="1"/>
        <w:ind w:left="222"/>
      </w:pPr>
      <w:r>
        <w:rPr/>
        <w:t>Georg Philipp Telemann: Békák (Les Rainettes), TWV 51: A4</w:t>
      </w:r>
    </w:p>
    <w:p>
      <w:pPr>
        <w:pStyle w:val="BodyText"/>
        <w:ind w:left="222"/>
      </w:pPr>
      <w:r>
        <w:rPr/>
        <w:t>Johann Sebastian Bach: 18 kis prelúdium zongorára: válogatás a Notenbüchlein für Anna</w:t>
      </w:r>
    </w:p>
    <w:p>
      <w:pPr>
        <w:pStyle w:val="BodyText"/>
        <w:ind w:left="222"/>
      </w:pPr>
      <w:r>
        <w:rPr/>
        <w:t>Magdalena Bach kötetekből</w:t>
      </w:r>
    </w:p>
    <w:p>
      <w:pPr>
        <w:pStyle w:val="BodyText"/>
        <w:ind w:left="222"/>
      </w:pPr>
      <w:r>
        <w:rPr/>
        <w:t>Leopold Mozart: Gyermekszimfónia (Berchtesgadener Musik)</w:t>
      </w:r>
    </w:p>
    <w:p>
      <w:pPr>
        <w:pStyle w:val="BodyText"/>
        <w:ind w:left="222" w:right="1283"/>
      </w:pPr>
      <w:r>
        <w:rPr/>
        <w:t>Wolfgang Amadeus Mozart: C-dúr variáció (Ah, vous dirai-je, Maman), K. 265, Gioachino Rossini: A tolvaj szarka (La gazza ladra) – nyitány</w:t>
      </w:r>
    </w:p>
    <w:p>
      <w:pPr>
        <w:pStyle w:val="BodyText"/>
        <w:ind w:left="222"/>
      </w:pPr>
      <w:r>
        <w:rPr/>
        <w:t>Georges Bizet: L'Arlesienne Suite (Az arles-i lány szvit)</w:t>
      </w:r>
    </w:p>
    <w:p>
      <w:pPr>
        <w:pStyle w:val="BodyText"/>
        <w:ind w:left="222" w:right="817"/>
      </w:pPr>
      <w:r>
        <w:rPr/>
        <w:t>Nyikolaj Andrejevics Rimszkij-Korszakov: A dongó (részlet a Mese Szaltán cárról c. operából)</w:t>
      </w:r>
    </w:p>
    <w:p>
      <w:pPr>
        <w:pStyle w:val="BodyText"/>
        <w:ind w:left="222"/>
      </w:pPr>
      <w:r>
        <w:rPr/>
        <w:t>Maurice Ravel: Lúdanyó meséi (Ma mère l’oye) – Tündérkert</w:t>
      </w:r>
    </w:p>
    <w:p>
      <w:pPr>
        <w:pStyle w:val="BodyText"/>
        <w:ind w:left="222"/>
      </w:pPr>
      <w:r>
        <w:rPr/>
        <w:t>Bartók Béla: Mikrokosmos, BB 105 – részletek (pl. No. 142. Mese a kislégyről)</w:t>
      </w:r>
    </w:p>
    <w:p>
      <w:pPr>
        <w:pStyle w:val="BodyText"/>
        <w:ind w:left="222"/>
      </w:pPr>
      <w:r>
        <w:rPr/>
        <w:t>Kurtág György: Játékok – részletek</w:t>
      </w:r>
    </w:p>
    <w:sectPr>
      <w:pgSz w:w="11910" w:h="16840"/>
      <w:pgMar w:top="1320" w:bottom="280" w:left="14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"/>
      <w:lvlJc w:val="left"/>
      <w:pPr>
        <w:ind w:left="823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417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14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11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08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805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402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999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596" w:hanging="348"/>
      </w:pPr>
      <w:rPr>
        <w:rFonts w:hint="default"/>
        <w:lang w:val="hu-H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827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48"/>
      </w:pPr>
      <w:rPr>
        <w:rFonts w:hint="default"/>
        <w:lang w:val="hu-H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815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48"/>
      </w:pPr>
      <w:rPr>
        <w:rFonts w:hint="default"/>
        <w:lang w:val="hu-H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815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48"/>
      </w:pPr>
      <w:rPr>
        <w:rFonts w:hint="default"/>
        <w:lang w:val="hu-H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827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48"/>
      </w:pPr>
      <w:rPr>
        <w:rFonts w:hint="default"/>
        <w:lang w:val="hu-H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827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48"/>
      </w:pPr>
      <w:rPr>
        <w:rFonts w:hint="default"/>
        <w:lang w:val="hu-H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827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48"/>
      </w:pPr>
      <w:rPr>
        <w:rFonts w:hint="default"/>
        <w:lang w:val="hu-H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820" w:hanging="351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5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5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5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5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5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5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5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51"/>
      </w:pPr>
      <w:rPr>
        <w:rFonts w:hint="default"/>
        <w:lang w:val="hu-H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1110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59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01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48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963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437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911" w:hanging="360"/>
      </w:pPr>
      <w:rPr>
        <w:rFonts w:hint="default"/>
        <w:lang w:val="hu-H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110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59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01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48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963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437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911" w:hanging="360"/>
      </w:pPr>
      <w:rPr>
        <w:rFonts w:hint="default"/>
        <w:lang w:val="hu-H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815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435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50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6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80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895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510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2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740" w:hanging="348"/>
      </w:pPr>
      <w:rPr>
        <w:rFonts w:hint="default"/>
        <w:lang w:val="hu-H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827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48"/>
      </w:pPr>
      <w:rPr>
        <w:rFonts w:hint="default"/>
        <w:lang w:val="hu-H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820" w:hanging="351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1" w:hanging="35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803" w:hanging="35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295" w:hanging="35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2787" w:hanging="35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279" w:hanging="35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771" w:hanging="35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263" w:hanging="35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755" w:hanging="351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110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59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01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48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963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437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911" w:hanging="360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1110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593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541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01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48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3963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4437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4911" w:hanging="360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815" w:hanging="348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432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44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56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68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881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493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105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717" w:hanging="348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896" w:hanging="360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271" w:hanging="34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36"/>
        <w:szCs w:val="36"/>
        <w:lang w:val="hu-HU" w:eastAsia="en-US" w:bidi="ar-SA"/>
      </w:rPr>
    </w:lvl>
    <w:lvl w:ilvl="2">
      <w:start w:val="0"/>
      <w:numFmt w:val="bullet"/>
      <w:lvlText w:val="•"/>
      <w:lvlJc w:val="left"/>
      <w:pPr>
        <w:ind w:left="4831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383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935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487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039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590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142" w:hanging="348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930" w:hanging="168"/>
      </w:pPr>
      <w:rPr>
        <w:rFonts w:hint="default" w:ascii="Times New Roman" w:hAnsi="Times New Roman" w:eastAsia="Times New Roman" w:cs="Times New Roman"/>
        <w:w w:val="99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770" w:hanging="16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601" w:hanging="16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431" w:hanging="16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62" w:hanging="16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93" w:hanging="16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23" w:hanging="16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54" w:hanging="16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585" w:hanging="168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469" w:hanging="360"/>
      </w:pPr>
      <w:rPr>
        <w:rFonts w:hint="default" w:ascii="Times New Roman" w:hAnsi="Times New Roman" w:eastAsia="Times New Roman" w:cs="Times New Roman"/>
        <w:w w:val="99"/>
        <w:sz w:val="22"/>
        <w:szCs w:val="22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238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795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574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13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hu-H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4097" w:hanging="36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222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1470" w:hanging="360"/>
      <w:jc w:val="both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2020-05-20T09:49:07Z</dcterms:created>
  <dcterms:modified xsi:type="dcterms:W3CDTF">2020-05-20T09:49:07Z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