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rPr>
          <w:sz w:val="23"/>
        </w:rPr>
      </w:pPr>
    </w:p>
    <w:p>
      <w:pPr>
        <w:pStyle w:val="BodyText"/>
        <w:spacing w:before="90"/>
        <w:ind w:left="0" w:right="982"/>
        <w:jc w:val="center"/>
      </w:pPr>
      <w:r>
        <w:rPr/>
        <w:t>A kerettantervi elveknek, szempontoknak és óraszámoknak megfelelő</w:t>
      </w:r>
    </w:p>
    <w:p>
      <w:pPr>
        <w:pStyle w:val="BodyText"/>
        <w:ind w:left="0"/>
      </w:pPr>
    </w:p>
    <w:p>
      <w:pPr>
        <w:pStyle w:val="BodyText"/>
        <w:tabs>
          <w:tab w:pos="2124" w:val="left" w:leader="none"/>
        </w:tabs>
        <w:ind w:left="0" w:right="983"/>
        <w:jc w:val="center"/>
      </w:pPr>
      <w:r>
        <w:rPr/>
        <w:t>HELYI</w:t>
      </w:r>
      <w:r>
        <w:rPr>
          <w:spacing w:val="-4"/>
        </w:rPr>
        <w:t> </w:t>
      </w:r>
      <w:r>
        <w:rPr/>
        <w:t>TANTERV</w:t>
        <w:tab/>
        <w:t>"A"</w:t>
      </w:r>
      <w:r>
        <w:rPr>
          <w:spacing w:val="-2"/>
        </w:rPr>
        <w:t> </w:t>
      </w:r>
      <w:r>
        <w:rPr/>
        <w:t>VÁLTOZAT</w:t>
      </w:r>
    </w:p>
    <w:p>
      <w:pPr>
        <w:pStyle w:val="BodyText"/>
        <w:spacing w:before="6"/>
        <w:ind w:left="0"/>
      </w:pPr>
    </w:p>
    <w:p>
      <w:pPr>
        <w:pStyle w:val="Heading2"/>
        <w:spacing w:line="320" w:lineRule="exact"/>
        <w:ind w:left="0" w:right="979"/>
        <w:jc w:val="center"/>
      </w:pPr>
      <w:r>
        <w:rPr/>
        <w:t>ANGOL NYELV</w:t>
      </w:r>
    </w:p>
    <w:p>
      <w:pPr>
        <w:spacing w:line="274" w:lineRule="exact" w:before="0"/>
        <w:ind w:left="0" w:right="979" w:firstLine="0"/>
        <w:jc w:val="center"/>
        <w:rPr>
          <w:i/>
          <w:sz w:val="24"/>
        </w:rPr>
      </w:pPr>
      <w:r>
        <w:rPr>
          <w:i/>
          <w:sz w:val="24"/>
        </w:rPr>
        <w:t>(1. idegen nyelv,alap, emelt és két tanítási nyelvű oktatás heti 2-5 óra))</w:t>
      </w:r>
    </w:p>
    <w:p>
      <w:pPr>
        <w:pStyle w:val="BodyText"/>
        <w:ind w:left="0" w:right="980"/>
        <w:jc w:val="center"/>
      </w:pPr>
      <w:r>
        <w:rPr/>
        <w:t>az 1-8. évfolyam számára</w:t>
      </w:r>
    </w:p>
    <w:p>
      <w:pPr>
        <w:pStyle w:val="BodyText"/>
        <w:ind w:left="0"/>
        <w:rPr>
          <w:sz w:val="26"/>
        </w:rPr>
      </w:pPr>
    </w:p>
    <w:p>
      <w:pPr>
        <w:pStyle w:val="BodyText"/>
        <w:spacing w:before="4"/>
        <w:ind w:left="0"/>
        <w:rPr>
          <w:sz w:val="22"/>
        </w:rPr>
      </w:pPr>
    </w:p>
    <w:p>
      <w:pPr>
        <w:pStyle w:val="Heading2"/>
        <w:ind w:left="296"/>
        <w:jc w:val="both"/>
      </w:pPr>
      <w:r>
        <w:rPr/>
        <w:t>Célok és feladatok:</w:t>
      </w:r>
    </w:p>
    <w:p>
      <w:pPr>
        <w:pStyle w:val="BodyText"/>
        <w:spacing w:before="272"/>
        <w:ind w:right="1271"/>
        <w:jc w:val="both"/>
      </w:pPr>
      <w:r>
        <w:rPr/>
        <w:t>Az idegen nyelv oktatásának alapvető célja, összhangban a Közös európai referenciakerettel (KER), a tanulók idegen nyelvi kommunikatív kompetenciájának megalapozása és fejlesztése, mely lexikális, funkcionális, grammatikai és szövegalkotási ismereteket, valamint szocio- és interkulturális készségeket feltételez. Az élethosszig tartó tanuláshoz a nyelvhasználónak el kell sajátítania az önálló tanulás stratégiáit és az ehhez szükséges eszközök használatát.</w:t>
      </w:r>
    </w:p>
    <w:p>
      <w:pPr>
        <w:pStyle w:val="BodyText"/>
        <w:spacing w:before="1"/>
        <w:jc w:val="both"/>
      </w:pPr>
      <w:r>
        <w:rPr/>
        <w:t>A pozitív attitűd magában foglalja a kulturális sokféleség tiszteletben tartását és a nyelvek,</w:t>
      </w:r>
    </w:p>
    <w:p>
      <w:pPr>
        <w:pStyle w:val="BodyText"/>
        <w:jc w:val="both"/>
      </w:pPr>
      <w:r>
        <w:rPr/>
        <w:t>kultúrák közötti kommunikáció iránti érdeklődést és kíváncsiságot.</w:t>
      </w:r>
    </w:p>
    <w:p>
      <w:pPr>
        <w:pStyle w:val="BodyText"/>
        <w:ind w:right="1278" w:firstLine="707"/>
        <w:jc w:val="both"/>
      </w:pPr>
      <w:r>
        <w:rPr/>
        <w:t>A korszerű idegennyelv-oktatás a nyelvhasználó valós szükségleteire épül, ezért tevékenységközpontú. Olyan helyzetekre készíti fel a tanulókat, amelyek már most vagy a későbbiek során várhatóan fontos szerepet játszanak életükben.</w:t>
      </w:r>
    </w:p>
    <w:p>
      <w:pPr>
        <w:pStyle w:val="BodyText"/>
        <w:ind w:right="1280" w:firstLine="707"/>
        <w:jc w:val="both"/>
      </w:pPr>
      <w:r>
        <w:rPr/>
        <w:t>A mindennapi nyelvhasználatban, így a nyelvtanulásban is fontos szerepet játszanak a szövegértelmezési és szövegalkotási stratégiák. A recepció során a nyelvhasználó, illetve a nyelvtanuló észleli az írott vagy hallott szöveget, azonosítja mint számára lényegeset, felfogja mint nyelvi egységet és összefüggésében értelmezi. A produkció során megtervezi és szóban vagy írásban létrehozza a közlendőjét tartalmazó szöveget.</w:t>
      </w:r>
    </w:p>
    <w:p>
      <w:pPr>
        <w:pStyle w:val="BodyText"/>
        <w:ind w:right="1275" w:firstLine="707"/>
        <w:jc w:val="both"/>
      </w:pPr>
      <w:r>
        <w:rPr/>
        <w:t>A sikeres kommunikáció érdekében a tanulóknak tisztában kell lenniük a mondanivaló szerveződésének, szerkesztésének elveivel, hogy koherens nyelvi egységgé formálhassák közlendőjüket. 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A tanulási folyamat szervezésében nagy jelentősége van a kooperatív feladatoknak és a projektmunkának, ezek szintén erősíthetik a</w:t>
      </w:r>
      <w:r>
        <w:rPr>
          <w:spacing w:val="-1"/>
        </w:rPr>
        <w:t> </w:t>
      </w:r>
      <w:r>
        <w:rPr/>
        <w:t>motivációt.</w:t>
      </w:r>
    </w:p>
    <w:p>
      <w:pPr>
        <w:pStyle w:val="BodyText"/>
        <w:ind w:right="1278" w:firstLine="707"/>
        <w:jc w:val="both"/>
      </w:pPr>
      <w:r>
        <w:rPr/>
        <w:t>A nyelvtanulás tartalmára vonatkozóan fontos, hogy a tanulók az angol nyelv tanulása során építeni tudjanak más tantárgyak keretében szerzett ismereteikre és személyes tapasztalataikra is. Ugyanakkor az angol nyelvvel való foglalkozás olyan ismeretekkel, tapasztalatokkal gazdagíthatja a tanulókat, amelyeket más tantárgyak keretében is hasznosítani tudnak.</w:t>
      </w:r>
    </w:p>
    <w:p>
      <w:pPr>
        <w:pStyle w:val="BodyText"/>
        <w:ind w:right="1273" w:firstLine="707"/>
        <w:jc w:val="both"/>
      </w:pPr>
      <w:r>
        <w:rPr/>
        <w:t>A tanulók motivációját növeli, ha a nyelvoktatás lehetőséget biztosít a tanulókat érdeklő tantárgyi tartalmak célnyelvi feldolgozására és a kommunikációs és információs technológiák használatára. Tudatosítani kell a nyelvórai és az iskolán kívüli nyelvtanulás lehetőségeit, hogy ez is segítse a tanulókat az önálló nyelvtanulóvá válás útján.</w:t>
      </w:r>
    </w:p>
    <w:p>
      <w:pPr>
        <w:pStyle w:val="BodyText"/>
        <w:ind w:right="1278" w:firstLine="707"/>
        <w:jc w:val="both"/>
      </w:pPr>
      <w:r>
        <w:rPr/>
        <w:t>Az egész életen át tartó tanulás szempontjából kiemelkedő jelentősége van a nyelvtanulási stratégiáknak, amelyek ismerete és alkalmazása segíti a tanulókat abban, hogy nyelvtudásukat önállóan ápolják és fejlesszék, valamint újabb nyelveket sajátítsanak el.</w:t>
      </w:r>
    </w:p>
    <w:p>
      <w:pPr>
        <w:spacing w:after="0"/>
        <w:jc w:val="both"/>
        <w:sectPr>
          <w:headerReference w:type="default" r:id="rId5"/>
          <w:type w:val="continuous"/>
          <w:pgSz w:w="11910" w:h="16840"/>
          <w:pgMar w:header="711" w:top="1320" w:bottom="280" w:left="1120" w:right="140"/>
          <w:pgNumType w:start="1"/>
        </w:sectPr>
      </w:pPr>
    </w:p>
    <w:p>
      <w:pPr>
        <w:pStyle w:val="BodyText"/>
        <w:spacing w:before="2"/>
        <w:ind w:left="0"/>
        <w:rPr>
          <w:sz w:val="23"/>
        </w:rPr>
      </w:pPr>
    </w:p>
    <w:p>
      <w:pPr>
        <w:pStyle w:val="Heading2"/>
        <w:spacing w:before="98"/>
        <w:ind w:left="296"/>
        <w:jc w:val="both"/>
      </w:pPr>
      <w:r>
        <w:rPr/>
        <w:t>A tanulók értékelése:</w:t>
      </w:r>
    </w:p>
    <w:p>
      <w:pPr>
        <w:pStyle w:val="BodyText"/>
        <w:spacing w:before="272"/>
        <w:ind w:right="1275"/>
        <w:jc w:val="both"/>
      </w:pPr>
      <w:r>
        <w:rPr/>
        <w:t>Az értékelésnek az általános iskolai nyelvtanulás teljes időtartama alatt az a legalapvetőbb funkciója, hogy motiválja a tanulót az idegen nyelv tanulásában. Ezért a visszajelzés is minden évfolyamon elsősorban pozitív, a kevésbé sikeres, javításra szoruló fejlesztések csak a pozitívumokhoz képest kaphatnak hangsúlyt. A tanuló maga is egyre inkább képessé válik saját eredményeinek, eredményességének értékelésére mind a tanóra, mind a tanórán kívül folytatott idegennyelvi kommunikáció</w:t>
      </w:r>
      <w:r>
        <w:rPr>
          <w:spacing w:val="-1"/>
        </w:rPr>
        <w:t> </w:t>
      </w:r>
      <w:r>
        <w:rPr/>
        <w:t>során.</w:t>
      </w:r>
    </w:p>
    <w:p>
      <w:pPr>
        <w:pStyle w:val="BodyText"/>
        <w:ind w:right="1275"/>
        <w:jc w:val="both"/>
      </w:pPr>
      <w:r>
        <w:rPr/>
        <w:t>Kialakul emellett az a funkció is, hogy visszajelzést adjon arról, hogy a tanuló a készség- fejlesztés területén az adott időpontban (a tanév közben folyamatosan vagy a tanév végén) éppen hol tart. Visszajelzés a tanulónak (és a szülőnek), hogy melyek az erős és gyenge pontjai, milyen attitűd jellemzi a nyelvtanuláshoz való viszonyát, honnan meríthet bátorítást, önbizalmat, illetve hová kell még energiát befektetnie.</w:t>
      </w:r>
    </w:p>
    <w:p>
      <w:pPr>
        <w:pStyle w:val="BodyText"/>
        <w:ind w:right="1283"/>
        <w:jc w:val="both"/>
      </w:pPr>
      <w:r>
        <w:rPr/>
        <w:t>Fontos, hogy az értékelés rendszeres legyen, tartalmazzon formális (pl. dolgozat) és nem formális (órai munka) elemeket. Az értékelés során is ügyelni kell a differenciálás elvére, például külön feladatokkal ösztönözhetjük a motiváltabb tanulókat.</w:t>
      </w:r>
    </w:p>
    <w:p>
      <w:pPr>
        <w:pStyle w:val="BodyText"/>
        <w:spacing w:before="7"/>
        <w:ind w:left="0"/>
        <w:rPr>
          <w:sz w:val="28"/>
        </w:rPr>
      </w:pPr>
    </w:p>
    <w:p>
      <w:pPr>
        <w:pStyle w:val="Heading2"/>
        <w:ind w:left="296" w:right="1285"/>
        <w:jc w:val="both"/>
      </w:pPr>
      <w:r>
        <w:rPr/>
        <w:t>A tanterv alkalmazásához szükséges képesítési követelmények és tárgyi feltételek:</w:t>
      </w:r>
    </w:p>
    <w:p>
      <w:pPr>
        <w:pStyle w:val="BodyText"/>
        <w:spacing w:before="269"/>
        <w:ind w:right="1275"/>
        <w:jc w:val="both"/>
      </w:pPr>
      <w:r>
        <w:rPr/>
        <w:t>Az angol nyelvet szakképesítéssel rendelkező nyelvtanár taníthatja, aki figyelemmel követi tantárgya módszertani újdonságait, és beépíti ezeket mindennapi tanítási gyakorlatába. A kommunikatív készségfejlesztés megköveteli a változatos tanulói tevékenységformák következetes alkalmazását (pl. egyéni, páros és csoportmunka, projektmunka, kiegészítő eszközök alkalmazása).</w:t>
      </w:r>
    </w:p>
    <w:p>
      <w:pPr>
        <w:pStyle w:val="BodyText"/>
        <w:spacing w:before="1"/>
        <w:ind w:right="1279"/>
        <w:jc w:val="both"/>
      </w:pPr>
      <w:r>
        <w:rPr/>
        <w:t>A két tanítási nyelvű oktatásban anyanyelvi lektor is részt vesz, aki kiemelkedő szerepet játszik a tanulók mindennapi szóhasználatának, kommunikációs készségének, valamint kommunikációs stratégiáinak kialakításában és fejlesztésében.</w:t>
      </w:r>
    </w:p>
    <w:p>
      <w:pPr>
        <w:pStyle w:val="BodyText"/>
        <w:ind w:right="1280"/>
        <w:jc w:val="both"/>
      </w:pPr>
      <w:r>
        <w:rPr/>
        <w:t>A hatékony nyelvtanítás legfontosabb személyi feltétele a kis csoportlétszám, az osztott csoport, mert a tanár csak így tud mindenkivel kiegyensúlyozottan foglalkozni.</w:t>
      </w:r>
    </w:p>
    <w:p>
      <w:pPr>
        <w:pStyle w:val="BodyText"/>
        <w:ind w:right="1277"/>
        <w:jc w:val="both"/>
      </w:pPr>
      <w:r>
        <w:rPr/>
        <w:t>A legfontosabb tárgyi feltételt a tanterem célszerű berendezése biztosítja. A mozgatható padok szükségesek a kommunikációt elősegítő ülésrend kialakításához. Legyen a tanteremben lehetőség az órán elkészített tárgyak, projectek és a szemléltetőeszközök kihelyezésére. Legyen a teremben lehetőség szerint CD- és/vagy DVD lejátszó, számítógép, interaktív tábla, internet.</w:t>
      </w:r>
    </w:p>
    <w:p>
      <w:pPr>
        <w:pStyle w:val="BodyText"/>
        <w:spacing w:before="6"/>
        <w:ind w:left="0"/>
      </w:pPr>
    </w:p>
    <w:p>
      <w:pPr>
        <w:pStyle w:val="Heading2"/>
        <w:ind w:left="296"/>
        <w:jc w:val="both"/>
      </w:pPr>
      <w:r>
        <w:rPr/>
        <w:t>A tankönyvek kiválasztásának elvei:</w:t>
      </w:r>
    </w:p>
    <w:p>
      <w:pPr>
        <w:pStyle w:val="BodyText"/>
        <w:spacing w:before="270"/>
        <w:ind w:right="1273"/>
        <w:jc w:val="both"/>
      </w:pPr>
      <w:r>
        <w:rPr/>
        <w:t>Feleljen meg a Közös Európai Referenciakeretben megfogalmazott és a NAT-ban nevesített nyelvtudási szintek funkcionális előírásainak. Legyen tartalmában és kivitelezésében motiváló, feleljen meg a tanulók életkori sajátosságainak. Legyen hozzá autentikus hallgatási anyag, gyakorló feladatok, melyeket a tanulók otthonukban is használhatnak. Legyen tanárbarát, azaz legyen hozzá munkafüzet, tanári kézikönyv és digitális</w:t>
      </w:r>
      <w:r>
        <w:rPr>
          <w:spacing w:val="-6"/>
        </w:rPr>
        <w:t> </w:t>
      </w:r>
      <w:r>
        <w:rPr/>
        <w:t>tankönyv.</w:t>
      </w:r>
    </w:p>
    <w:p>
      <w:pPr>
        <w:pStyle w:val="BodyText"/>
        <w:jc w:val="both"/>
      </w:pPr>
      <w:r>
        <w:rPr/>
        <w:t>Javasolt tankönyvek:</w:t>
      </w:r>
    </w:p>
    <w:p>
      <w:pPr>
        <w:pStyle w:val="BodyText"/>
        <w:ind w:left="0"/>
      </w:pPr>
    </w:p>
    <w:p>
      <w:pPr>
        <w:pStyle w:val="BodyText"/>
        <w:ind w:right="2550"/>
      </w:pPr>
      <w:r>
        <w:rPr/>
        <w:t>Stella Maidment &amp; Lorena Roberts: Happy House 1-2; Happy Street 1-2 vagy Judy Boyle, Jane Wildman: Discover English St-4</w:t>
      </w:r>
    </w:p>
    <w:p>
      <w:pPr>
        <w:pStyle w:val="BodyText"/>
      </w:pPr>
      <w:r>
        <w:rPr/>
        <w:t>Carol Skinner, Mariola Bogucka &amp; Kuti Zsuzsa: New Friends Starter -3</w:t>
      </w:r>
    </w:p>
    <w:p>
      <w:pPr>
        <w:spacing w:after="0"/>
        <w:sectPr>
          <w:pgSz w:w="11910" w:h="16840"/>
          <w:pgMar w:header="711" w:footer="0" w:top="1320" w:bottom="280" w:left="1120" w:right="140"/>
        </w:sectPr>
      </w:pPr>
    </w:p>
    <w:p>
      <w:pPr>
        <w:pStyle w:val="BodyText"/>
        <w:spacing w:before="82"/>
        <w:jc w:val="both"/>
      </w:pPr>
      <w:r>
        <w:rPr/>
        <w:t>Michael Harris &amp; David Mower: Challenges 1-4</w:t>
      </w:r>
    </w:p>
    <w:p>
      <w:pPr>
        <w:pStyle w:val="BodyText"/>
        <w:spacing w:before="9"/>
        <w:ind w:left="0"/>
        <w:rPr>
          <w:sz w:val="32"/>
        </w:rPr>
      </w:pPr>
    </w:p>
    <w:p>
      <w:pPr>
        <w:pStyle w:val="Heading1"/>
      </w:pPr>
      <w:r>
        <w:rPr/>
        <w:t>Időkeret, óraszámok:</w:t>
      </w:r>
    </w:p>
    <w:p>
      <w:pPr>
        <w:pStyle w:val="BodyText"/>
        <w:spacing w:before="9"/>
        <w:ind w:left="0"/>
        <w:rPr>
          <w:b/>
          <w:sz w:val="27"/>
        </w:rPr>
      </w:pPr>
    </w:p>
    <w:p>
      <w:pPr>
        <w:pStyle w:val="Heading2"/>
        <w:spacing w:before="1"/>
        <w:ind w:left="296"/>
      </w:pPr>
      <w:r>
        <w:rPr/>
        <w:t>Alap szinten:</w:t>
      </w:r>
    </w:p>
    <w:p>
      <w:pPr>
        <w:pStyle w:val="BodyText"/>
        <w:spacing w:before="5"/>
        <w:ind w:left="0"/>
        <w:rPr>
          <w:b/>
          <w:sz w:val="17"/>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189"/>
        <w:gridCol w:w="1080"/>
        <w:gridCol w:w="1080"/>
        <w:gridCol w:w="1080"/>
        <w:gridCol w:w="1261"/>
        <w:gridCol w:w="1205"/>
        <w:gridCol w:w="1261"/>
        <w:gridCol w:w="1169"/>
      </w:tblGrid>
      <w:tr>
        <w:trPr>
          <w:trHeight w:val="275" w:hRule="atLeast"/>
        </w:trPr>
        <w:tc>
          <w:tcPr>
            <w:tcW w:w="10405" w:type="dxa"/>
            <w:gridSpan w:val="9"/>
          </w:tcPr>
          <w:p>
            <w:pPr>
              <w:pStyle w:val="TableParagraph"/>
              <w:spacing w:line="256" w:lineRule="exact"/>
              <w:ind w:left="3779" w:right="3775"/>
              <w:jc w:val="center"/>
              <w:rPr>
                <w:b/>
                <w:sz w:val="24"/>
              </w:rPr>
            </w:pPr>
            <w:r>
              <w:rPr>
                <w:b/>
                <w:sz w:val="24"/>
              </w:rPr>
              <w:t>Óraterv az 1-8. évfolyamon</w:t>
            </w:r>
          </w:p>
        </w:tc>
      </w:tr>
      <w:tr>
        <w:trPr>
          <w:trHeight w:val="460" w:hRule="atLeast"/>
        </w:trPr>
        <w:tc>
          <w:tcPr>
            <w:tcW w:w="1080" w:type="dxa"/>
          </w:tcPr>
          <w:p>
            <w:pPr>
              <w:pStyle w:val="TableParagraph"/>
              <w:spacing w:line="230" w:lineRule="exact"/>
              <w:ind w:left="311" w:right="256" w:hanging="29"/>
              <w:rPr>
                <w:b/>
                <w:sz w:val="20"/>
              </w:rPr>
            </w:pPr>
            <w:r>
              <w:rPr>
                <w:b/>
                <w:sz w:val="20"/>
              </w:rPr>
              <w:t>Angol nyelv</w:t>
            </w:r>
          </w:p>
        </w:tc>
        <w:tc>
          <w:tcPr>
            <w:tcW w:w="1189" w:type="dxa"/>
          </w:tcPr>
          <w:p>
            <w:pPr>
              <w:pStyle w:val="TableParagraph"/>
              <w:spacing w:line="320" w:lineRule="exact"/>
              <w:ind w:left="239"/>
              <w:rPr>
                <w:b/>
                <w:sz w:val="28"/>
              </w:rPr>
            </w:pPr>
            <w:r>
              <w:rPr>
                <w:b/>
                <w:sz w:val="28"/>
              </w:rPr>
              <w:t>1. évf.</w:t>
            </w:r>
          </w:p>
        </w:tc>
        <w:tc>
          <w:tcPr>
            <w:tcW w:w="1080" w:type="dxa"/>
          </w:tcPr>
          <w:p>
            <w:pPr>
              <w:pStyle w:val="TableParagraph"/>
              <w:spacing w:line="320" w:lineRule="exact"/>
              <w:ind w:left="184"/>
              <w:rPr>
                <w:b/>
                <w:sz w:val="28"/>
              </w:rPr>
            </w:pPr>
            <w:r>
              <w:rPr>
                <w:b/>
                <w:sz w:val="28"/>
              </w:rPr>
              <w:t>2. évf.</w:t>
            </w:r>
          </w:p>
        </w:tc>
        <w:tc>
          <w:tcPr>
            <w:tcW w:w="1080" w:type="dxa"/>
          </w:tcPr>
          <w:p>
            <w:pPr>
              <w:pStyle w:val="TableParagraph"/>
              <w:spacing w:line="320" w:lineRule="exact"/>
              <w:ind w:left="184"/>
              <w:rPr>
                <w:b/>
                <w:sz w:val="28"/>
              </w:rPr>
            </w:pPr>
            <w:r>
              <w:rPr>
                <w:b/>
                <w:sz w:val="28"/>
              </w:rPr>
              <w:t>3. évf.</w:t>
            </w:r>
          </w:p>
        </w:tc>
        <w:tc>
          <w:tcPr>
            <w:tcW w:w="1080" w:type="dxa"/>
          </w:tcPr>
          <w:p>
            <w:pPr>
              <w:pStyle w:val="TableParagraph"/>
              <w:spacing w:line="320" w:lineRule="exact"/>
              <w:ind w:left="0" w:right="173"/>
              <w:jc w:val="right"/>
              <w:rPr>
                <w:b/>
                <w:sz w:val="28"/>
              </w:rPr>
            </w:pPr>
            <w:r>
              <w:rPr>
                <w:b/>
                <w:sz w:val="28"/>
              </w:rPr>
              <w:t>4. évf.</w:t>
            </w:r>
          </w:p>
        </w:tc>
        <w:tc>
          <w:tcPr>
            <w:tcW w:w="1261" w:type="dxa"/>
          </w:tcPr>
          <w:p>
            <w:pPr>
              <w:pStyle w:val="TableParagraph"/>
              <w:spacing w:line="320" w:lineRule="exact"/>
              <w:ind w:left="275"/>
              <w:rPr>
                <w:b/>
                <w:sz w:val="28"/>
              </w:rPr>
            </w:pPr>
            <w:r>
              <w:rPr>
                <w:b/>
                <w:sz w:val="28"/>
              </w:rPr>
              <w:t>5. évf.</w:t>
            </w:r>
          </w:p>
        </w:tc>
        <w:tc>
          <w:tcPr>
            <w:tcW w:w="1205" w:type="dxa"/>
          </w:tcPr>
          <w:p>
            <w:pPr>
              <w:pStyle w:val="TableParagraph"/>
              <w:spacing w:line="320" w:lineRule="exact"/>
              <w:ind w:left="0" w:right="236"/>
              <w:jc w:val="right"/>
              <w:rPr>
                <w:b/>
                <w:sz w:val="28"/>
              </w:rPr>
            </w:pPr>
            <w:r>
              <w:rPr>
                <w:b/>
                <w:sz w:val="28"/>
              </w:rPr>
              <w:t>6. évf.</w:t>
            </w:r>
          </w:p>
        </w:tc>
        <w:tc>
          <w:tcPr>
            <w:tcW w:w="1261" w:type="dxa"/>
          </w:tcPr>
          <w:p>
            <w:pPr>
              <w:pStyle w:val="TableParagraph"/>
              <w:spacing w:line="320" w:lineRule="exact"/>
              <w:ind w:left="275"/>
              <w:rPr>
                <w:b/>
                <w:sz w:val="28"/>
              </w:rPr>
            </w:pPr>
            <w:r>
              <w:rPr>
                <w:b/>
                <w:sz w:val="28"/>
              </w:rPr>
              <w:t>7. évf.</w:t>
            </w:r>
          </w:p>
        </w:tc>
        <w:tc>
          <w:tcPr>
            <w:tcW w:w="1169" w:type="dxa"/>
          </w:tcPr>
          <w:p>
            <w:pPr>
              <w:pStyle w:val="TableParagraph"/>
              <w:spacing w:line="320" w:lineRule="exact"/>
              <w:ind w:left="228"/>
              <w:rPr>
                <w:b/>
                <w:sz w:val="28"/>
              </w:rPr>
            </w:pPr>
            <w:r>
              <w:rPr>
                <w:b/>
                <w:sz w:val="28"/>
              </w:rPr>
              <w:t>8. évf.</w:t>
            </w:r>
          </w:p>
        </w:tc>
      </w:tr>
      <w:tr>
        <w:trPr>
          <w:trHeight w:val="460" w:hRule="atLeast"/>
        </w:trPr>
        <w:tc>
          <w:tcPr>
            <w:tcW w:w="1080" w:type="dxa"/>
          </w:tcPr>
          <w:p>
            <w:pPr>
              <w:pStyle w:val="TableParagraph"/>
              <w:spacing w:line="223" w:lineRule="exact"/>
              <w:ind w:left="94" w:right="87"/>
              <w:jc w:val="center"/>
              <w:rPr>
                <w:sz w:val="20"/>
              </w:rPr>
            </w:pPr>
            <w:r>
              <w:rPr>
                <w:sz w:val="20"/>
              </w:rPr>
              <w:t>Heti</w:t>
            </w:r>
          </w:p>
          <w:p>
            <w:pPr>
              <w:pStyle w:val="TableParagraph"/>
              <w:spacing w:line="217" w:lineRule="exact"/>
              <w:ind w:left="94" w:right="84"/>
              <w:jc w:val="center"/>
              <w:rPr>
                <w:sz w:val="20"/>
              </w:rPr>
            </w:pPr>
            <w:r>
              <w:rPr>
                <w:sz w:val="20"/>
              </w:rPr>
              <w:t>óraszám</w:t>
            </w:r>
          </w:p>
        </w:tc>
        <w:tc>
          <w:tcPr>
            <w:tcW w:w="1189" w:type="dxa"/>
          </w:tcPr>
          <w:p>
            <w:pPr>
              <w:pStyle w:val="TableParagraph"/>
              <w:spacing w:line="315" w:lineRule="exact"/>
              <w:ind w:left="147" w:right="140"/>
              <w:jc w:val="center"/>
              <w:rPr>
                <w:sz w:val="28"/>
              </w:rPr>
            </w:pPr>
            <w:r>
              <w:rPr>
                <w:sz w:val="28"/>
              </w:rPr>
              <w:t>2 óra</w:t>
            </w:r>
          </w:p>
        </w:tc>
        <w:tc>
          <w:tcPr>
            <w:tcW w:w="1080" w:type="dxa"/>
          </w:tcPr>
          <w:p>
            <w:pPr>
              <w:pStyle w:val="TableParagraph"/>
              <w:spacing w:line="315" w:lineRule="exact"/>
              <w:ind w:left="94" w:right="84"/>
              <w:jc w:val="center"/>
              <w:rPr>
                <w:sz w:val="28"/>
              </w:rPr>
            </w:pPr>
            <w:r>
              <w:rPr>
                <w:sz w:val="28"/>
              </w:rPr>
              <w:t>2 óra</w:t>
            </w:r>
          </w:p>
        </w:tc>
        <w:tc>
          <w:tcPr>
            <w:tcW w:w="1080" w:type="dxa"/>
          </w:tcPr>
          <w:p>
            <w:pPr>
              <w:pStyle w:val="TableParagraph"/>
              <w:spacing w:line="315" w:lineRule="exact"/>
              <w:ind w:left="94" w:right="84"/>
              <w:jc w:val="center"/>
              <w:rPr>
                <w:sz w:val="28"/>
              </w:rPr>
            </w:pPr>
            <w:r>
              <w:rPr>
                <w:sz w:val="28"/>
              </w:rPr>
              <w:t>2 óra</w:t>
            </w:r>
          </w:p>
        </w:tc>
        <w:tc>
          <w:tcPr>
            <w:tcW w:w="1080" w:type="dxa"/>
          </w:tcPr>
          <w:p>
            <w:pPr>
              <w:pStyle w:val="TableParagraph"/>
              <w:spacing w:line="315" w:lineRule="exact"/>
              <w:ind w:left="256"/>
              <w:rPr>
                <w:sz w:val="28"/>
              </w:rPr>
            </w:pPr>
            <w:r>
              <w:rPr>
                <w:sz w:val="28"/>
              </w:rPr>
              <w:t>3 óra</w:t>
            </w:r>
          </w:p>
        </w:tc>
        <w:tc>
          <w:tcPr>
            <w:tcW w:w="1261" w:type="dxa"/>
          </w:tcPr>
          <w:p>
            <w:pPr>
              <w:pStyle w:val="TableParagraph"/>
              <w:spacing w:line="315" w:lineRule="exact"/>
              <w:ind w:left="184" w:right="176"/>
              <w:jc w:val="center"/>
              <w:rPr>
                <w:sz w:val="28"/>
              </w:rPr>
            </w:pPr>
            <w:r>
              <w:rPr>
                <w:sz w:val="28"/>
              </w:rPr>
              <w:t>3 óra</w:t>
            </w:r>
          </w:p>
        </w:tc>
        <w:tc>
          <w:tcPr>
            <w:tcW w:w="1205" w:type="dxa"/>
          </w:tcPr>
          <w:p>
            <w:pPr>
              <w:pStyle w:val="TableParagraph"/>
              <w:spacing w:line="315" w:lineRule="exact"/>
              <w:ind w:left="318"/>
              <w:rPr>
                <w:sz w:val="28"/>
              </w:rPr>
            </w:pPr>
            <w:r>
              <w:rPr>
                <w:sz w:val="28"/>
              </w:rPr>
              <w:t>3 óra</w:t>
            </w:r>
          </w:p>
        </w:tc>
        <w:tc>
          <w:tcPr>
            <w:tcW w:w="1261" w:type="dxa"/>
          </w:tcPr>
          <w:p>
            <w:pPr>
              <w:pStyle w:val="TableParagraph"/>
              <w:spacing w:line="315" w:lineRule="exact"/>
              <w:ind w:left="183" w:right="176"/>
              <w:jc w:val="center"/>
              <w:rPr>
                <w:sz w:val="28"/>
              </w:rPr>
            </w:pPr>
            <w:r>
              <w:rPr>
                <w:sz w:val="28"/>
              </w:rPr>
              <w:t>3 óra</w:t>
            </w:r>
          </w:p>
        </w:tc>
        <w:tc>
          <w:tcPr>
            <w:tcW w:w="1169" w:type="dxa"/>
          </w:tcPr>
          <w:p>
            <w:pPr>
              <w:pStyle w:val="TableParagraph"/>
              <w:spacing w:line="315" w:lineRule="exact"/>
              <w:ind w:left="137" w:right="131"/>
              <w:jc w:val="center"/>
              <w:rPr>
                <w:sz w:val="28"/>
              </w:rPr>
            </w:pPr>
            <w:r>
              <w:rPr>
                <w:sz w:val="28"/>
              </w:rPr>
              <w:t>3 óra</w:t>
            </w:r>
          </w:p>
        </w:tc>
      </w:tr>
      <w:tr>
        <w:trPr>
          <w:trHeight w:val="460" w:hRule="atLeast"/>
        </w:trPr>
        <w:tc>
          <w:tcPr>
            <w:tcW w:w="1080" w:type="dxa"/>
          </w:tcPr>
          <w:p>
            <w:pPr>
              <w:pStyle w:val="TableParagraph"/>
              <w:spacing w:line="223" w:lineRule="exact"/>
              <w:ind w:left="94" w:right="87"/>
              <w:jc w:val="center"/>
              <w:rPr>
                <w:sz w:val="20"/>
              </w:rPr>
            </w:pPr>
            <w:r>
              <w:rPr>
                <w:sz w:val="20"/>
              </w:rPr>
              <w:t>Éves</w:t>
            </w:r>
          </w:p>
          <w:p>
            <w:pPr>
              <w:pStyle w:val="TableParagraph"/>
              <w:spacing w:line="217" w:lineRule="exact"/>
              <w:ind w:left="94" w:right="84"/>
              <w:jc w:val="center"/>
              <w:rPr>
                <w:sz w:val="20"/>
              </w:rPr>
            </w:pPr>
            <w:r>
              <w:rPr>
                <w:sz w:val="20"/>
              </w:rPr>
              <w:t>óraszám</w:t>
            </w:r>
          </w:p>
        </w:tc>
        <w:tc>
          <w:tcPr>
            <w:tcW w:w="1189" w:type="dxa"/>
          </w:tcPr>
          <w:p>
            <w:pPr>
              <w:pStyle w:val="TableParagraph"/>
              <w:spacing w:line="315" w:lineRule="exact"/>
              <w:ind w:left="149" w:right="140"/>
              <w:jc w:val="center"/>
              <w:rPr>
                <w:sz w:val="28"/>
              </w:rPr>
            </w:pPr>
            <w:r>
              <w:rPr>
                <w:sz w:val="28"/>
              </w:rPr>
              <w:t>72 óra</w:t>
            </w:r>
          </w:p>
        </w:tc>
        <w:tc>
          <w:tcPr>
            <w:tcW w:w="1080" w:type="dxa"/>
          </w:tcPr>
          <w:p>
            <w:pPr>
              <w:pStyle w:val="TableParagraph"/>
              <w:spacing w:line="315" w:lineRule="exact"/>
              <w:ind w:left="94" w:right="87"/>
              <w:jc w:val="center"/>
              <w:rPr>
                <w:sz w:val="28"/>
              </w:rPr>
            </w:pPr>
            <w:r>
              <w:rPr>
                <w:sz w:val="28"/>
              </w:rPr>
              <w:t>72 óra</w:t>
            </w:r>
          </w:p>
        </w:tc>
        <w:tc>
          <w:tcPr>
            <w:tcW w:w="1080" w:type="dxa"/>
          </w:tcPr>
          <w:p>
            <w:pPr>
              <w:pStyle w:val="TableParagraph"/>
              <w:spacing w:line="315" w:lineRule="exact"/>
              <w:ind w:left="94" w:right="87"/>
              <w:jc w:val="center"/>
              <w:rPr>
                <w:sz w:val="28"/>
              </w:rPr>
            </w:pPr>
            <w:r>
              <w:rPr>
                <w:sz w:val="28"/>
              </w:rPr>
              <w:t>72 óra</w:t>
            </w:r>
          </w:p>
        </w:tc>
        <w:tc>
          <w:tcPr>
            <w:tcW w:w="1080" w:type="dxa"/>
          </w:tcPr>
          <w:p>
            <w:pPr>
              <w:pStyle w:val="TableParagraph"/>
              <w:spacing w:line="315" w:lineRule="exact"/>
              <w:ind w:left="0" w:right="104"/>
              <w:jc w:val="right"/>
              <w:rPr>
                <w:sz w:val="28"/>
              </w:rPr>
            </w:pPr>
            <w:r>
              <w:rPr>
                <w:sz w:val="28"/>
              </w:rPr>
              <w:t>108 óra</w:t>
            </w:r>
          </w:p>
        </w:tc>
        <w:tc>
          <w:tcPr>
            <w:tcW w:w="1261" w:type="dxa"/>
          </w:tcPr>
          <w:p>
            <w:pPr>
              <w:pStyle w:val="TableParagraph"/>
              <w:spacing w:line="315" w:lineRule="exact"/>
              <w:ind w:left="186" w:right="176"/>
              <w:jc w:val="center"/>
              <w:rPr>
                <w:sz w:val="28"/>
              </w:rPr>
            </w:pPr>
            <w:r>
              <w:rPr>
                <w:sz w:val="28"/>
              </w:rPr>
              <w:t>108 óra</w:t>
            </w:r>
          </w:p>
        </w:tc>
        <w:tc>
          <w:tcPr>
            <w:tcW w:w="1205" w:type="dxa"/>
          </w:tcPr>
          <w:p>
            <w:pPr>
              <w:pStyle w:val="TableParagraph"/>
              <w:spacing w:line="315" w:lineRule="exact"/>
              <w:ind w:left="0" w:right="166"/>
              <w:jc w:val="right"/>
              <w:rPr>
                <w:sz w:val="28"/>
              </w:rPr>
            </w:pPr>
            <w:r>
              <w:rPr>
                <w:sz w:val="28"/>
              </w:rPr>
              <w:t>108 óra</w:t>
            </w:r>
          </w:p>
        </w:tc>
        <w:tc>
          <w:tcPr>
            <w:tcW w:w="1261" w:type="dxa"/>
          </w:tcPr>
          <w:p>
            <w:pPr>
              <w:pStyle w:val="TableParagraph"/>
              <w:spacing w:line="315" w:lineRule="exact"/>
              <w:ind w:left="185" w:right="176"/>
              <w:jc w:val="center"/>
              <w:rPr>
                <w:sz w:val="28"/>
              </w:rPr>
            </w:pPr>
            <w:r>
              <w:rPr>
                <w:sz w:val="28"/>
              </w:rPr>
              <w:t>108 óra</w:t>
            </w:r>
          </w:p>
        </w:tc>
        <w:tc>
          <w:tcPr>
            <w:tcW w:w="1169" w:type="dxa"/>
          </w:tcPr>
          <w:p>
            <w:pPr>
              <w:pStyle w:val="TableParagraph"/>
              <w:spacing w:line="315" w:lineRule="exact"/>
              <w:ind w:left="139" w:right="130"/>
              <w:jc w:val="center"/>
              <w:rPr>
                <w:sz w:val="28"/>
              </w:rPr>
            </w:pPr>
            <w:r>
              <w:rPr>
                <w:sz w:val="28"/>
              </w:rPr>
              <w:t>108 óra</w:t>
            </w:r>
          </w:p>
        </w:tc>
      </w:tr>
    </w:tbl>
    <w:p>
      <w:pPr>
        <w:pStyle w:val="BodyText"/>
        <w:spacing w:before="9"/>
        <w:ind w:left="0"/>
        <w:rPr>
          <w:b/>
          <w:sz w:val="27"/>
        </w:rPr>
      </w:pPr>
    </w:p>
    <w:p>
      <w:pPr>
        <w:spacing w:before="0"/>
        <w:ind w:left="296" w:right="0" w:firstLine="0"/>
        <w:jc w:val="left"/>
        <w:rPr>
          <w:b/>
          <w:sz w:val="28"/>
        </w:rPr>
      </w:pPr>
      <w:r>
        <w:rPr>
          <w:b/>
          <w:sz w:val="28"/>
        </w:rPr>
        <w:t>Emelt szinten:</w:t>
      </w:r>
    </w:p>
    <w:p>
      <w:pPr>
        <w:pStyle w:val="BodyText"/>
        <w:spacing w:before="3"/>
        <w:ind w:left="0"/>
        <w:rPr>
          <w:b/>
          <w:sz w:val="17"/>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189"/>
        <w:gridCol w:w="1080"/>
        <w:gridCol w:w="1080"/>
        <w:gridCol w:w="1080"/>
        <w:gridCol w:w="1261"/>
        <w:gridCol w:w="1205"/>
        <w:gridCol w:w="1261"/>
        <w:gridCol w:w="1169"/>
      </w:tblGrid>
      <w:tr>
        <w:trPr>
          <w:trHeight w:val="277" w:hRule="atLeast"/>
        </w:trPr>
        <w:tc>
          <w:tcPr>
            <w:tcW w:w="10405" w:type="dxa"/>
            <w:gridSpan w:val="9"/>
          </w:tcPr>
          <w:p>
            <w:pPr>
              <w:pStyle w:val="TableParagraph"/>
              <w:spacing w:line="258" w:lineRule="exact"/>
              <w:ind w:left="3779" w:right="3775"/>
              <w:jc w:val="center"/>
              <w:rPr>
                <w:b/>
                <w:sz w:val="24"/>
              </w:rPr>
            </w:pPr>
            <w:r>
              <w:rPr>
                <w:b/>
                <w:sz w:val="24"/>
              </w:rPr>
              <w:t>Óraterv az 1-8. évfolyamon</w:t>
            </w:r>
          </w:p>
        </w:tc>
      </w:tr>
      <w:tr>
        <w:trPr>
          <w:trHeight w:val="457" w:hRule="atLeast"/>
        </w:trPr>
        <w:tc>
          <w:tcPr>
            <w:tcW w:w="1080" w:type="dxa"/>
          </w:tcPr>
          <w:p>
            <w:pPr>
              <w:pStyle w:val="TableParagraph"/>
              <w:spacing w:line="230" w:lineRule="exact"/>
              <w:ind w:left="311" w:right="256" w:hanging="29"/>
              <w:rPr>
                <w:b/>
                <w:sz w:val="20"/>
              </w:rPr>
            </w:pPr>
            <w:r>
              <w:rPr>
                <w:b/>
                <w:sz w:val="20"/>
              </w:rPr>
              <w:t>Angol nyelv</w:t>
            </w:r>
          </w:p>
        </w:tc>
        <w:tc>
          <w:tcPr>
            <w:tcW w:w="1189" w:type="dxa"/>
          </w:tcPr>
          <w:p>
            <w:pPr>
              <w:pStyle w:val="TableParagraph"/>
              <w:spacing w:line="320" w:lineRule="exact"/>
              <w:ind w:left="239"/>
              <w:rPr>
                <w:b/>
                <w:sz w:val="28"/>
              </w:rPr>
            </w:pPr>
            <w:r>
              <w:rPr>
                <w:b/>
                <w:sz w:val="28"/>
              </w:rPr>
              <w:t>1. évf.</w:t>
            </w:r>
          </w:p>
        </w:tc>
        <w:tc>
          <w:tcPr>
            <w:tcW w:w="1080" w:type="dxa"/>
          </w:tcPr>
          <w:p>
            <w:pPr>
              <w:pStyle w:val="TableParagraph"/>
              <w:spacing w:line="320" w:lineRule="exact"/>
              <w:ind w:left="0" w:right="173"/>
              <w:jc w:val="right"/>
              <w:rPr>
                <w:b/>
                <w:sz w:val="28"/>
              </w:rPr>
            </w:pPr>
            <w:r>
              <w:rPr>
                <w:b/>
                <w:sz w:val="28"/>
              </w:rPr>
              <w:t>2. évf.</w:t>
            </w:r>
          </w:p>
        </w:tc>
        <w:tc>
          <w:tcPr>
            <w:tcW w:w="1080" w:type="dxa"/>
          </w:tcPr>
          <w:p>
            <w:pPr>
              <w:pStyle w:val="TableParagraph"/>
              <w:spacing w:line="320" w:lineRule="exact"/>
              <w:ind w:left="184"/>
              <w:rPr>
                <w:b/>
                <w:sz w:val="28"/>
              </w:rPr>
            </w:pPr>
            <w:r>
              <w:rPr>
                <w:b/>
                <w:sz w:val="28"/>
              </w:rPr>
              <w:t>3. évf.</w:t>
            </w:r>
          </w:p>
        </w:tc>
        <w:tc>
          <w:tcPr>
            <w:tcW w:w="1080" w:type="dxa"/>
          </w:tcPr>
          <w:p>
            <w:pPr>
              <w:pStyle w:val="TableParagraph"/>
              <w:spacing w:line="320" w:lineRule="exact"/>
              <w:ind w:left="0" w:right="173"/>
              <w:jc w:val="right"/>
              <w:rPr>
                <w:b/>
                <w:sz w:val="28"/>
              </w:rPr>
            </w:pPr>
            <w:r>
              <w:rPr>
                <w:b/>
                <w:sz w:val="28"/>
              </w:rPr>
              <w:t>4. évf.</w:t>
            </w:r>
          </w:p>
        </w:tc>
        <w:tc>
          <w:tcPr>
            <w:tcW w:w="1261" w:type="dxa"/>
          </w:tcPr>
          <w:p>
            <w:pPr>
              <w:pStyle w:val="TableParagraph"/>
              <w:spacing w:line="320" w:lineRule="exact"/>
              <w:ind w:left="275"/>
              <w:rPr>
                <w:b/>
                <w:sz w:val="28"/>
              </w:rPr>
            </w:pPr>
            <w:r>
              <w:rPr>
                <w:b/>
                <w:sz w:val="28"/>
              </w:rPr>
              <w:t>5. évf.</w:t>
            </w:r>
          </w:p>
        </w:tc>
        <w:tc>
          <w:tcPr>
            <w:tcW w:w="1205" w:type="dxa"/>
          </w:tcPr>
          <w:p>
            <w:pPr>
              <w:pStyle w:val="TableParagraph"/>
              <w:spacing w:line="320" w:lineRule="exact"/>
              <w:ind w:left="0" w:right="236"/>
              <w:jc w:val="right"/>
              <w:rPr>
                <w:b/>
                <w:sz w:val="28"/>
              </w:rPr>
            </w:pPr>
            <w:r>
              <w:rPr>
                <w:b/>
                <w:sz w:val="28"/>
              </w:rPr>
              <w:t>6. évf.</w:t>
            </w:r>
          </w:p>
        </w:tc>
        <w:tc>
          <w:tcPr>
            <w:tcW w:w="1261" w:type="dxa"/>
          </w:tcPr>
          <w:p>
            <w:pPr>
              <w:pStyle w:val="TableParagraph"/>
              <w:spacing w:line="320" w:lineRule="exact"/>
              <w:ind w:left="275"/>
              <w:rPr>
                <w:b/>
                <w:sz w:val="28"/>
              </w:rPr>
            </w:pPr>
            <w:r>
              <w:rPr>
                <w:b/>
                <w:sz w:val="28"/>
              </w:rPr>
              <w:t>7. évf.</w:t>
            </w:r>
          </w:p>
        </w:tc>
        <w:tc>
          <w:tcPr>
            <w:tcW w:w="1169" w:type="dxa"/>
          </w:tcPr>
          <w:p>
            <w:pPr>
              <w:pStyle w:val="TableParagraph"/>
              <w:spacing w:line="320" w:lineRule="exact"/>
              <w:ind w:left="228"/>
              <w:rPr>
                <w:b/>
                <w:sz w:val="28"/>
              </w:rPr>
            </w:pPr>
            <w:r>
              <w:rPr>
                <w:b/>
                <w:sz w:val="28"/>
              </w:rPr>
              <w:t>8. évf.</w:t>
            </w:r>
          </w:p>
        </w:tc>
      </w:tr>
      <w:tr>
        <w:trPr>
          <w:trHeight w:val="458" w:hRule="atLeast"/>
        </w:trPr>
        <w:tc>
          <w:tcPr>
            <w:tcW w:w="1080" w:type="dxa"/>
          </w:tcPr>
          <w:p>
            <w:pPr>
              <w:pStyle w:val="TableParagraph"/>
              <w:spacing w:line="222" w:lineRule="exact"/>
              <w:ind w:left="94" w:right="87"/>
              <w:jc w:val="center"/>
              <w:rPr>
                <w:sz w:val="20"/>
              </w:rPr>
            </w:pPr>
            <w:r>
              <w:rPr>
                <w:sz w:val="20"/>
              </w:rPr>
              <w:t>Heti</w:t>
            </w:r>
          </w:p>
          <w:p>
            <w:pPr>
              <w:pStyle w:val="TableParagraph"/>
              <w:spacing w:line="216" w:lineRule="exact"/>
              <w:ind w:left="94" w:right="84"/>
              <w:jc w:val="center"/>
              <w:rPr>
                <w:sz w:val="20"/>
              </w:rPr>
            </w:pPr>
            <w:r>
              <w:rPr>
                <w:sz w:val="20"/>
              </w:rPr>
              <w:t>óraszám</w:t>
            </w:r>
          </w:p>
        </w:tc>
        <w:tc>
          <w:tcPr>
            <w:tcW w:w="1189" w:type="dxa"/>
          </w:tcPr>
          <w:p>
            <w:pPr>
              <w:pStyle w:val="TableParagraph"/>
              <w:spacing w:line="315" w:lineRule="exact"/>
              <w:ind w:left="147" w:right="140"/>
              <w:jc w:val="center"/>
              <w:rPr>
                <w:sz w:val="28"/>
              </w:rPr>
            </w:pPr>
            <w:r>
              <w:rPr>
                <w:sz w:val="28"/>
              </w:rPr>
              <w:t>4 óra</w:t>
            </w:r>
          </w:p>
        </w:tc>
        <w:tc>
          <w:tcPr>
            <w:tcW w:w="1080" w:type="dxa"/>
          </w:tcPr>
          <w:p>
            <w:pPr>
              <w:pStyle w:val="TableParagraph"/>
              <w:spacing w:line="315" w:lineRule="exact"/>
              <w:ind w:left="256"/>
              <w:rPr>
                <w:sz w:val="28"/>
              </w:rPr>
            </w:pPr>
            <w:r>
              <w:rPr>
                <w:sz w:val="28"/>
              </w:rPr>
              <w:t>4 óra</w:t>
            </w:r>
          </w:p>
        </w:tc>
        <w:tc>
          <w:tcPr>
            <w:tcW w:w="1080" w:type="dxa"/>
          </w:tcPr>
          <w:p>
            <w:pPr>
              <w:pStyle w:val="TableParagraph"/>
              <w:spacing w:line="315" w:lineRule="exact"/>
              <w:ind w:left="94" w:right="84"/>
              <w:jc w:val="center"/>
              <w:rPr>
                <w:sz w:val="28"/>
              </w:rPr>
            </w:pPr>
            <w:r>
              <w:rPr>
                <w:sz w:val="28"/>
              </w:rPr>
              <w:t>4 óra</w:t>
            </w:r>
          </w:p>
        </w:tc>
        <w:tc>
          <w:tcPr>
            <w:tcW w:w="1080" w:type="dxa"/>
          </w:tcPr>
          <w:p>
            <w:pPr>
              <w:pStyle w:val="TableParagraph"/>
              <w:spacing w:line="315" w:lineRule="exact"/>
              <w:ind w:left="256"/>
              <w:rPr>
                <w:sz w:val="28"/>
              </w:rPr>
            </w:pPr>
            <w:r>
              <w:rPr>
                <w:sz w:val="28"/>
              </w:rPr>
              <w:t>4 óra</w:t>
            </w:r>
          </w:p>
        </w:tc>
        <w:tc>
          <w:tcPr>
            <w:tcW w:w="1261" w:type="dxa"/>
          </w:tcPr>
          <w:p>
            <w:pPr>
              <w:pStyle w:val="TableParagraph"/>
              <w:spacing w:line="315" w:lineRule="exact"/>
              <w:ind w:left="183" w:right="176"/>
              <w:jc w:val="center"/>
              <w:rPr>
                <w:sz w:val="28"/>
              </w:rPr>
            </w:pPr>
            <w:r>
              <w:rPr>
                <w:sz w:val="28"/>
              </w:rPr>
              <w:t>5 óra</w:t>
            </w:r>
          </w:p>
        </w:tc>
        <w:tc>
          <w:tcPr>
            <w:tcW w:w="1205" w:type="dxa"/>
          </w:tcPr>
          <w:p>
            <w:pPr>
              <w:pStyle w:val="TableParagraph"/>
              <w:spacing w:line="315" w:lineRule="exact"/>
              <w:ind w:left="318"/>
              <w:rPr>
                <w:sz w:val="28"/>
              </w:rPr>
            </w:pPr>
            <w:r>
              <w:rPr>
                <w:sz w:val="28"/>
              </w:rPr>
              <w:t>5 óra</w:t>
            </w:r>
          </w:p>
        </w:tc>
        <w:tc>
          <w:tcPr>
            <w:tcW w:w="1261" w:type="dxa"/>
          </w:tcPr>
          <w:p>
            <w:pPr>
              <w:pStyle w:val="TableParagraph"/>
              <w:spacing w:line="315" w:lineRule="exact"/>
              <w:ind w:left="182" w:right="176"/>
              <w:jc w:val="center"/>
              <w:rPr>
                <w:sz w:val="28"/>
              </w:rPr>
            </w:pPr>
            <w:r>
              <w:rPr>
                <w:sz w:val="28"/>
              </w:rPr>
              <w:t>4 óra</w:t>
            </w:r>
          </w:p>
        </w:tc>
        <w:tc>
          <w:tcPr>
            <w:tcW w:w="1169" w:type="dxa"/>
          </w:tcPr>
          <w:p>
            <w:pPr>
              <w:pStyle w:val="TableParagraph"/>
              <w:spacing w:line="315" w:lineRule="exact"/>
              <w:ind w:left="137" w:right="131"/>
              <w:jc w:val="center"/>
              <w:rPr>
                <w:sz w:val="28"/>
              </w:rPr>
            </w:pPr>
            <w:r>
              <w:rPr>
                <w:sz w:val="28"/>
              </w:rPr>
              <w:t>5 óra</w:t>
            </w:r>
          </w:p>
        </w:tc>
      </w:tr>
      <w:tr>
        <w:trPr>
          <w:trHeight w:val="460" w:hRule="atLeast"/>
        </w:trPr>
        <w:tc>
          <w:tcPr>
            <w:tcW w:w="1080" w:type="dxa"/>
          </w:tcPr>
          <w:p>
            <w:pPr>
              <w:pStyle w:val="TableParagraph"/>
              <w:spacing w:line="223" w:lineRule="exact"/>
              <w:ind w:left="94" w:right="87"/>
              <w:jc w:val="center"/>
              <w:rPr>
                <w:sz w:val="20"/>
              </w:rPr>
            </w:pPr>
            <w:r>
              <w:rPr>
                <w:sz w:val="20"/>
              </w:rPr>
              <w:t>Éves</w:t>
            </w:r>
          </w:p>
          <w:p>
            <w:pPr>
              <w:pStyle w:val="TableParagraph"/>
              <w:spacing w:line="217" w:lineRule="exact"/>
              <w:ind w:left="94" w:right="84"/>
              <w:jc w:val="center"/>
              <w:rPr>
                <w:sz w:val="20"/>
              </w:rPr>
            </w:pPr>
            <w:r>
              <w:rPr>
                <w:sz w:val="20"/>
              </w:rPr>
              <w:t>óraszám</w:t>
            </w:r>
          </w:p>
        </w:tc>
        <w:tc>
          <w:tcPr>
            <w:tcW w:w="1189" w:type="dxa"/>
          </w:tcPr>
          <w:p>
            <w:pPr>
              <w:pStyle w:val="TableParagraph"/>
              <w:spacing w:line="315" w:lineRule="exact"/>
              <w:ind w:left="150" w:right="140"/>
              <w:jc w:val="center"/>
              <w:rPr>
                <w:sz w:val="28"/>
              </w:rPr>
            </w:pPr>
            <w:r>
              <w:rPr>
                <w:sz w:val="28"/>
              </w:rPr>
              <w:t>144 óra</w:t>
            </w:r>
          </w:p>
        </w:tc>
        <w:tc>
          <w:tcPr>
            <w:tcW w:w="1080" w:type="dxa"/>
          </w:tcPr>
          <w:p>
            <w:pPr>
              <w:pStyle w:val="TableParagraph"/>
              <w:spacing w:line="315" w:lineRule="exact"/>
              <w:ind w:left="0" w:right="104"/>
              <w:jc w:val="right"/>
              <w:rPr>
                <w:sz w:val="28"/>
              </w:rPr>
            </w:pPr>
            <w:r>
              <w:rPr>
                <w:sz w:val="28"/>
              </w:rPr>
              <w:t>144 óra</w:t>
            </w:r>
          </w:p>
        </w:tc>
        <w:tc>
          <w:tcPr>
            <w:tcW w:w="1080" w:type="dxa"/>
          </w:tcPr>
          <w:p>
            <w:pPr>
              <w:pStyle w:val="TableParagraph"/>
              <w:spacing w:line="315" w:lineRule="exact"/>
              <w:ind w:left="94" w:right="87"/>
              <w:jc w:val="center"/>
              <w:rPr>
                <w:sz w:val="28"/>
              </w:rPr>
            </w:pPr>
            <w:r>
              <w:rPr>
                <w:sz w:val="28"/>
              </w:rPr>
              <w:t>144 óra</w:t>
            </w:r>
          </w:p>
        </w:tc>
        <w:tc>
          <w:tcPr>
            <w:tcW w:w="1080" w:type="dxa"/>
          </w:tcPr>
          <w:p>
            <w:pPr>
              <w:pStyle w:val="TableParagraph"/>
              <w:spacing w:line="315" w:lineRule="exact"/>
              <w:ind w:left="0" w:right="104"/>
              <w:jc w:val="right"/>
              <w:rPr>
                <w:sz w:val="28"/>
              </w:rPr>
            </w:pPr>
            <w:r>
              <w:rPr>
                <w:sz w:val="28"/>
              </w:rPr>
              <w:t>144 óra</w:t>
            </w:r>
          </w:p>
        </w:tc>
        <w:tc>
          <w:tcPr>
            <w:tcW w:w="1261" w:type="dxa"/>
          </w:tcPr>
          <w:p>
            <w:pPr>
              <w:pStyle w:val="TableParagraph"/>
              <w:spacing w:line="315" w:lineRule="exact"/>
              <w:ind w:left="186" w:right="176"/>
              <w:jc w:val="center"/>
              <w:rPr>
                <w:sz w:val="28"/>
              </w:rPr>
            </w:pPr>
            <w:r>
              <w:rPr>
                <w:sz w:val="28"/>
              </w:rPr>
              <w:t>180 óra</w:t>
            </w:r>
          </w:p>
        </w:tc>
        <w:tc>
          <w:tcPr>
            <w:tcW w:w="1205" w:type="dxa"/>
          </w:tcPr>
          <w:p>
            <w:pPr>
              <w:pStyle w:val="TableParagraph"/>
              <w:spacing w:line="315" w:lineRule="exact"/>
              <w:ind w:left="0" w:right="167"/>
              <w:jc w:val="right"/>
              <w:rPr>
                <w:sz w:val="28"/>
              </w:rPr>
            </w:pPr>
            <w:r>
              <w:rPr>
                <w:sz w:val="28"/>
              </w:rPr>
              <w:t>180 óra</w:t>
            </w:r>
          </w:p>
        </w:tc>
        <w:tc>
          <w:tcPr>
            <w:tcW w:w="1261" w:type="dxa"/>
          </w:tcPr>
          <w:p>
            <w:pPr>
              <w:pStyle w:val="TableParagraph"/>
              <w:spacing w:line="315" w:lineRule="exact"/>
              <w:ind w:left="185" w:right="176"/>
              <w:jc w:val="center"/>
              <w:rPr>
                <w:sz w:val="28"/>
              </w:rPr>
            </w:pPr>
            <w:r>
              <w:rPr>
                <w:sz w:val="28"/>
              </w:rPr>
              <w:t>144 óra</w:t>
            </w:r>
          </w:p>
        </w:tc>
        <w:tc>
          <w:tcPr>
            <w:tcW w:w="1169" w:type="dxa"/>
          </w:tcPr>
          <w:p>
            <w:pPr>
              <w:pStyle w:val="TableParagraph"/>
              <w:spacing w:line="315" w:lineRule="exact"/>
              <w:ind w:left="139" w:right="131"/>
              <w:jc w:val="center"/>
              <w:rPr>
                <w:sz w:val="28"/>
              </w:rPr>
            </w:pPr>
            <w:r>
              <w:rPr>
                <w:sz w:val="28"/>
              </w:rPr>
              <w:t>180 óra</w:t>
            </w:r>
          </w:p>
        </w:tc>
      </w:tr>
    </w:tbl>
    <w:p>
      <w:pPr>
        <w:pStyle w:val="BodyText"/>
        <w:spacing w:before="4"/>
        <w:ind w:left="0"/>
        <w:rPr>
          <w:b/>
          <w:sz w:val="27"/>
        </w:rPr>
      </w:pPr>
    </w:p>
    <w:p>
      <w:pPr>
        <w:spacing w:before="0"/>
        <w:ind w:left="296" w:right="0" w:firstLine="0"/>
        <w:jc w:val="left"/>
        <w:rPr>
          <w:sz w:val="28"/>
        </w:rPr>
      </w:pPr>
      <w:r>
        <w:rPr>
          <w:b/>
          <w:sz w:val="28"/>
        </w:rPr>
        <w:t>Két tanítási nyelvű osztályokban</w:t>
      </w:r>
      <w:r>
        <w:rPr>
          <w:sz w:val="28"/>
        </w:rPr>
        <w:t>:</w:t>
      </w:r>
    </w:p>
    <w:p>
      <w:pPr>
        <w:pStyle w:val="BodyText"/>
        <w:spacing w:before="10"/>
        <w:ind w:left="0"/>
        <w:rPr>
          <w:sz w:val="17"/>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189"/>
        <w:gridCol w:w="1080"/>
        <w:gridCol w:w="1080"/>
        <w:gridCol w:w="1080"/>
        <w:gridCol w:w="1081"/>
        <w:gridCol w:w="1080"/>
        <w:gridCol w:w="1260"/>
        <w:gridCol w:w="1351"/>
      </w:tblGrid>
      <w:tr>
        <w:trPr>
          <w:trHeight w:val="275" w:hRule="atLeast"/>
        </w:trPr>
        <w:tc>
          <w:tcPr>
            <w:tcW w:w="10281" w:type="dxa"/>
            <w:gridSpan w:val="9"/>
          </w:tcPr>
          <w:p>
            <w:pPr>
              <w:pStyle w:val="TableParagraph"/>
              <w:spacing w:line="256" w:lineRule="exact"/>
              <w:ind w:left="3717" w:right="3714"/>
              <w:jc w:val="center"/>
              <w:rPr>
                <w:b/>
                <w:sz w:val="24"/>
              </w:rPr>
            </w:pPr>
            <w:r>
              <w:rPr>
                <w:b/>
                <w:sz w:val="24"/>
              </w:rPr>
              <w:t>Óraterv az 1-8. évfolyamon</w:t>
            </w:r>
          </w:p>
        </w:tc>
      </w:tr>
      <w:tr>
        <w:trPr>
          <w:trHeight w:val="460" w:hRule="atLeast"/>
        </w:trPr>
        <w:tc>
          <w:tcPr>
            <w:tcW w:w="1080" w:type="dxa"/>
          </w:tcPr>
          <w:p>
            <w:pPr>
              <w:pStyle w:val="TableParagraph"/>
              <w:spacing w:line="230" w:lineRule="exact"/>
              <w:ind w:left="311" w:right="256" w:hanging="29"/>
              <w:rPr>
                <w:b/>
                <w:sz w:val="20"/>
              </w:rPr>
            </w:pPr>
            <w:r>
              <w:rPr>
                <w:b/>
                <w:sz w:val="20"/>
              </w:rPr>
              <w:t>Angol nyelv</w:t>
            </w:r>
          </w:p>
        </w:tc>
        <w:tc>
          <w:tcPr>
            <w:tcW w:w="1189" w:type="dxa"/>
          </w:tcPr>
          <w:p>
            <w:pPr>
              <w:pStyle w:val="TableParagraph"/>
              <w:spacing w:line="320" w:lineRule="exact"/>
              <w:ind w:left="239"/>
              <w:rPr>
                <w:b/>
                <w:sz w:val="28"/>
              </w:rPr>
            </w:pPr>
            <w:r>
              <w:rPr>
                <w:b/>
                <w:sz w:val="28"/>
              </w:rPr>
              <w:t>1. évf.</w:t>
            </w:r>
          </w:p>
        </w:tc>
        <w:tc>
          <w:tcPr>
            <w:tcW w:w="1080" w:type="dxa"/>
          </w:tcPr>
          <w:p>
            <w:pPr>
              <w:pStyle w:val="TableParagraph"/>
              <w:spacing w:line="320" w:lineRule="exact"/>
              <w:ind w:left="0" w:right="173"/>
              <w:jc w:val="right"/>
              <w:rPr>
                <w:b/>
                <w:sz w:val="28"/>
              </w:rPr>
            </w:pPr>
            <w:r>
              <w:rPr>
                <w:b/>
                <w:sz w:val="28"/>
              </w:rPr>
              <w:t>2. évf.</w:t>
            </w:r>
          </w:p>
        </w:tc>
        <w:tc>
          <w:tcPr>
            <w:tcW w:w="1080" w:type="dxa"/>
          </w:tcPr>
          <w:p>
            <w:pPr>
              <w:pStyle w:val="TableParagraph"/>
              <w:spacing w:line="320" w:lineRule="exact"/>
              <w:ind w:left="184"/>
              <w:rPr>
                <w:b/>
                <w:sz w:val="28"/>
              </w:rPr>
            </w:pPr>
            <w:r>
              <w:rPr>
                <w:b/>
                <w:sz w:val="28"/>
              </w:rPr>
              <w:t>3. évf.</w:t>
            </w:r>
          </w:p>
        </w:tc>
        <w:tc>
          <w:tcPr>
            <w:tcW w:w="1080" w:type="dxa"/>
          </w:tcPr>
          <w:p>
            <w:pPr>
              <w:pStyle w:val="TableParagraph"/>
              <w:spacing w:line="320" w:lineRule="exact"/>
              <w:ind w:left="0" w:right="173"/>
              <w:jc w:val="right"/>
              <w:rPr>
                <w:b/>
                <w:sz w:val="28"/>
              </w:rPr>
            </w:pPr>
            <w:r>
              <w:rPr>
                <w:b/>
                <w:sz w:val="28"/>
              </w:rPr>
              <w:t>4. évf.</w:t>
            </w:r>
          </w:p>
        </w:tc>
        <w:tc>
          <w:tcPr>
            <w:tcW w:w="1081" w:type="dxa"/>
          </w:tcPr>
          <w:p>
            <w:pPr>
              <w:pStyle w:val="TableParagraph"/>
              <w:spacing w:line="320" w:lineRule="exact"/>
              <w:ind w:left="184"/>
              <w:rPr>
                <w:b/>
                <w:sz w:val="28"/>
              </w:rPr>
            </w:pPr>
            <w:r>
              <w:rPr>
                <w:b/>
                <w:sz w:val="28"/>
              </w:rPr>
              <w:t>5. évf.</w:t>
            </w:r>
          </w:p>
        </w:tc>
        <w:tc>
          <w:tcPr>
            <w:tcW w:w="1080" w:type="dxa"/>
          </w:tcPr>
          <w:p>
            <w:pPr>
              <w:pStyle w:val="TableParagraph"/>
              <w:spacing w:line="320" w:lineRule="exact"/>
              <w:ind w:left="0" w:right="173"/>
              <w:jc w:val="right"/>
              <w:rPr>
                <w:b/>
                <w:sz w:val="28"/>
              </w:rPr>
            </w:pPr>
            <w:r>
              <w:rPr>
                <w:b/>
                <w:sz w:val="28"/>
              </w:rPr>
              <w:t>6. évf.</w:t>
            </w:r>
          </w:p>
        </w:tc>
        <w:tc>
          <w:tcPr>
            <w:tcW w:w="1260" w:type="dxa"/>
          </w:tcPr>
          <w:p>
            <w:pPr>
              <w:pStyle w:val="TableParagraph"/>
              <w:spacing w:line="320" w:lineRule="exact"/>
              <w:ind w:left="275"/>
              <w:rPr>
                <w:b/>
                <w:sz w:val="28"/>
              </w:rPr>
            </w:pPr>
            <w:r>
              <w:rPr>
                <w:b/>
                <w:sz w:val="28"/>
              </w:rPr>
              <w:t>7. évf.</w:t>
            </w:r>
          </w:p>
        </w:tc>
        <w:tc>
          <w:tcPr>
            <w:tcW w:w="1351" w:type="dxa"/>
          </w:tcPr>
          <w:p>
            <w:pPr>
              <w:pStyle w:val="TableParagraph"/>
              <w:spacing w:line="320" w:lineRule="exact"/>
              <w:ind w:left="318"/>
              <w:rPr>
                <w:b/>
                <w:sz w:val="28"/>
              </w:rPr>
            </w:pPr>
            <w:r>
              <w:rPr>
                <w:b/>
                <w:sz w:val="28"/>
              </w:rPr>
              <w:t>8. évf.</w:t>
            </w:r>
          </w:p>
        </w:tc>
      </w:tr>
      <w:tr>
        <w:trPr>
          <w:trHeight w:val="460" w:hRule="atLeast"/>
        </w:trPr>
        <w:tc>
          <w:tcPr>
            <w:tcW w:w="1080" w:type="dxa"/>
          </w:tcPr>
          <w:p>
            <w:pPr>
              <w:pStyle w:val="TableParagraph"/>
              <w:spacing w:line="223" w:lineRule="exact"/>
              <w:ind w:left="94" w:right="87"/>
              <w:jc w:val="center"/>
              <w:rPr>
                <w:sz w:val="20"/>
              </w:rPr>
            </w:pPr>
            <w:r>
              <w:rPr>
                <w:sz w:val="20"/>
              </w:rPr>
              <w:t>Heti</w:t>
            </w:r>
          </w:p>
          <w:p>
            <w:pPr>
              <w:pStyle w:val="TableParagraph"/>
              <w:spacing w:line="217" w:lineRule="exact"/>
              <w:ind w:left="94" w:right="84"/>
              <w:jc w:val="center"/>
              <w:rPr>
                <w:sz w:val="20"/>
              </w:rPr>
            </w:pPr>
            <w:r>
              <w:rPr>
                <w:sz w:val="20"/>
              </w:rPr>
              <w:t>óraszám</w:t>
            </w:r>
          </w:p>
        </w:tc>
        <w:tc>
          <w:tcPr>
            <w:tcW w:w="1189" w:type="dxa"/>
          </w:tcPr>
          <w:p>
            <w:pPr>
              <w:pStyle w:val="TableParagraph"/>
              <w:spacing w:line="315" w:lineRule="exact"/>
              <w:ind w:left="148" w:right="140"/>
              <w:jc w:val="center"/>
              <w:rPr>
                <w:sz w:val="28"/>
              </w:rPr>
            </w:pPr>
            <w:r>
              <w:rPr>
                <w:sz w:val="28"/>
              </w:rPr>
              <w:t>5 óra</w:t>
            </w:r>
          </w:p>
        </w:tc>
        <w:tc>
          <w:tcPr>
            <w:tcW w:w="1080" w:type="dxa"/>
          </w:tcPr>
          <w:p>
            <w:pPr>
              <w:pStyle w:val="TableParagraph"/>
              <w:spacing w:line="315" w:lineRule="exact"/>
              <w:ind w:left="256"/>
              <w:rPr>
                <w:sz w:val="28"/>
              </w:rPr>
            </w:pPr>
            <w:r>
              <w:rPr>
                <w:sz w:val="28"/>
              </w:rPr>
              <w:t>5 óra</w:t>
            </w:r>
          </w:p>
        </w:tc>
        <w:tc>
          <w:tcPr>
            <w:tcW w:w="1080" w:type="dxa"/>
          </w:tcPr>
          <w:p>
            <w:pPr>
              <w:pStyle w:val="TableParagraph"/>
              <w:spacing w:line="315" w:lineRule="exact"/>
              <w:ind w:left="94" w:right="84"/>
              <w:jc w:val="center"/>
              <w:rPr>
                <w:sz w:val="28"/>
              </w:rPr>
            </w:pPr>
            <w:r>
              <w:rPr>
                <w:sz w:val="28"/>
              </w:rPr>
              <w:t>5 óra</w:t>
            </w:r>
          </w:p>
        </w:tc>
        <w:tc>
          <w:tcPr>
            <w:tcW w:w="1080" w:type="dxa"/>
          </w:tcPr>
          <w:p>
            <w:pPr>
              <w:pStyle w:val="TableParagraph"/>
              <w:spacing w:line="315" w:lineRule="exact"/>
              <w:ind w:left="256"/>
              <w:rPr>
                <w:sz w:val="28"/>
              </w:rPr>
            </w:pPr>
            <w:r>
              <w:rPr>
                <w:sz w:val="28"/>
              </w:rPr>
              <w:t>5 óra</w:t>
            </w:r>
          </w:p>
        </w:tc>
        <w:tc>
          <w:tcPr>
            <w:tcW w:w="1081" w:type="dxa"/>
          </w:tcPr>
          <w:p>
            <w:pPr>
              <w:pStyle w:val="TableParagraph"/>
              <w:spacing w:line="315" w:lineRule="exact"/>
              <w:ind w:left="95" w:right="85"/>
              <w:jc w:val="center"/>
              <w:rPr>
                <w:sz w:val="28"/>
              </w:rPr>
            </w:pPr>
            <w:r>
              <w:rPr>
                <w:sz w:val="28"/>
              </w:rPr>
              <w:t>5 óra</w:t>
            </w:r>
          </w:p>
        </w:tc>
        <w:tc>
          <w:tcPr>
            <w:tcW w:w="1080" w:type="dxa"/>
          </w:tcPr>
          <w:p>
            <w:pPr>
              <w:pStyle w:val="TableParagraph"/>
              <w:spacing w:line="315" w:lineRule="exact"/>
              <w:ind w:left="256"/>
              <w:rPr>
                <w:sz w:val="28"/>
              </w:rPr>
            </w:pPr>
            <w:r>
              <w:rPr>
                <w:sz w:val="28"/>
              </w:rPr>
              <w:t>5 óra</w:t>
            </w:r>
          </w:p>
        </w:tc>
        <w:tc>
          <w:tcPr>
            <w:tcW w:w="1260" w:type="dxa"/>
          </w:tcPr>
          <w:p>
            <w:pPr>
              <w:pStyle w:val="TableParagraph"/>
              <w:spacing w:line="315" w:lineRule="exact"/>
              <w:ind w:left="184" w:right="176"/>
              <w:jc w:val="center"/>
              <w:rPr>
                <w:sz w:val="28"/>
              </w:rPr>
            </w:pPr>
            <w:r>
              <w:rPr>
                <w:sz w:val="28"/>
              </w:rPr>
              <w:t>5 óra</w:t>
            </w:r>
          </w:p>
        </w:tc>
        <w:tc>
          <w:tcPr>
            <w:tcW w:w="1351" w:type="dxa"/>
          </w:tcPr>
          <w:p>
            <w:pPr>
              <w:pStyle w:val="TableParagraph"/>
              <w:spacing w:line="315" w:lineRule="exact"/>
              <w:ind w:left="229" w:right="220"/>
              <w:jc w:val="center"/>
              <w:rPr>
                <w:sz w:val="28"/>
              </w:rPr>
            </w:pPr>
            <w:r>
              <w:rPr>
                <w:sz w:val="28"/>
              </w:rPr>
              <w:t>5 óra</w:t>
            </w:r>
          </w:p>
        </w:tc>
      </w:tr>
      <w:tr>
        <w:trPr>
          <w:trHeight w:val="460" w:hRule="atLeast"/>
        </w:trPr>
        <w:tc>
          <w:tcPr>
            <w:tcW w:w="1080" w:type="dxa"/>
          </w:tcPr>
          <w:p>
            <w:pPr>
              <w:pStyle w:val="TableParagraph"/>
              <w:spacing w:line="223" w:lineRule="exact"/>
              <w:ind w:left="94" w:right="87"/>
              <w:jc w:val="center"/>
              <w:rPr>
                <w:sz w:val="20"/>
              </w:rPr>
            </w:pPr>
            <w:r>
              <w:rPr>
                <w:sz w:val="20"/>
              </w:rPr>
              <w:t>Éves</w:t>
            </w:r>
          </w:p>
          <w:p>
            <w:pPr>
              <w:pStyle w:val="TableParagraph"/>
              <w:spacing w:line="217" w:lineRule="exact"/>
              <w:ind w:left="94" w:right="84"/>
              <w:jc w:val="center"/>
              <w:rPr>
                <w:sz w:val="20"/>
              </w:rPr>
            </w:pPr>
            <w:r>
              <w:rPr>
                <w:sz w:val="20"/>
              </w:rPr>
              <w:t>óraszám</w:t>
            </w:r>
          </w:p>
        </w:tc>
        <w:tc>
          <w:tcPr>
            <w:tcW w:w="1189" w:type="dxa"/>
          </w:tcPr>
          <w:p>
            <w:pPr>
              <w:pStyle w:val="TableParagraph"/>
              <w:spacing w:line="315" w:lineRule="exact"/>
              <w:ind w:left="150" w:right="140"/>
              <w:jc w:val="center"/>
              <w:rPr>
                <w:sz w:val="28"/>
              </w:rPr>
            </w:pPr>
            <w:r>
              <w:rPr>
                <w:sz w:val="28"/>
              </w:rPr>
              <w:t>180 óra</w:t>
            </w:r>
          </w:p>
        </w:tc>
        <w:tc>
          <w:tcPr>
            <w:tcW w:w="1080" w:type="dxa"/>
          </w:tcPr>
          <w:p>
            <w:pPr>
              <w:pStyle w:val="TableParagraph"/>
              <w:spacing w:line="315" w:lineRule="exact"/>
              <w:ind w:left="0" w:right="104"/>
              <w:jc w:val="right"/>
              <w:rPr>
                <w:sz w:val="28"/>
              </w:rPr>
            </w:pPr>
            <w:r>
              <w:rPr>
                <w:sz w:val="28"/>
              </w:rPr>
              <w:t>180 óra</w:t>
            </w:r>
          </w:p>
        </w:tc>
        <w:tc>
          <w:tcPr>
            <w:tcW w:w="1080" w:type="dxa"/>
          </w:tcPr>
          <w:p>
            <w:pPr>
              <w:pStyle w:val="TableParagraph"/>
              <w:spacing w:line="315" w:lineRule="exact"/>
              <w:ind w:left="94" w:right="87"/>
              <w:jc w:val="center"/>
              <w:rPr>
                <w:sz w:val="28"/>
              </w:rPr>
            </w:pPr>
            <w:r>
              <w:rPr>
                <w:sz w:val="28"/>
              </w:rPr>
              <w:t>180 óra</w:t>
            </w:r>
          </w:p>
        </w:tc>
        <w:tc>
          <w:tcPr>
            <w:tcW w:w="1080" w:type="dxa"/>
          </w:tcPr>
          <w:p>
            <w:pPr>
              <w:pStyle w:val="TableParagraph"/>
              <w:spacing w:line="315" w:lineRule="exact"/>
              <w:ind w:left="0" w:right="104"/>
              <w:jc w:val="right"/>
              <w:rPr>
                <w:sz w:val="28"/>
              </w:rPr>
            </w:pPr>
            <w:r>
              <w:rPr>
                <w:sz w:val="28"/>
              </w:rPr>
              <w:t>180 óra</w:t>
            </w:r>
          </w:p>
        </w:tc>
        <w:tc>
          <w:tcPr>
            <w:tcW w:w="1081" w:type="dxa"/>
          </w:tcPr>
          <w:p>
            <w:pPr>
              <w:pStyle w:val="TableParagraph"/>
              <w:spacing w:line="315" w:lineRule="exact"/>
              <w:ind w:left="95" w:right="88"/>
              <w:jc w:val="center"/>
              <w:rPr>
                <w:sz w:val="28"/>
              </w:rPr>
            </w:pPr>
            <w:r>
              <w:rPr>
                <w:sz w:val="28"/>
              </w:rPr>
              <w:t>180 óra</w:t>
            </w:r>
          </w:p>
        </w:tc>
        <w:tc>
          <w:tcPr>
            <w:tcW w:w="1080" w:type="dxa"/>
          </w:tcPr>
          <w:p>
            <w:pPr>
              <w:pStyle w:val="TableParagraph"/>
              <w:spacing w:line="315" w:lineRule="exact"/>
              <w:ind w:left="0" w:right="104"/>
              <w:jc w:val="right"/>
              <w:rPr>
                <w:sz w:val="28"/>
              </w:rPr>
            </w:pPr>
            <w:r>
              <w:rPr>
                <w:sz w:val="28"/>
              </w:rPr>
              <w:t>180 óra</w:t>
            </w:r>
          </w:p>
        </w:tc>
        <w:tc>
          <w:tcPr>
            <w:tcW w:w="1260" w:type="dxa"/>
          </w:tcPr>
          <w:p>
            <w:pPr>
              <w:pStyle w:val="TableParagraph"/>
              <w:spacing w:line="315" w:lineRule="exact"/>
              <w:ind w:left="186" w:right="176"/>
              <w:jc w:val="center"/>
              <w:rPr>
                <w:sz w:val="28"/>
              </w:rPr>
            </w:pPr>
            <w:r>
              <w:rPr>
                <w:sz w:val="28"/>
              </w:rPr>
              <w:t>180 óra</w:t>
            </w:r>
          </w:p>
        </w:tc>
        <w:tc>
          <w:tcPr>
            <w:tcW w:w="1351" w:type="dxa"/>
          </w:tcPr>
          <w:p>
            <w:pPr>
              <w:pStyle w:val="TableParagraph"/>
              <w:spacing w:line="315" w:lineRule="exact"/>
              <w:ind w:left="229" w:right="223"/>
              <w:jc w:val="center"/>
              <w:rPr>
                <w:sz w:val="28"/>
              </w:rPr>
            </w:pPr>
            <w:r>
              <w:rPr>
                <w:sz w:val="28"/>
              </w:rPr>
              <w:t>180 óra</w:t>
            </w:r>
          </w:p>
        </w:tc>
      </w:tr>
    </w:tbl>
    <w:p>
      <w:pPr>
        <w:pStyle w:val="BodyText"/>
        <w:spacing w:before="9"/>
        <w:ind w:left="0"/>
        <w:rPr>
          <w:sz w:val="31"/>
        </w:rPr>
      </w:pPr>
    </w:p>
    <w:p>
      <w:pPr>
        <w:pStyle w:val="Heading1"/>
      </w:pPr>
      <w:r>
        <w:rPr/>
        <w:t>Fejlesztési követelmények, nyelvi szintek:</w:t>
      </w:r>
    </w:p>
    <w:p>
      <w:pPr>
        <w:pStyle w:val="BodyText"/>
        <w:spacing w:before="317"/>
        <w:ind w:right="1274"/>
        <w:jc w:val="both"/>
      </w:pPr>
      <w:r>
        <w:rPr/>
        <w:t>A közműveltségi elemeket a tantárgy egyedi jellemzői miatt a NAT-ban azok a nyelvi szintek és kompetenciák testesítik meg, amelyeket a nemzetközi gyakorlatban és az érettségi követelményrendszerben mérceként használt Közös európai referenciakeret (KER) határoz meg. A nyelvi kompetenciák komplex fejlesztéséhez az ajánlott témakörök kínálnak kontextust.</w:t>
      </w:r>
    </w:p>
    <w:p>
      <w:pPr>
        <w:pStyle w:val="BodyText"/>
        <w:ind w:right="1273"/>
        <w:jc w:val="both"/>
      </w:pPr>
      <w:r>
        <w:rPr/>
        <w:t>A kerettanterv az elérendő célokat és nyelvi szinteket kétéves képzési szakaszokra bontva határozza meg. Ez alól csupán az általános iskola 4. évfolyama kivétel, mert ezen az évfolyamon kezdődik a kötelező idegennyelv-oktatás, így a képzési szakasz csak 3 előkészítő és egy kötelező tanévet ölel fel.</w:t>
      </w:r>
    </w:p>
    <w:p>
      <w:pPr>
        <w:pStyle w:val="BodyText"/>
        <w:spacing w:before="5"/>
        <w:ind w:left="0"/>
        <w:rPr>
          <w:sz w:val="17"/>
        </w:rPr>
      </w:pPr>
    </w:p>
    <w:tbl>
      <w:tblPr>
        <w:tblW w:w="0" w:type="auto"/>
        <w:jc w:val="left"/>
        <w:tblInd w:w="1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7"/>
        <w:gridCol w:w="1534"/>
        <w:gridCol w:w="1536"/>
        <w:gridCol w:w="1534"/>
      </w:tblGrid>
      <w:tr>
        <w:trPr>
          <w:trHeight w:val="645" w:hRule="atLeast"/>
        </w:trPr>
        <w:tc>
          <w:tcPr>
            <w:tcW w:w="1537" w:type="dxa"/>
          </w:tcPr>
          <w:p>
            <w:pPr>
              <w:pStyle w:val="TableParagraph"/>
              <w:ind w:left="0"/>
              <w:rPr>
                <w:sz w:val="24"/>
              </w:rPr>
            </w:pPr>
          </w:p>
        </w:tc>
        <w:tc>
          <w:tcPr>
            <w:tcW w:w="1534" w:type="dxa"/>
          </w:tcPr>
          <w:p>
            <w:pPr>
              <w:pStyle w:val="TableParagraph"/>
              <w:spacing w:line="322" w:lineRule="exact"/>
              <w:ind w:left="107"/>
              <w:rPr>
                <w:b/>
                <w:sz w:val="28"/>
              </w:rPr>
            </w:pPr>
            <w:r>
              <w:rPr>
                <w:b/>
                <w:sz w:val="28"/>
              </w:rPr>
              <w:t>4.</w:t>
            </w:r>
          </w:p>
          <w:p>
            <w:pPr>
              <w:pStyle w:val="TableParagraph"/>
              <w:spacing w:line="303" w:lineRule="exact"/>
              <w:ind w:left="107"/>
              <w:rPr>
                <w:b/>
                <w:sz w:val="28"/>
              </w:rPr>
            </w:pPr>
            <w:r>
              <w:rPr>
                <w:b/>
                <w:sz w:val="28"/>
              </w:rPr>
              <w:t>évfolyam</w:t>
            </w:r>
          </w:p>
        </w:tc>
        <w:tc>
          <w:tcPr>
            <w:tcW w:w="1536" w:type="dxa"/>
          </w:tcPr>
          <w:p>
            <w:pPr>
              <w:pStyle w:val="TableParagraph"/>
              <w:spacing w:line="322" w:lineRule="exact"/>
              <w:ind w:left="107"/>
              <w:rPr>
                <w:b/>
                <w:sz w:val="28"/>
              </w:rPr>
            </w:pPr>
            <w:r>
              <w:rPr>
                <w:b/>
                <w:sz w:val="28"/>
              </w:rPr>
              <w:t>6.</w:t>
            </w:r>
          </w:p>
          <w:p>
            <w:pPr>
              <w:pStyle w:val="TableParagraph"/>
              <w:spacing w:line="303" w:lineRule="exact"/>
              <w:ind w:left="107"/>
              <w:rPr>
                <w:b/>
                <w:sz w:val="28"/>
              </w:rPr>
            </w:pPr>
            <w:r>
              <w:rPr>
                <w:b/>
                <w:sz w:val="28"/>
              </w:rPr>
              <w:t>évfolyam</w:t>
            </w:r>
          </w:p>
        </w:tc>
        <w:tc>
          <w:tcPr>
            <w:tcW w:w="1534" w:type="dxa"/>
          </w:tcPr>
          <w:p>
            <w:pPr>
              <w:pStyle w:val="TableParagraph"/>
              <w:spacing w:line="322" w:lineRule="exact"/>
              <w:ind w:left="108"/>
              <w:rPr>
                <w:b/>
                <w:sz w:val="28"/>
              </w:rPr>
            </w:pPr>
            <w:r>
              <w:rPr>
                <w:b/>
                <w:sz w:val="28"/>
              </w:rPr>
              <w:t>8.</w:t>
            </w:r>
          </w:p>
          <w:p>
            <w:pPr>
              <w:pStyle w:val="TableParagraph"/>
              <w:spacing w:line="303" w:lineRule="exact"/>
              <w:ind w:left="108"/>
              <w:rPr>
                <w:b/>
                <w:sz w:val="28"/>
              </w:rPr>
            </w:pPr>
            <w:r>
              <w:rPr>
                <w:b/>
                <w:sz w:val="28"/>
              </w:rPr>
              <w:t>évfolyam</w:t>
            </w:r>
          </w:p>
        </w:tc>
      </w:tr>
      <w:tr>
        <w:trPr>
          <w:trHeight w:val="642" w:hRule="atLeast"/>
        </w:trPr>
        <w:tc>
          <w:tcPr>
            <w:tcW w:w="1537" w:type="dxa"/>
          </w:tcPr>
          <w:p>
            <w:pPr>
              <w:pStyle w:val="TableParagraph"/>
              <w:spacing w:line="315" w:lineRule="exact"/>
              <w:ind w:left="107"/>
              <w:rPr>
                <w:sz w:val="28"/>
              </w:rPr>
            </w:pPr>
            <w:r>
              <w:rPr>
                <w:sz w:val="28"/>
              </w:rPr>
              <w:t>Első idegen</w:t>
            </w:r>
          </w:p>
          <w:p>
            <w:pPr>
              <w:pStyle w:val="TableParagraph"/>
              <w:spacing w:line="308" w:lineRule="exact"/>
              <w:ind w:left="107"/>
              <w:rPr>
                <w:sz w:val="28"/>
              </w:rPr>
            </w:pPr>
            <w:r>
              <w:rPr>
                <w:sz w:val="28"/>
              </w:rPr>
              <w:t>nyelv</w:t>
            </w:r>
          </w:p>
        </w:tc>
        <w:tc>
          <w:tcPr>
            <w:tcW w:w="1534" w:type="dxa"/>
          </w:tcPr>
          <w:p>
            <w:pPr>
              <w:pStyle w:val="TableParagraph"/>
              <w:spacing w:before="84"/>
              <w:ind w:left="107"/>
              <w:rPr>
                <w:sz w:val="20"/>
              </w:rPr>
            </w:pPr>
            <w:r>
              <w:rPr>
                <w:sz w:val="20"/>
              </w:rPr>
              <w:t>KER-szintben nem megadható</w:t>
            </w:r>
          </w:p>
        </w:tc>
        <w:tc>
          <w:tcPr>
            <w:tcW w:w="1536" w:type="dxa"/>
          </w:tcPr>
          <w:p>
            <w:pPr>
              <w:pStyle w:val="TableParagraph"/>
              <w:spacing w:before="153"/>
              <w:ind w:left="107"/>
              <w:rPr>
                <w:sz w:val="28"/>
              </w:rPr>
            </w:pPr>
            <w:r>
              <w:rPr>
                <w:sz w:val="28"/>
              </w:rPr>
              <w:t>A1</w:t>
            </w:r>
          </w:p>
        </w:tc>
        <w:tc>
          <w:tcPr>
            <w:tcW w:w="1534" w:type="dxa"/>
          </w:tcPr>
          <w:p>
            <w:pPr>
              <w:pStyle w:val="TableParagraph"/>
              <w:spacing w:before="153"/>
              <w:ind w:left="108"/>
              <w:rPr>
                <w:sz w:val="28"/>
              </w:rPr>
            </w:pPr>
            <w:r>
              <w:rPr>
                <w:sz w:val="28"/>
              </w:rPr>
              <w:t>A2</w:t>
            </w:r>
          </w:p>
        </w:tc>
      </w:tr>
    </w:tbl>
    <w:p>
      <w:pPr>
        <w:spacing w:after="0"/>
        <w:rPr>
          <w:sz w:val="28"/>
        </w:rPr>
        <w:sectPr>
          <w:pgSz w:w="11910" w:h="16840"/>
          <w:pgMar w:header="711" w:footer="0" w:top="1320" w:bottom="280" w:left="1120" w:right="140"/>
        </w:sectPr>
      </w:pPr>
    </w:p>
    <w:p>
      <w:pPr>
        <w:pStyle w:val="BodyText"/>
        <w:spacing w:before="2"/>
        <w:ind w:left="0"/>
        <w:rPr>
          <w:sz w:val="28"/>
        </w:rPr>
      </w:pPr>
    </w:p>
    <w:p>
      <w:pPr>
        <w:pStyle w:val="Heading2"/>
        <w:spacing w:before="89"/>
        <w:ind w:left="296"/>
        <w:jc w:val="both"/>
      </w:pPr>
      <w:r>
        <w:rPr/>
        <w:t>Két tanítási nyelvű osztályokban:</w:t>
      </w:r>
    </w:p>
    <w:p>
      <w:pPr>
        <w:pStyle w:val="BodyText"/>
        <w:spacing w:before="4"/>
        <w:ind w:left="0"/>
        <w:rPr>
          <w:b/>
          <w:sz w:val="27"/>
        </w:rPr>
      </w:pPr>
    </w:p>
    <w:p>
      <w:pPr>
        <w:pStyle w:val="BodyText"/>
        <w:spacing w:before="1"/>
        <w:ind w:right="1271"/>
        <w:jc w:val="both"/>
      </w:pPr>
      <w:r>
        <w:rPr/>
        <w:t>A két tanítási nyelvű iskoláknál a KER szerinti legalacsonyabb követelményszint a 4. évfolyam végén jelenik meg először. Ennek sikeres teljesítése érdekében ez a kerettanterv meghatározza a 2. évfolyam végére elérendő készségeket is, a hallott szöveg értése és a szóbeli interakció területén. A két tanítási nyelvű általános iskola kerettantervi fejlesztési céljai és a hozzárendelt tartalmak, első osztálytól kezdődően, mindvégig heti ötórás nyelvtanítással érhetőek el. A nyelvi kompetenciák komplex fejlesztéséhez az ajánlott témakörök kínálnak kontextust. A Nat minden képzési szakaszra előírja az elérendő minimumszinteket, és kitér az emelt szintű képzésben részesülő tanulókkal szemben támasztott elvárásokra is. A két tanítási nyelvű iskolák követelményeit a „Két tanítási nyelvű iskolai oktatás irányelve” (továbbiakban: Irányelvek)</w:t>
      </w:r>
      <w:r>
        <w:rPr>
          <w:spacing w:val="-1"/>
        </w:rPr>
        <w:t> </w:t>
      </w:r>
      <w:r>
        <w:rPr/>
        <w:t>szabályozza.</w:t>
      </w:r>
    </w:p>
    <w:p>
      <w:pPr>
        <w:pStyle w:val="BodyText"/>
        <w:jc w:val="both"/>
      </w:pPr>
      <w:r>
        <w:rPr/>
        <w:t>A Nat és az Irányelvek által az egyes képzési szakaszokra minimumként meghatározott nyelvi</w:t>
      </w:r>
    </w:p>
    <w:p>
      <w:pPr>
        <w:pStyle w:val="BodyText"/>
        <w:jc w:val="both"/>
      </w:pPr>
      <w:r>
        <w:rPr/>
        <w:t>szintek a következők:</w:t>
      </w:r>
    </w:p>
    <w:p>
      <w:pPr>
        <w:pStyle w:val="BodyText"/>
        <w:ind w:left="0"/>
        <w:rPr>
          <w:sz w:val="20"/>
        </w:rPr>
      </w:pPr>
    </w:p>
    <w:p>
      <w:pPr>
        <w:pStyle w:val="BodyText"/>
        <w:spacing w:before="8"/>
        <w:ind w:left="0"/>
        <w:rPr>
          <w:sz w:val="22"/>
        </w:rPr>
      </w:pPr>
    </w:p>
    <w:tbl>
      <w:tblPr>
        <w:tblW w:w="0" w:type="auto"/>
        <w:jc w:val="left"/>
        <w:tblInd w:w="1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7"/>
        <w:gridCol w:w="1419"/>
        <w:gridCol w:w="1277"/>
        <w:gridCol w:w="992"/>
        <w:gridCol w:w="1147"/>
      </w:tblGrid>
      <w:tr>
        <w:trPr>
          <w:trHeight w:val="522" w:hRule="atLeast"/>
        </w:trPr>
        <w:tc>
          <w:tcPr>
            <w:tcW w:w="1417" w:type="dxa"/>
          </w:tcPr>
          <w:p>
            <w:pPr>
              <w:pStyle w:val="TableParagraph"/>
              <w:ind w:left="0"/>
              <w:rPr>
                <w:sz w:val="24"/>
              </w:rPr>
            </w:pPr>
          </w:p>
        </w:tc>
        <w:tc>
          <w:tcPr>
            <w:tcW w:w="1419" w:type="dxa"/>
          </w:tcPr>
          <w:p>
            <w:pPr>
              <w:pStyle w:val="TableParagraph"/>
              <w:spacing w:before="119"/>
              <w:ind w:left="107"/>
              <w:rPr>
                <w:b/>
                <w:sz w:val="24"/>
              </w:rPr>
            </w:pPr>
            <w:r>
              <w:rPr>
                <w:b/>
                <w:sz w:val="24"/>
              </w:rPr>
              <w:t>2. évf.</w:t>
            </w:r>
          </w:p>
        </w:tc>
        <w:tc>
          <w:tcPr>
            <w:tcW w:w="1277" w:type="dxa"/>
          </w:tcPr>
          <w:p>
            <w:pPr>
              <w:pStyle w:val="TableParagraph"/>
              <w:spacing w:before="119"/>
              <w:ind w:left="107"/>
              <w:rPr>
                <w:b/>
                <w:sz w:val="24"/>
              </w:rPr>
            </w:pPr>
            <w:r>
              <w:rPr>
                <w:b/>
                <w:sz w:val="24"/>
              </w:rPr>
              <w:t>4. évf.</w:t>
            </w:r>
          </w:p>
        </w:tc>
        <w:tc>
          <w:tcPr>
            <w:tcW w:w="992" w:type="dxa"/>
          </w:tcPr>
          <w:p>
            <w:pPr>
              <w:pStyle w:val="TableParagraph"/>
              <w:spacing w:before="119"/>
              <w:ind w:left="104"/>
              <w:rPr>
                <w:b/>
                <w:sz w:val="24"/>
              </w:rPr>
            </w:pPr>
            <w:r>
              <w:rPr>
                <w:b/>
                <w:sz w:val="24"/>
              </w:rPr>
              <w:t>6. évf.</w:t>
            </w:r>
          </w:p>
        </w:tc>
        <w:tc>
          <w:tcPr>
            <w:tcW w:w="1147" w:type="dxa"/>
          </w:tcPr>
          <w:p>
            <w:pPr>
              <w:pStyle w:val="TableParagraph"/>
              <w:spacing w:before="119"/>
              <w:ind w:left="106"/>
              <w:rPr>
                <w:b/>
                <w:sz w:val="24"/>
              </w:rPr>
            </w:pPr>
            <w:r>
              <w:rPr>
                <w:b/>
                <w:sz w:val="24"/>
              </w:rPr>
              <w:t>8. évf.</w:t>
            </w:r>
          </w:p>
        </w:tc>
      </w:tr>
      <w:tr>
        <w:trPr>
          <w:trHeight w:val="272" w:hRule="atLeast"/>
        </w:trPr>
        <w:tc>
          <w:tcPr>
            <w:tcW w:w="1417" w:type="dxa"/>
            <w:tcBorders>
              <w:bottom w:val="nil"/>
            </w:tcBorders>
          </w:tcPr>
          <w:p>
            <w:pPr>
              <w:pStyle w:val="TableParagraph"/>
              <w:spacing w:line="253" w:lineRule="exact"/>
              <w:ind w:left="107"/>
              <w:rPr>
                <w:b/>
                <w:sz w:val="24"/>
              </w:rPr>
            </w:pPr>
            <w:r>
              <w:rPr>
                <w:b/>
                <w:sz w:val="24"/>
              </w:rPr>
              <w:t>Két tanítási</w:t>
            </w:r>
          </w:p>
        </w:tc>
        <w:tc>
          <w:tcPr>
            <w:tcW w:w="1419" w:type="dxa"/>
            <w:tcBorders>
              <w:bottom w:val="nil"/>
            </w:tcBorders>
          </w:tcPr>
          <w:p>
            <w:pPr>
              <w:pStyle w:val="TableParagraph"/>
              <w:spacing w:line="253" w:lineRule="exact"/>
              <w:ind w:left="107"/>
              <w:rPr>
                <w:b/>
                <w:sz w:val="24"/>
              </w:rPr>
            </w:pPr>
            <w:r>
              <w:rPr>
                <w:b/>
                <w:sz w:val="24"/>
              </w:rPr>
              <w:t>KER-</w:t>
            </w:r>
          </w:p>
        </w:tc>
        <w:tc>
          <w:tcPr>
            <w:tcW w:w="1277" w:type="dxa"/>
            <w:tcBorders>
              <w:bottom w:val="nil"/>
            </w:tcBorders>
          </w:tcPr>
          <w:p>
            <w:pPr>
              <w:pStyle w:val="TableParagraph"/>
              <w:ind w:left="0"/>
              <w:rPr>
                <w:sz w:val="20"/>
              </w:rPr>
            </w:pPr>
          </w:p>
        </w:tc>
        <w:tc>
          <w:tcPr>
            <w:tcW w:w="992" w:type="dxa"/>
            <w:tcBorders>
              <w:bottom w:val="nil"/>
            </w:tcBorders>
          </w:tcPr>
          <w:p>
            <w:pPr>
              <w:pStyle w:val="TableParagraph"/>
              <w:ind w:left="0"/>
              <w:rPr>
                <w:sz w:val="20"/>
              </w:rPr>
            </w:pPr>
          </w:p>
        </w:tc>
        <w:tc>
          <w:tcPr>
            <w:tcW w:w="1147" w:type="dxa"/>
            <w:tcBorders>
              <w:bottom w:val="nil"/>
            </w:tcBorders>
          </w:tcPr>
          <w:p>
            <w:pPr>
              <w:pStyle w:val="TableParagraph"/>
              <w:ind w:left="0"/>
              <w:rPr>
                <w:sz w:val="20"/>
              </w:rPr>
            </w:pPr>
          </w:p>
        </w:tc>
      </w:tr>
      <w:tr>
        <w:trPr>
          <w:trHeight w:val="552" w:hRule="atLeast"/>
        </w:trPr>
        <w:tc>
          <w:tcPr>
            <w:tcW w:w="1417" w:type="dxa"/>
            <w:tcBorders>
              <w:top w:val="nil"/>
              <w:bottom w:val="nil"/>
            </w:tcBorders>
          </w:tcPr>
          <w:p>
            <w:pPr>
              <w:pStyle w:val="TableParagraph"/>
              <w:ind w:left="107"/>
              <w:rPr>
                <w:b/>
                <w:sz w:val="24"/>
              </w:rPr>
            </w:pPr>
            <w:r>
              <w:rPr>
                <w:b/>
                <w:sz w:val="24"/>
              </w:rPr>
              <w:t>nyelvű</w:t>
            </w:r>
          </w:p>
          <w:p>
            <w:pPr>
              <w:pStyle w:val="TableParagraph"/>
              <w:spacing w:line="256" w:lineRule="exact"/>
              <w:ind w:left="107"/>
              <w:rPr>
                <w:b/>
                <w:sz w:val="24"/>
              </w:rPr>
            </w:pPr>
            <w:r>
              <w:rPr>
                <w:b/>
                <w:sz w:val="24"/>
              </w:rPr>
              <w:t>képzés</w:t>
            </w:r>
          </w:p>
        </w:tc>
        <w:tc>
          <w:tcPr>
            <w:tcW w:w="1419" w:type="dxa"/>
            <w:tcBorders>
              <w:top w:val="nil"/>
              <w:bottom w:val="nil"/>
            </w:tcBorders>
          </w:tcPr>
          <w:p>
            <w:pPr>
              <w:pStyle w:val="TableParagraph"/>
              <w:spacing w:line="270" w:lineRule="atLeast"/>
              <w:ind w:left="107" w:right="428"/>
              <w:rPr>
                <w:b/>
                <w:sz w:val="24"/>
              </w:rPr>
            </w:pPr>
            <w:r>
              <w:rPr>
                <w:b/>
                <w:sz w:val="24"/>
              </w:rPr>
              <w:t>szintben nem</w:t>
            </w:r>
          </w:p>
        </w:tc>
        <w:tc>
          <w:tcPr>
            <w:tcW w:w="1277" w:type="dxa"/>
            <w:tcBorders>
              <w:top w:val="nil"/>
              <w:bottom w:val="nil"/>
            </w:tcBorders>
          </w:tcPr>
          <w:p>
            <w:pPr>
              <w:pStyle w:val="TableParagraph"/>
              <w:spacing w:before="139"/>
              <w:ind w:left="107"/>
              <w:rPr>
                <w:b/>
                <w:sz w:val="24"/>
              </w:rPr>
            </w:pPr>
            <w:r>
              <w:rPr>
                <w:b/>
                <w:sz w:val="24"/>
              </w:rPr>
              <w:t>A1</w:t>
            </w:r>
          </w:p>
        </w:tc>
        <w:tc>
          <w:tcPr>
            <w:tcW w:w="992" w:type="dxa"/>
            <w:tcBorders>
              <w:top w:val="nil"/>
              <w:bottom w:val="nil"/>
            </w:tcBorders>
          </w:tcPr>
          <w:p>
            <w:pPr>
              <w:pStyle w:val="TableParagraph"/>
              <w:spacing w:before="139"/>
              <w:ind w:left="104"/>
              <w:rPr>
                <w:b/>
                <w:sz w:val="24"/>
              </w:rPr>
            </w:pPr>
            <w:r>
              <w:rPr>
                <w:b/>
                <w:sz w:val="24"/>
              </w:rPr>
              <w:t>A2</w:t>
            </w:r>
          </w:p>
        </w:tc>
        <w:tc>
          <w:tcPr>
            <w:tcW w:w="1147" w:type="dxa"/>
            <w:tcBorders>
              <w:top w:val="nil"/>
              <w:bottom w:val="nil"/>
            </w:tcBorders>
          </w:tcPr>
          <w:p>
            <w:pPr>
              <w:pStyle w:val="TableParagraph"/>
              <w:spacing w:before="139"/>
              <w:ind w:left="106"/>
              <w:rPr>
                <w:b/>
                <w:sz w:val="24"/>
              </w:rPr>
            </w:pPr>
            <w:r>
              <w:rPr>
                <w:b/>
                <w:sz w:val="24"/>
              </w:rPr>
              <w:t>B1</w:t>
            </w:r>
          </w:p>
        </w:tc>
      </w:tr>
      <w:tr>
        <w:trPr>
          <w:trHeight w:val="279" w:hRule="atLeast"/>
        </w:trPr>
        <w:tc>
          <w:tcPr>
            <w:tcW w:w="1417" w:type="dxa"/>
            <w:tcBorders>
              <w:top w:val="nil"/>
            </w:tcBorders>
          </w:tcPr>
          <w:p>
            <w:pPr>
              <w:pStyle w:val="TableParagraph"/>
              <w:ind w:left="0"/>
              <w:rPr>
                <w:sz w:val="20"/>
              </w:rPr>
            </w:pPr>
          </w:p>
        </w:tc>
        <w:tc>
          <w:tcPr>
            <w:tcW w:w="1419" w:type="dxa"/>
            <w:tcBorders>
              <w:top w:val="nil"/>
            </w:tcBorders>
          </w:tcPr>
          <w:p>
            <w:pPr>
              <w:pStyle w:val="TableParagraph"/>
              <w:spacing w:line="259" w:lineRule="exact"/>
              <w:ind w:left="107"/>
              <w:rPr>
                <w:b/>
                <w:sz w:val="24"/>
              </w:rPr>
            </w:pPr>
            <w:r>
              <w:rPr>
                <w:b/>
                <w:sz w:val="24"/>
              </w:rPr>
              <w:t>megadható</w:t>
            </w:r>
          </w:p>
        </w:tc>
        <w:tc>
          <w:tcPr>
            <w:tcW w:w="1277" w:type="dxa"/>
            <w:tcBorders>
              <w:top w:val="nil"/>
            </w:tcBorders>
          </w:tcPr>
          <w:p>
            <w:pPr>
              <w:pStyle w:val="TableParagraph"/>
              <w:ind w:left="0"/>
              <w:rPr>
                <w:sz w:val="20"/>
              </w:rPr>
            </w:pPr>
          </w:p>
        </w:tc>
        <w:tc>
          <w:tcPr>
            <w:tcW w:w="992" w:type="dxa"/>
            <w:tcBorders>
              <w:top w:val="nil"/>
            </w:tcBorders>
          </w:tcPr>
          <w:p>
            <w:pPr>
              <w:pStyle w:val="TableParagraph"/>
              <w:ind w:left="0"/>
              <w:rPr>
                <w:sz w:val="20"/>
              </w:rPr>
            </w:pPr>
          </w:p>
        </w:tc>
        <w:tc>
          <w:tcPr>
            <w:tcW w:w="1147" w:type="dxa"/>
            <w:tcBorders>
              <w:top w:val="nil"/>
            </w:tcBorders>
          </w:tcPr>
          <w:p>
            <w:pPr>
              <w:pStyle w:val="TableParagraph"/>
              <w:ind w:left="0"/>
              <w:rPr>
                <w:sz w:val="20"/>
              </w:rPr>
            </w:pPr>
          </w:p>
        </w:tc>
      </w:tr>
    </w:tbl>
    <w:p>
      <w:pPr>
        <w:pStyle w:val="BodyText"/>
        <w:ind w:left="0"/>
        <w:rPr>
          <w:sz w:val="26"/>
        </w:rPr>
      </w:pPr>
    </w:p>
    <w:p>
      <w:pPr>
        <w:pStyle w:val="BodyText"/>
        <w:ind w:left="0"/>
        <w:rPr>
          <w:sz w:val="26"/>
        </w:rPr>
      </w:pPr>
    </w:p>
    <w:p>
      <w:pPr>
        <w:pStyle w:val="BodyText"/>
        <w:spacing w:before="4"/>
        <w:ind w:left="0"/>
        <w:rPr>
          <w:sz w:val="25"/>
        </w:rPr>
      </w:pPr>
    </w:p>
    <w:p>
      <w:pPr>
        <w:pStyle w:val="BodyText"/>
        <w:jc w:val="both"/>
      </w:pPr>
      <w:r>
        <w:rPr/>
        <w:t>A két tanítási nyelvű általános iskola nyelvi fejlesztési céljait minden évfolyamon heti 5,</w:t>
      </w:r>
    </w:p>
    <w:p>
      <w:pPr>
        <w:pStyle w:val="BodyText"/>
        <w:jc w:val="both"/>
      </w:pPr>
      <w:r>
        <w:rPr/>
        <w:t>összesen évi 180 órában kell teljesíteni.</w:t>
      </w:r>
    </w:p>
    <w:p>
      <w:pPr>
        <w:pStyle w:val="BodyText"/>
        <w:ind w:right="1278"/>
        <w:jc w:val="both"/>
      </w:pPr>
      <w:r>
        <w:rPr/>
        <w:t>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blogírás élményszerű nyelvtanulásra ad alkalmat. Az önálló tanulás képességének állandó fejlesztéséhez szükség van arra, hogy a tanulók beszélgethessenek magáról a tanulásról, segítséget kapjanak a tanulási stratégiák elsajátításában, és lehetőségük legyen gyakorolni mind az önértékelést, mind a társértékelést. A siker egyik kulcsa a folyamatos, pozitív megerősítés, a tanulók önmagukhoz mért fejlődésének</w:t>
      </w:r>
      <w:r>
        <w:rPr>
          <w:spacing w:val="1"/>
        </w:rPr>
        <w:t> </w:t>
      </w:r>
      <w:r>
        <w:rPr/>
        <w:t>elismerése.</w:t>
      </w:r>
    </w:p>
    <w:p>
      <w:pPr>
        <w:pStyle w:val="BodyText"/>
        <w:spacing w:before="1"/>
        <w:ind w:right="1276"/>
        <w:jc w:val="both"/>
      </w:pPr>
      <w:r>
        <w:rPr/>
        <w:t>A nyelvtanítás, -tanulás sikeréhez hozzájárul, ha a nyelvtanulók ismereteit, érdeklődését, igényeit, nyelvi és nem nyelvi készségeit sikerül bekapcsolni a tanulási folyamatba. A nyelvtanulás a témák sokféleségének köszönhetően, valamint azért, mert minden más tantárgynál több lehetőséget kínál a beszélgetésre, kiválóan alkalmas a személyiségfejlesztésre.</w:t>
      </w:r>
    </w:p>
    <w:p>
      <w:pPr>
        <w:pStyle w:val="BodyText"/>
        <w:ind w:right="1278"/>
        <w:jc w:val="both"/>
      </w:pPr>
      <w:r>
        <w:rPr/>
        <w:t>A táblázatokban megjelenő </w:t>
      </w:r>
      <w:r>
        <w:rPr>
          <w:i/>
        </w:rPr>
        <w:t>fejlesztési egységek </w:t>
      </w:r>
      <w:r>
        <w:rPr/>
        <w:t>(hallott szöveg értése, szóbeli interakció, összefüggő beszéd, olvasott szöveg értése és íráskészség) a valóságban nem különíthetők el egymástól. A hatékony nyelvtanítás feltétele, hogy a különböző készségek fejlesztése mindig integráltan történjen, úgy, ahogy azok a valós kommunikációs helyzetekben előfordulnak. Ezért nem szerepelnek óraszámok a fejlesztési egységek mellett.</w:t>
      </w:r>
    </w:p>
    <w:p>
      <w:pPr>
        <w:spacing w:after="0"/>
        <w:jc w:val="both"/>
        <w:sectPr>
          <w:pgSz w:w="11910" w:h="16840"/>
          <w:pgMar w:header="711" w:footer="0" w:top="1320" w:bottom="280" w:left="1120" w:right="140"/>
        </w:sectPr>
      </w:pPr>
    </w:p>
    <w:p>
      <w:pPr>
        <w:pStyle w:val="BodyText"/>
        <w:spacing w:before="82"/>
        <w:ind w:right="1274"/>
        <w:jc w:val="both"/>
      </w:pPr>
      <w:r>
        <w:rPr/>
        <w:t>Az 1–8. évfolyamok ajánlott témaköreinek koncentrikus bővülése lehetőséget ad arra, hogy a korábban megszerzett ismereteket gazdagítsák, elmélyítsék, új nézőpontokból vizsgálják meg a tanulók. A kerettanterv minden fejlesztési szakaszban a tanulók életkorához,  szükségleteihez alkalmazkodó új témaköröket is javasol. Az ajánlott témakörök listája kitekintést ad a célnyelvi kultúrákra, és ily módon biztosítja az interkulturális kompetenciák fejlesztését is. Azon túl, hogy a tanulók magas szinten sajátítsák el a célnyelvet, az is fontos feladat, hogy tanulmányaik során a célnyelvi országok civilizációja mellett más kultúrákat is megismerjenek, elfogadjanak, és olyan kommunikációs helyzeteket is kipróbálhassanak, amelyekben a kommunikációs partnernek nem anyanyelve a célnyelv.</w:t>
      </w:r>
    </w:p>
    <w:p>
      <w:pPr>
        <w:pStyle w:val="BodyText"/>
        <w:ind w:left="0"/>
        <w:rPr>
          <w:sz w:val="26"/>
        </w:rPr>
      </w:pPr>
    </w:p>
    <w:p>
      <w:pPr>
        <w:pStyle w:val="BodyText"/>
        <w:ind w:left="0"/>
        <w:rPr>
          <w:sz w:val="26"/>
        </w:rPr>
      </w:pPr>
    </w:p>
    <w:p>
      <w:pPr>
        <w:pStyle w:val="BodyText"/>
        <w:spacing w:before="9"/>
        <w:ind w:left="0"/>
        <w:rPr>
          <w:sz w:val="32"/>
        </w:rPr>
      </w:pPr>
    </w:p>
    <w:p>
      <w:pPr>
        <w:pStyle w:val="Heading1"/>
        <w:ind w:left="3100"/>
      </w:pPr>
      <w:r>
        <w:rPr/>
        <w:t>Alap szintű nyelvoktatás:</w:t>
      </w:r>
    </w:p>
    <w:p>
      <w:pPr>
        <w:pStyle w:val="BodyText"/>
        <w:spacing w:before="1"/>
        <w:ind w:left="0"/>
        <w:rPr>
          <w:b/>
          <w:sz w:val="28"/>
        </w:rPr>
      </w:pPr>
    </w:p>
    <w:p>
      <w:pPr>
        <w:spacing w:before="0"/>
        <w:ind w:left="296" w:right="0" w:firstLine="0"/>
        <w:jc w:val="both"/>
        <w:rPr>
          <w:b/>
          <w:i/>
          <w:sz w:val="28"/>
        </w:rPr>
      </w:pPr>
      <w:r>
        <w:rPr>
          <w:b/>
          <w:i/>
          <w:sz w:val="28"/>
          <w:u w:val="thick"/>
        </w:rPr>
        <w:t>1-4. évfolyam</w:t>
      </w:r>
    </w:p>
    <w:p>
      <w:pPr>
        <w:pStyle w:val="BodyText"/>
        <w:spacing w:before="7"/>
        <w:ind w:left="0"/>
        <w:rPr>
          <w:b/>
          <w:i/>
          <w:sz w:val="19"/>
        </w:rPr>
      </w:pPr>
    </w:p>
    <w:p>
      <w:pPr>
        <w:pStyle w:val="BodyText"/>
        <w:spacing w:before="90"/>
        <w:ind w:right="1275" w:firstLine="707"/>
        <w:jc w:val="both"/>
      </w:pPr>
      <w:r>
        <w:rPr/>
        <w:t>Gyermekkorban a nyelvtanulás a természetes nyelvelsajátítás folyamataira épül. A tanulók életkori sajátosságaiknak és fejlettségi szintjüknek megfelelő, érdekes, értelmes és kihívást jelentő tevékenységekben vesznek részt. A célnyelven elhangzó információk megértéséhez támaszkodnak a világról szerzett ismereteikre és tapasztalataikra, amelyek egyrészt segítik a nyelvtanulást, másrészt annak tartalmai révén tovább mélyülnek és bővülnek. Az anyanyelv elsajátításához hasonlóan az idegen nyelv elsajátítása is minden esetben kontextusba ágyazva, konkrét beszédhelyzetek során történik, amelyekben a verbális és a nonverbális elemek természetes egységet alkotnak. Utóbbiak a nyelvtanulás kezdetén különösen fontosak, hiszen a megfelelő nyelvi eszközök hiányában segítik a beszédhelyzet értelmezését, illetve a beszédszándék megvalósítását. A nyelvtanulás kezdő szakaszában a tanulók tanórai beszédének természetes része a magyar nyelvű kérdés és válasz is, amelyet visszajelzésként, megerősítésként használnak a tanár következetes célnyelv-használatával párhuzamosan.</w:t>
      </w:r>
    </w:p>
    <w:p>
      <w:pPr>
        <w:pStyle w:val="BodyText"/>
        <w:ind w:right="1276" w:firstLine="707"/>
        <w:jc w:val="both"/>
      </w:pPr>
      <w:r>
        <w:rPr/>
        <w:t>Az idegen nyelvvel való korai ismerkedés középpontjában, ebben a szakaszban, a hallott szöveg értése és a szóbeli interakció együttes fejlesztése áll. A készségfejlesztés során a tanulók megismerkednek az alapvető nyelvtanulási stratégiákkal, amelyek elengedhetetlenek ahhoz, hogy a későbbiekben önálló nyelvtanulóvá</w:t>
      </w:r>
      <w:r>
        <w:rPr>
          <w:spacing w:val="-8"/>
        </w:rPr>
        <w:t> </w:t>
      </w:r>
      <w:r>
        <w:rPr/>
        <w:t>váljanak.</w:t>
      </w:r>
    </w:p>
    <w:p>
      <w:pPr>
        <w:pStyle w:val="BodyText"/>
        <w:ind w:right="1271" w:firstLine="707"/>
        <w:jc w:val="both"/>
      </w:pPr>
      <w:r>
        <w:rPr/>
        <w:t>Az idegen nyelv tanítása a tantárgy jellegéből adódóan kiválóan alkalmas arra, hogy hozzájáruljon a Nemzeti alaptantervben megfogalmazott nevelési célok eléréséhez és a kulcskompetenciák fejlesztéséhez. Utóbbiak közül kiemelten fontos az idegen nyelvi kommunikációnak az anyanyelvi kommunikációhoz, a szociális kompetenciához, az esztétikai-művészeti tudatossághoz és kifejezőképességhez, illetve a hatékony tanuláshoz való kapcsolódása. Az anyanyelven elsajátított ismeretek, készségek és stratégiák támogatják az idegen nyelv tanulását, míg a nyelvtanulás eredményei pozitívan hathatnak az anyanyelvi tudatosság alakulására. A szociális kompetencia területén a kultúrák közötti hasonlóságok és különbségek felfedezése segíti a tanulókat abban, hogy nyitottá váljanak saját kultúrájuk és a célnyelv kultúrája iránt. Az idegennyelv-oktatás során alkalmazott, a tanulók együttműködését ösztönző munkaformák és tevékenységek hozzájárulnak a tanulók szociális érzékenységének fejlesztéséhez. Az esztétikai-művészeti tudatosság és kifejezőképesség területén az idegennyelv-tanításban építeni lehet arra, hogy a tanulók életkori sajátosságaikból adódóan szeretnek játszani, rajzolni, festeni, énekelni, táncolni, és örömmel vesznek részt változatos művészeti tevékenységekben. A művészeti ágakkal való aktív kapcsolat gazdagítja a tanulók érzelmi világát. A hatékony tanulást az idegen nyelvvel való foglalkozás</w:t>
      </w:r>
      <w:r>
        <w:rPr>
          <w:spacing w:val="-26"/>
        </w:rPr>
        <w:t> </w:t>
      </w:r>
      <w:r>
        <w:rPr/>
        <w:t>azáltal</w:t>
      </w:r>
    </w:p>
    <w:p>
      <w:pPr>
        <w:spacing w:after="0"/>
        <w:jc w:val="both"/>
        <w:sectPr>
          <w:pgSz w:w="11910" w:h="16840"/>
          <w:pgMar w:header="711" w:footer="0" w:top="1320" w:bottom="280" w:left="1120" w:right="140"/>
        </w:sectPr>
      </w:pPr>
    </w:p>
    <w:p>
      <w:pPr>
        <w:pStyle w:val="BodyText"/>
        <w:spacing w:before="82"/>
        <w:ind w:right="1280"/>
        <w:jc w:val="both"/>
      </w:pPr>
      <w:r>
        <w:rPr/>
        <w:t>ösztönzi, hogy a tanulók elsajátítanak néhány alapvető nyelvtanulási stratégiát, és megteszik az első lépéseket idegen nyelvi teljesítményük értékelése útján.</w:t>
      </w:r>
    </w:p>
    <w:p>
      <w:pPr>
        <w:pStyle w:val="BodyText"/>
        <w:spacing w:before="1"/>
        <w:ind w:right="1276" w:firstLine="707"/>
        <w:jc w:val="both"/>
      </w:pPr>
      <w:r>
        <w:rPr/>
        <w:t>A tanulási folyamat során a tanuló egész személyisége formálódik, így alapvető fontosságú, hogy a kisgyermekkori idegennyelv-tanítást áthassa a holisztikus pedagógiai szemlélet. Ennek a szemléletnek a gyakorlatba való átültetése nagy körültekintést igényel mind a tananyagok, taneszközök kiválasztásában és felhasználásában, mind a tevékenységek megtervezésében, valamint a tanórák megszervezésében és megvalósításában.</w:t>
      </w:r>
    </w:p>
    <w:p>
      <w:pPr>
        <w:pStyle w:val="BodyText"/>
        <w:ind w:right="1275" w:firstLine="707"/>
        <w:jc w:val="both"/>
      </w:pPr>
      <w:r>
        <w:rPr/>
        <w:t>A megfelelően kialakított, változatos tevékenységformákra lehetőséget nyújtó tanulási környezet elősegíti az idegen nyelv sikeres elsajátítását. A gyermekbarát, vizuális elemekben gazdag berendezés ösztönzi a tanulókat a nyelvi tevékenységekben való aktív részvételre. Az infokommunikációs eszközök bevonása már ebben az életkori szakaszban is érdekesebbé, motiválóbbá teheti a nyelvtanulást, a pedagógus számára pedig lehetőséget ad arra, hogy az életkori sajátosságoknak megfelelő autentikus anyagok gazdag tárházából válogasson.</w:t>
      </w:r>
    </w:p>
    <w:p>
      <w:pPr>
        <w:pStyle w:val="BodyText"/>
        <w:ind w:left="0"/>
        <w:rPr>
          <w:sz w:val="20"/>
        </w:rPr>
      </w:pPr>
    </w:p>
    <w:p>
      <w:pPr>
        <w:pStyle w:val="BodyText"/>
        <w:spacing w:before="7" w:after="1"/>
        <w:ind w:left="0"/>
        <w:rPr>
          <w:sz w:val="21"/>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9"/>
        <w:gridCol w:w="7306"/>
      </w:tblGrid>
      <w:tr>
        <w:trPr>
          <w:trHeight w:val="349" w:hRule="atLeast"/>
        </w:trPr>
        <w:tc>
          <w:tcPr>
            <w:tcW w:w="1769" w:type="dxa"/>
          </w:tcPr>
          <w:p>
            <w:pPr>
              <w:pStyle w:val="TableParagraph"/>
              <w:spacing w:line="212" w:lineRule="exact" w:before="118"/>
              <w:ind w:left="55" w:right="50"/>
              <w:jc w:val="center"/>
              <w:rPr>
                <w:b/>
                <w:sz w:val="20"/>
              </w:rPr>
            </w:pPr>
            <w:r>
              <w:rPr>
                <w:b/>
                <w:sz w:val="20"/>
              </w:rPr>
              <w:t>Fejlesztési egység</w:t>
            </w:r>
          </w:p>
        </w:tc>
        <w:tc>
          <w:tcPr>
            <w:tcW w:w="7306" w:type="dxa"/>
          </w:tcPr>
          <w:p>
            <w:pPr>
              <w:pStyle w:val="TableParagraph"/>
              <w:spacing w:line="212" w:lineRule="exact" w:before="118"/>
              <w:ind w:left="2756" w:right="2744"/>
              <w:jc w:val="center"/>
              <w:rPr>
                <w:b/>
                <w:sz w:val="20"/>
              </w:rPr>
            </w:pPr>
            <w:r>
              <w:rPr>
                <w:b/>
                <w:sz w:val="20"/>
              </w:rPr>
              <w:t>Hallott szöveg értése</w:t>
            </w:r>
          </w:p>
        </w:tc>
      </w:tr>
      <w:tr>
        <w:trPr>
          <w:trHeight w:val="810" w:hRule="atLeast"/>
        </w:trPr>
        <w:tc>
          <w:tcPr>
            <w:tcW w:w="1769" w:type="dxa"/>
          </w:tcPr>
          <w:p>
            <w:pPr>
              <w:pStyle w:val="TableParagraph"/>
              <w:spacing w:before="3"/>
              <w:ind w:left="0"/>
              <w:rPr>
                <w:sz w:val="30"/>
              </w:rPr>
            </w:pPr>
          </w:p>
          <w:p>
            <w:pPr>
              <w:pStyle w:val="TableParagraph"/>
              <w:ind w:left="56" w:right="50"/>
              <w:jc w:val="center"/>
              <w:rPr>
                <w:b/>
                <w:sz w:val="20"/>
              </w:rPr>
            </w:pPr>
            <w:r>
              <w:rPr>
                <w:b/>
                <w:sz w:val="20"/>
              </w:rPr>
              <w:t>Előzetes tudás</w:t>
            </w:r>
          </w:p>
        </w:tc>
        <w:tc>
          <w:tcPr>
            <w:tcW w:w="7306" w:type="dxa"/>
          </w:tcPr>
          <w:p>
            <w:pPr>
              <w:pStyle w:val="TableParagraph"/>
              <w:spacing w:line="230" w:lineRule="atLeast" w:before="113"/>
              <w:ind w:left="71" w:right="60"/>
              <w:jc w:val="both"/>
              <w:rPr>
                <w:sz w:val="20"/>
              </w:rPr>
            </w:pPr>
            <w:r>
              <w:rPr>
                <w:sz w:val="20"/>
              </w:rPr>
              <w:t>Az iskolán kívül és az iskoláztatás során szerzett tapasztalatok, ismeretek, készségek, személyes és szociális kompetenciák, tanulási képességek, a tanuló természetes kíváncsisága, idegennyelv-tanulás iránti motivációja.</w:t>
            </w:r>
          </w:p>
        </w:tc>
      </w:tr>
      <w:tr>
        <w:trPr>
          <w:trHeight w:val="1960" w:hRule="atLeast"/>
        </w:trPr>
        <w:tc>
          <w:tcPr>
            <w:tcW w:w="1769" w:type="dxa"/>
          </w:tcPr>
          <w:p>
            <w:pPr>
              <w:pStyle w:val="TableParagraph"/>
              <w:ind w:left="0"/>
              <w:rPr>
                <w:sz w:val="22"/>
              </w:rPr>
            </w:pPr>
          </w:p>
          <w:p>
            <w:pPr>
              <w:pStyle w:val="TableParagraph"/>
              <w:ind w:left="0"/>
              <w:rPr>
                <w:sz w:val="22"/>
              </w:rPr>
            </w:pPr>
          </w:p>
          <w:p>
            <w:pPr>
              <w:pStyle w:val="TableParagraph"/>
              <w:spacing w:before="185"/>
              <w:ind w:left="57" w:right="50"/>
              <w:jc w:val="center"/>
              <w:rPr>
                <w:b/>
                <w:sz w:val="20"/>
              </w:rPr>
            </w:pPr>
            <w:r>
              <w:rPr>
                <w:b/>
                <w:sz w:val="20"/>
              </w:rPr>
              <w:t>A tematikai egység nevelési-fejlesztési céljai</w:t>
            </w:r>
          </w:p>
        </w:tc>
        <w:tc>
          <w:tcPr>
            <w:tcW w:w="7306" w:type="dxa"/>
          </w:tcPr>
          <w:p>
            <w:pPr>
              <w:pStyle w:val="TableParagraph"/>
              <w:spacing w:before="113"/>
              <w:ind w:left="71"/>
              <w:rPr>
                <w:sz w:val="20"/>
              </w:rPr>
            </w:pPr>
            <w:r>
              <w:rPr>
                <w:sz w:val="20"/>
              </w:rPr>
              <w:t>A tanuló követi a nonverbális elemekkel támogatott és egyszerű nyelvi eszközökkel</w:t>
            </w:r>
          </w:p>
          <w:p>
            <w:pPr>
              <w:pStyle w:val="TableParagraph"/>
              <w:ind w:left="71"/>
              <w:rPr>
                <w:sz w:val="20"/>
              </w:rPr>
            </w:pPr>
            <w:r>
              <w:rPr>
                <w:sz w:val="20"/>
              </w:rPr>
              <w:t>megfogalmazott célnyelvi óravezetést.</w:t>
            </w:r>
          </w:p>
          <w:p>
            <w:pPr>
              <w:pStyle w:val="TableParagraph"/>
              <w:spacing w:line="229" w:lineRule="exact" w:before="1"/>
              <w:ind w:left="71"/>
              <w:rPr>
                <w:sz w:val="20"/>
              </w:rPr>
            </w:pPr>
            <w:r>
              <w:rPr>
                <w:sz w:val="20"/>
              </w:rPr>
              <w:t>A tanuló megérti az osztálytermi tevékenységekre vonatkozó, nonverbális eszközökkel</w:t>
            </w:r>
          </w:p>
          <w:p>
            <w:pPr>
              <w:pStyle w:val="TableParagraph"/>
              <w:spacing w:line="229" w:lineRule="exact"/>
              <w:ind w:left="71"/>
              <w:rPr>
                <w:sz w:val="20"/>
              </w:rPr>
            </w:pPr>
            <w:r>
              <w:rPr>
                <w:sz w:val="20"/>
              </w:rPr>
              <w:t>támogatott, rövid és egyszerű tanári utasításokat.</w:t>
            </w:r>
          </w:p>
          <w:p>
            <w:pPr>
              <w:pStyle w:val="TableParagraph"/>
              <w:ind w:left="71" w:right="77"/>
              <w:rPr>
                <w:sz w:val="20"/>
              </w:rPr>
            </w:pPr>
            <w:r>
              <w:rPr>
                <w:sz w:val="20"/>
              </w:rPr>
              <w:t>Megérti az ismert témákhoz kapcsolódó, egy-egy szóból, rövid mondatból álló kérdéseket és</w:t>
            </w:r>
            <w:r>
              <w:rPr>
                <w:spacing w:val="-2"/>
                <w:sz w:val="20"/>
              </w:rPr>
              <w:t> </w:t>
            </w:r>
            <w:r>
              <w:rPr>
                <w:sz w:val="20"/>
              </w:rPr>
              <w:t>kijelentéseket.</w:t>
            </w:r>
          </w:p>
          <w:p>
            <w:pPr>
              <w:pStyle w:val="TableParagraph"/>
              <w:spacing w:line="230" w:lineRule="atLeast" w:before="1"/>
              <w:ind w:left="71" w:right="77"/>
              <w:rPr>
                <w:sz w:val="20"/>
              </w:rPr>
            </w:pPr>
            <w:r>
              <w:rPr>
                <w:sz w:val="20"/>
              </w:rPr>
              <w:t>Felismeri rövid, egyszerű szövegekben az ismerős szavakat, fordulatokat, és képes ezekből a lehetséges tartalomra következtetni.</w:t>
            </w:r>
          </w:p>
        </w:tc>
      </w:tr>
      <w:tr>
        <w:trPr>
          <w:trHeight w:val="350" w:hRule="atLeast"/>
        </w:trPr>
        <w:tc>
          <w:tcPr>
            <w:tcW w:w="9075" w:type="dxa"/>
            <w:gridSpan w:val="2"/>
          </w:tcPr>
          <w:p>
            <w:pPr>
              <w:pStyle w:val="TableParagraph"/>
              <w:spacing w:line="212" w:lineRule="exact" w:before="118"/>
              <w:ind w:left="3633" w:right="3631"/>
              <w:jc w:val="center"/>
              <w:rPr>
                <w:b/>
                <w:sz w:val="20"/>
              </w:rPr>
            </w:pPr>
            <w:r>
              <w:rPr>
                <w:b/>
                <w:sz w:val="20"/>
              </w:rPr>
              <w:t>A fejlesztés tartalma</w:t>
            </w:r>
          </w:p>
        </w:tc>
      </w:tr>
      <w:tr>
        <w:trPr>
          <w:trHeight w:val="4490" w:hRule="atLeast"/>
        </w:trPr>
        <w:tc>
          <w:tcPr>
            <w:tcW w:w="9075" w:type="dxa"/>
            <w:gridSpan w:val="2"/>
          </w:tcPr>
          <w:p>
            <w:pPr>
              <w:pStyle w:val="TableParagraph"/>
              <w:spacing w:before="113"/>
              <w:ind w:right="65"/>
              <w:jc w:val="both"/>
              <w:rPr>
                <w:sz w:val="20"/>
              </w:rPr>
            </w:pPr>
            <w:r>
              <w:rPr>
                <w:sz w:val="20"/>
              </w:rPr>
              <w:t>Nonverbális elemekkel támogatott és egyszerű nyelvi eszközökkel megfogalmazott célnyelvi óravezetés megértése (pl. osztálytermi rutincselekvések, a közös munka megszervezése, eszközhasználat).</w:t>
            </w:r>
          </w:p>
          <w:p>
            <w:pPr>
              <w:pStyle w:val="TableParagraph"/>
              <w:ind w:right="68"/>
              <w:jc w:val="both"/>
              <w:rPr>
                <w:sz w:val="20"/>
              </w:rPr>
            </w:pPr>
            <w:r>
              <w:rPr>
                <w:sz w:val="20"/>
              </w:rPr>
              <w:t>Rövid és egyszerű, az osztálytermi tevékenységekre vonatkozó, nonverbális eszközökkel támogatott tanári utasítások megértése (pl. rajzos, játékos feladatok, manuális tevékenységek, mozgásos, játékos tevékenységek: körjáték, ritmusjáték, szerepjáték, bábjáték, árnyjáték, társasjáték).</w:t>
            </w:r>
          </w:p>
          <w:p>
            <w:pPr>
              <w:pStyle w:val="TableParagraph"/>
              <w:ind w:right="61"/>
              <w:jc w:val="both"/>
              <w:rPr>
                <w:sz w:val="20"/>
              </w:rPr>
            </w:pPr>
            <w:r>
              <w:rPr>
                <w:sz w:val="20"/>
              </w:rPr>
              <w:t>Ismert témákhoz kapcsolódóan elhangzó, egy-egy szóból, rövid mondatból álló kérdések és kijelentések megértése (pl. közvetlenül a tanuló személyére, családjára, szűkebb környezetére, mindennapi szükségleteire, tevékenységeire vonatkozó kérdések, illetve válaszok).</w:t>
            </w:r>
          </w:p>
          <w:p>
            <w:pPr>
              <w:pStyle w:val="TableParagraph"/>
              <w:ind w:right="58"/>
              <w:jc w:val="both"/>
              <w:rPr>
                <w:sz w:val="20"/>
              </w:rPr>
            </w:pPr>
            <w:r>
              <w:rPr>
                <w:sz w:val="20"/>
              </w:rPr>
              <w:t>Az életkornak megfelelő, ismert témakörökhöz kapcsolódó, rövid, egyszerű autentikus szövegek bemutatásának aktív követése, a tanult nyelvi elemek felismerése a szövegekben, a szöveg lényegének kiszűrése a megértést segítő mozgásos, játékos feladatok</w:t>
            </w:r>
            <w:r>
              <w:rPr>
                <w:spacing w:val="2"/>
                <w:sz w:val="20"/>
              </w:rPr>
              <w:t> </w:t>
            </w:r>
            <w:r>
              <w:rPr>
                <w:sz w:val="20"/>
              </w:rPr>
              <w:t>segítségével.</w:t>
            </w:r>
          </w:p>
          <w:p>
            <w:pPr>
              <w:pStyle w:val="TableParagraph"/>
              <w:ind w:right="66"/>
              <w:jc w:val="both"/>
              <w:rPr>
                <w:sz w:val="20"/>
              </w:rPr>
            </w:pPr>
            <w:r>
              <w:rPr>
                <w:sz w:val="20"/>
              </w:rPr>
              <w:t>Tanári ösztönzésre a hallott szövegeket kísérő nonverbális elemekre (pl. képek, képsorok, tárgyak, testbeszéd, hanglejtés) és a beszédhelyzetre való egyre tudatosabb támaszkodás a szövegértés során.</w:t>
            </w:r>
          </w:p>
          <w:p>
            <w:pPr>
              <w:pStyle w:val="TableParagraph"/>
              <w:ind w:right="69"/>
              <w:jc w:val="both"/>
              <w:rPr>
                <w:sz w:val="20"/>
              </w:rPr>
            </w:pPr>
            <w:r>
              <w:rPr>
                <w:sz w:val="20"/>
              </w:rPr>
              <w:t>A nyelv hangzásvilágának, zenéjének megismerése, megkülönböztetése az anyanyelv (játékos formában esetleg más nyelvek) hangzásvilágától és zenéjétől.</w:t>
            </w:r>
          </w:p>
          <w:p>
            <w:pPr>
              <w:pStyle w:val="TableParagraph"/>
              <w:jc w:val="both"/>
              <w:rPr>
                <w:sz w:val="20"/>
              </w:rPr>
            </w:pPr>
            <w:r>
              <w:rPr>
                <w:sz w:val="20"/>
              </w:rPr>
              <w:t>A fenti tevékenységekhez használható szövegfajták, szövegforrások</w:t>
            </w:r>
          </w:p>
          <w:p>
            <w:pPr>
              <w:pStyle w:val="TableParagraph"/>
              <w:spacing w:line="230" w:lineRule="atLeast"/>
              <w:ind w:right="63"/>
              <w:jc w:val="both"/>
              <w:rPr>
                <w:sz w:val="20"/>
              </w:rPr>
            </w:pPr>
            <w:r>
              <w:rPr>
                <w:sz w:val="20"/>
              </w:rPr>
              <w:t>Gyermekdalok, gyermekversek, mondókák, képekkel illusztrált mesék és történetek, kisfilmek, animációs filmek, gyermekeknek szóló egyéb hangzó anyagok, tanárral, tanulótársakkal, vendégekkel folytatott rövid párbeszédek, tanári beszéd.</w:t>
            </w:r>
          </w:p>
        </w:tc>
      </w:tr>
    </w:tbl>
    <w:p>
      <w:pPr>
        <w:pStyle w:val="BodyText"/>
        <w:spacing w:before="9"/>
        <w:ind w:left="0"/>
        <w:rPr>
          <w:sz w:val="19"/>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1"/>
        <w:gridCol w:w="6374"/>
      </w:tblGrid>
      <w:tr>
        <w:trPr>
          <w:trHeight w:val="349" w:hRule="atLeast"/>
        </w:trPr>
        <w:tc>
          <w:tcPr>
            <w:tcW w:w="2701" w:type="dxa"/>
          </w:tcPr>
          <w:p>
            <w:pPr>
              <w:pStyle w:val="TableParagraph"/>
              <w:spacing w:line="210" w:lineRule="exact" w:before="120"/>
              <w:ind w:left="437" w:right="429"/>
              <w:jc w:val="center"/>
              <w:rPr>
                <w:b/>
                <w:sz w:val="20"/>
              </w:rPr>
            </w:pPr>
            <w:r>
              <w:rPr>
                <w:b/>
                <w:sz w:val="20"/>
              </w:rPr>
              <w:t>Fejlesztési egység</w:t>
            </w:r>
          </w:p>
        </w:tc>
        <w:tc>
          <w:tcPr>
            <w:tcW w:w="6374" w:type="dxa"/>
          </w:tcPr>
          <w:p>
            <w:pPr>
              <w:pStyle w:val="TableParagraph"/>
              <w:spacing w:line="210" w:lineRule="exact" w:before="120"/>
              <w:ind w:left="2225" w:right="2218"/>
              <w:jc w:val="center"/>
              <w:rPr>
                <w:b/>
                <w:sz w:val="20"/>
              </w:rPr>
            </w:pPr>
            <w:r>
              <w:rPr>
                <w:b/>
                <w:sz w:val="20"/>
              </w:rPr>
              <w:t>Szóbeli interakció</w:t>
            </w:r>
          </w:p>
        </w:tc>
      </w:tr>
      <w:tr>
        <w:trPr>
          <w:trHeight w:val="810" w:hRule="atLeast"/>
        </w:trPr>
        <w:tc>
          <w:tcPr>
            <w:tcW w:w="2701" w:type="dxa"/>
          </w:tcPr>
          <w:p>
            <w:pPr>
              <w:pStyle w:val="TableParagraph"/>
              <w:spacing w:before="3"/>
              <w:ind w:left="0"/>
              <w:rPr>
                <w:sz w:val="30"/>
              </w:rPr>
            </w:pPr>
          </w:p>
          <w:p>
            <w:pPr>
              <w:pStyle w:val="TableParagraph"/>
              <w:ind w:left="439" w:right="429"/>
              <w:jc w:val="center"/>
              <w:rPr>
                <w:b/>
                <w:sz w:val="20"/>
              </w:rPr>
            </w:pPr>
            <w:r>
              <w:rPr>
                <w:b/>
                <w:sz w:val="20"/>
              </w:rPr>
              <w:t>Előzetes tudás</w:t>
            </w:r>
          </w:p>
        </w:tc>
        <w:tc>
          <w:tcPr>
            <w:tcW w:w="6374" w:type="dxa"/>
          </w:tcPr>
          <w:p>
            <w:pPr>
              <w:pStyle w:val="TableParagraph"/>
              <w:spacing w:before="115"/>
              <w:ind w:left="71"/>
              <w:rPr>
                <w:sz w:val="20"/>
              </w:rPr>
            </w:pPr>
            <w:r>
              <w:rPr>
                <w:sz w:val="20"/>
              </w:rPr>
              <w:t>Az iskolán kívül és az iskoláztatás során szerzett tapasztalatok, ismeretek, készségek, személyes és szociális kompetenciák, tanulási képességek, a</w:t>
            </w:r>
          </w:p>
          <w:p>
            <w:pPr>
              <w:pStyle w:val="TableParagraph"/>
              <w:spacing w:line="215" w:lineRule="exact"/>
              <w:ind w:left="71"/>
              <w:rPr>
                <w:sz w:val="20"/>
              </w:rPr>
            </w:pPr>
            <w:r>
              <w:rPr>
                <w:sz w:val="20"/>
              </w:rPr>
              <w:t>tanuló természetes kíváncsisága, idegennyelvi-tanulás iránti motivációja.</w:t>
            </w:r>
          </w:p>
        </w:tc>
      </w:tr>
    </w:tbl>
    <w:p>
      <w:pPr>
        <w:spacing w:after="0" w:line="215" w:lineRule="exact"/>
        <w:rPr>
          <w:sz w:val="20"/>
        </w:rPr>
        <w:sectPr>
          <w:pgSz w:w="11910" w:h="16840"/>
          <w:pgMar w:header="711" w:footer="0" w:top="1320" w:bottom="280" w:left="1120" w:right="140"/>
        </w:sectPr>
      </w:pPr>
    </w:p>
    <w:p>
      <w:pPr>
        <w:pStyle w:val="BodyText"/>
        <w:spacing w:before="10"/>
        <w:ind w:left="0"/>
        <w:rPr>
          <w:sz w:val="7"/>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1"/>
        <w:gridCol w:w="6374"/>
      </w:tblGrid>
      <w:tr>
        <w:trPr>
          <w:trHeight w:val="2651" w:hRule="atLeast"/>
        </w:trPr>
        <w:tc>
          <w:tcPr>
            <w:tcW w:w="2701"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43"/>
              <w:ind w:left="688" w:right="125" w:hanging="536"/>
              <w:rPr>
                <w:b/>
                <w:sz w:val="20"/>
              </w:rPr>
            </w:pPr>
            <w:r>
              <w:rPr>
                <w:b/>
                <w:sz w:val="20"/>
              </w:rPr>
              <w:t>A tematikai egység nevelési- fejlesztési céljai</w:t>
            </w:r>
          </w:p>
        </w:tc>
        <w:tc>
          <w:tcPr>
            <w:tcW w:w="6374" w:type="dxa"/>
          </w:tcPr>
          <w:p>
            <w:pPr>
              <w:pStyle w:val="TableParagraph"/>
              <w:spacing w:line="229" w:lineRule="exact" w:before="115"/>
              <w:ind w:left="71"/>
              <w:rPr>
                <w:sz w:val="20"/>
              </w:rPr>
            </w:pPr>
            <w:r>
              <w:rPr>
                <w:sz w:val="20"/>
              </w:rPr>
              <w:t>A tanuló aktívan és örömmel vesz részt az interakciót igénylő</w:t>
            </w:r>
          </w:p>
          <w:p>
            <w:pPr>
              <w:pStyle w:val="TableParagraph"/>
              <w:spacing w:line="229" w:lineRule="exact"/>
              <w:ind w:left="71"/>
              <w:rPr>
                <w:sz w:val="20"/>
              </w:rPr>
            </w:pPr>
            <w:r>
              <w:rPr>
                <w:sz w:val="20"/>
              </w:rPr>
              <w:t>tevékenységekben.</w:t>
            </w:r>
          </w:p>
          <w:p>
            <w:pPr>
              <w:pStyle w:val="TableParagraph"/>
              <w:spacing w:before="1"/>
              <w:ind w:left="71"/>
              <w:rPr>
                <w:sz w:val="20"/>
              </w:rPr>
            </w:pPr>
            <w:r>
              <w:rPr>
                <w:sz w:val="20"/>
              </w:rPr>
              <w:t>Beszédszándékát egyszerű nyelvi eszközökkel fejezi ki, szükség szerint nonverbális elemekkel támogatva.</w:t>
            </w:r>
          </w:p>
          <w:p>
            <w:pPr>
              <w:pStyle w:val="TableParagraph"/>
              <w:ind w:left="71"/>
              <w:rPr>
                <w:sz w:val="20"/>
              </w:rPr>
            </w:pPr>
            <w:r>
              <w:rPr>
                <w:sz w:val="20"/>
              </w:rPr>
              <w:t>Tud a számára ismert témákról egyszerű kérdéseket feltenni, illetve a hozzá intézett kérdésekre egyszerű nyelvi eszközökkel reagálni.</w:t>
            </w:r>
          </w:p>
          <w:p>
            <w:pPr>
              <w:pStyle w:val="TableParagraph"/>
              <w:spacing w:before="1"/>
              <w:ind w:left="71" w:right="106"/>
              <w:rPr>
                <w:sz w:val="20"/>
              </w:rPr>
            </w:pPr>
            <w:r>
              <w:rPr>
                <w:sz w:val="20"/>
              </w:rPr>
              <w:t>A tanuló minta alapján rövid párbeszédeket folytat társaival a tanult  témákról.</w:t>
            </w:r>
          </w:p>
          <w:p>
            <w:pPr>
              <w:pStyle w:val="TableParagraph"/>
              <w:spacing w:line="228" w:lineRule="exact"/>
              <w:ind w:left="71"/>
              <w:rPr>
                <w:sz w:val="20"/>
              </w:rPr>
            </w:pPr>
            <w:r>
              <w:rPr>
                <w:sz w:val="20"/>
              </w:rPr>
              <w:t>Részt vesz rövid, egyszerű szövegek közös előadásában.</w:t>
            </w:r>
          </w:p>
          <w:p>
            <w:pPr>
              <w:pStyle w:val="TableParagraph"/>
              <w:spacing w:before="1"/>
              <w:ind w:left="71"/>
              <w:rPr>
                <w:sz w:val="20"/>
              </w:rPr>
            </w:pPr>
            <w:r>
              <w:rPr>
                <w:sz w:val="20"/>
              </w:rPr>
              <w:t>Törekszik a célnyelvi normához közelítő kiejtés, intonáció és beszédtempó</w:t>
            </w:r>
          </w:p>
          <w:p>
            <w:pPr>
              <w:pStyle w:val="TableParagraph"/>
              <w:spacing w:line="217" w:lineRule="exact"/>
              <w:ind w:left="71"/>
              <w:rPr>
                <w:sz w:val="20"/>
              </w:rPr>
            </w:pPr>
            <w:r>
              <w:rPr>
                <w:sz w:val="20"/>
              </w:rPr>
              <w:t>elsajátítására.</w:t>
            </w:r>
          </w:p>
        </w:tc>
      </w:tr>
      <w:tr>
        <w:trPr>
          <w:trHeight w:val="438" w:hRule="atLeast"/>
        </w:trPr>
        <w:tc>
          <w:tcPr>
            <w:tcW w:w="9075" w:type="dxa"/>
            <w:gridSpan w:val="2"/>
          </w:tcPr>
          <w:p>
            <w:pPr>
              <w:pStyle w:val="TableParagraph"/>
              <w:spacing w:before="163"/>
              <w:ind w:left="3636" w:right="3629"/>
              <w:jc w:val="center"/>
              <w:rPr>
                <w:b/>
                <w:sz w:val="20"/>
              </w:rPr>
            </w:pPr>
            <w:r>
              <w:rPr>
                <w:b/>
                <w:sz w:val="20"/>
              </w:rPr>
              <w:t>A fejlesztés tartalma</w:t>
            </w:r>
          </w:p>
        </w:tc>
      </w:tr>
      <w:tr>
        <w:trPr>
          <w:trHeight w:val="3110" w:hRule="atLeast"/>
        </w:trPr>
        <w:tc>
          <w:tcPr>
            <w:tcW w:w="9075" w:type="dxa"/>
            <w:gridSpan w:val="2"/>
          </w:tcPr>
          <w:p>
            <w:pPr>
              <w:pStyle w:val="TableParagraph"/>
              <w:spacing w:before="113"/>
              <w:ind w:left="71"/>
              <w:rPr>
                <w:sz w:val="20"/>
              </w:rPr>
            </w:pPr>
            <w:r>
              <w:rPr>
                <w:sz w:val="20"/>
              </w:rPr>
              <w:t>Nonverbális elemekkel (pl. gesztusokkal, mimikával, hanglejtéssel, intonációval, képek, tárgyak segítségével)</w:t>
            </w:r>
          </w:p>
          <w:p>
            <w:pPr>
              <w:pStyle w:val="TableParagraph"/>
              <w:ind w:left="71"/>
              <w:rPr>
                <w:sz w:val="20"/>
              </w:rPr>
            </w:pPr>
            <w:r>
              <w:rPr>
                <w:sz w:val="20"/>
              </w:rPr>
              <w:t>támogatott mondanivaló kifejezése egyszerű nyelvi eszközökkel, azaz egy-egy szóval, rövid mondattal.</w:t>
            </w:r>
          </w:p>
          <w:p>
            <w:pPr>
              <w:pStyle w:val="TableParagraph"/>
              <w:spacing w:before="1"/>
              <w:ind w:left="71"/>
              <w:rPr>
                <w:sz w:val="20"/>
              </w:rPr>
            </w:pPr>
            <w:r>
              <w:rPr>
                <w:sz w:val="20"/>
              </w:rPr>
              <w:t>Ismert témákhoz vagy osztálytermi szituációkhoz kapcsolódó, egyszerű nyelvi eszközökkel megfogalmazott</w:t>
            </w:r>
          </w:p>
          <w:p>
            <w:pPr>
              <w:pStyle w:val="TableParagraph"/>
              <w:spacing w:before="1"/>
              <w:ind w:left="71"/>
              <w:rPr>
                <w:sz w:val="20"/>
              </w:rPr>
            </w:pPr>
            <w:r>
              <w:rPr>
                <w:sz w:val="20"/>
              </w:rPr>
              <w:t>kérdésekre, kérésekre, felszólításokra való reagálás egyszavas válaszokkal, cselekvéssel.</w:t>
            </w:r>
          </w:p>
          <w:p>
            <w:pPr>
              <w:pStyle w:val="TableParagraph"/>
              <w:spacing w:line="229" w:lineRule="exact"/>
              <w:ind w:left="71"/>
              <w:rPr>
                <w:sz w:val="20"/>
              </w:rPr>
            </w:pPr>
            <w:r>
              <w:rPr>
                <w:sz w:val="20"/>
              </w:rPr>
              <w:t>Ismert témákhoz vagy osztálytermi szituációkhoz kapcsolódó konkrét, egyszerű kérdések feltevése.</w:t>
            </w:r>
          </w:p>
          <w:p>
            <w:pPr>
              <w:pStyle w:val="TableParagraph"/>
              <w:ind w:left="71" w:right="61"/>
              <w:jc w:val="both"/>
              <w:rPr>
                <w:sz w:val="20"/>
              </w:rPr>
            </w:pPr>
            <w:r>
              <w:rPr>
                <w:sz w:val="20"/>
              </w:rPr>
              <w:t>Ismert témákhoz kapcsolódó egyszerű nyelvi eszközöket és nonverbális elemeket tartalmazó rövid párbeszéd eljátszása társakkal.</w:t>
            </w:r>
          </w:p>
          <w:p>
            <w:pPr>
              <w:pStyle w:val="TableParagraph"/>
              <w:ind w:left="71" w:right="68"/>
              <w:jc w:val="both"/>
              <w:rPr>
                <w:sz w:val="20"/>
              </w:rPr>
            </w:pPr>
            <w:r>
              <w:rPr>
                <w:sz w:val="20"/>
              </w:rPr>
              <w:t>Dalok, mondókák, mesék, történetek előadásában, gyermekjátékokban való aktív részvétel; nonverbális elemekkel támogatott, közösen mondott szövegekbe, mesemondásba való bekapcsolódás ismert szavak, kifejezések, nyelvi fordulatok ismétlésével.</w:t>
            </w:r>
          </w:p>
          <w:p>
            <w:pPr>
              <w:pStyle w:val="TableParagraph"/>
              <w:spacing w:line="229" w:lineRule="exact" w:before="1"/>
              <w:ind w:left="71"/>
              <w:jc w:val="both"/>
              <w:rPr>
                <w:sz w:val="20"/>
              </w:rPr>
            </w:pPr>
            <w:r>
              <w:rPr>
                <w:sz w:val="20"/>
              </w:rPr>
              <w:t>A fenti tevékenységekhez használható szövegfajták, szövegforrások</w:t>
            </w:r>
          </w:p>
          <w:p>
            <w:pPr>
              <w:pStyle w:val="TableParagraph"/>
              <w:spacing w:line="230" w:lineRule="exact" w:before="2"/>
              <w:ind w:left="71" w:right="67"/>
              <w:jc w:val="both"/>
              <w:rPr>
                <w:sz w:val="20"/>
              </w:rPr>
            </w:pPr>
            <w:r>
              <w:rPr>
                <w:sz w:val="20"/>
              </w:rPr>
              <w:t>Gyermekdalok, gyermekversek, mondókák, mesék, mozgással kísért rövid cselekvéssorok, kérdések, rövid párbeszédek, néhány mondatos leírások.</w:t>
            </w:r>
          </w:p>
        </w:tc>
      </w:tr>
    </w:tbl>
    <w:p>
      <w:pPr>
        <w:pStyle w:val="BodyText"/>
        <w:ind w:left="0"/>
        <w:rPr>
          <w:sz w:val="20"/>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42"/>
        <w:gridCol w:w="7331"/>
      </w:tblGrid>
      <w:tr>
        <w:trPr>
          <w:trHeight w:val="349" w:hRule="atLeast"/>
        </w:trPr>
        <w:tc>
          <w:tcPr>
            <w:tcW w:w="1742" w:type="dxa"/>
          </w:tcPr>
          <w:p>
            <w:pPr>
              <w:pStyle w:val="TableParagraph"/>
              <w:spacing w:line="212" w:lineRule="exact" w:before="118"/>
              <w:ind w:left="110" w:right="98"/>
              <w:jc w:val="center"/>
              <w:rPr>
                <w:b/>
                <w:sz w:val="20"/>
              </w:rPr>
            </w:pPr>
            <w:r>
              <w:rPr>
                <w:b/>
                <w:sz w:val="20"/>
              </w:rPr>
              <w:t>Fejlesztési egység</w:t>
            </w:r>
          </w:p>
        </w:tc>
        <w:tc>
          <w:tcPr>
            <w:tcW w:w="7331" w:type="dxa"/>
          </w:tcPr>
          <w:p>
            <w:pPr>
              <w:pStyle w:val="TableParagraph"/>
              <w:spacing w:line="212" w:lineRule="exact" w:before="118"/>
              <w:ind w:left="2852" w:right="2845"/>
              <w:jc w:val="center"/>
              <w:rPr>
                <w:b/>
                <w:sz w:val="20"/>
              </w:rPr>
            </w:pPr>
            <w:r>
              <w:rPr>
                <w:b/>
                <w:sz w:val="20"/>
              </w:rPr>
              <w:t>Összefüggő beszéd</w:t>
            </w:r>
          </w:p>
        </w:tc>
      </w:tr>
      <w:tr>
        <w:trPr>
          <w:trHeight w:val="811" w:hRule="atLeast"/>
        </w:trPr>
        <w:tc>
          <w:tcPr>
            <w:tcW w:w="1742" w:type="dxa"/>
          </w:tcPr>
          <w:p>
            <w:pPr>
              <w:pStyle w:val="TableParagraph"/>
              <w:spacing w:before="3"/>
              <w:ind w:left="0"/>
              <w:rPr>
                <w:sz w:val="30"/>
              </w:rPr>
            </w:pPr>
          </w:p>
          <w:p>
            <w:pPr>
              <w:pStyle w:val="TableParagraph"/>
              <w:ind w:left="107" w:right="98"/>
              <w:jc w:val="center"/>
              <w:rPr>
                <w:b/>
                <w:sz w:val="20"/>
              </w:rPr>
            </w:pPr>
            <w:r>
              <w:rPr>
                <w:b/>
                <w:sz w:val="20"/>
              </w:rPr>
              <w:t>Előzetes tudás</w:t>
            </w:r>
          </w:p>
        </w:tc>
        <w:tc>
          <w:tcPr>
            <w:tcW w:w="7331" w:type="dxa"/>
          </w:tcPr>
          <w:p>
            <w:pPr>
              <w:pStyle w:val="TableParagraph"/>
              <w:spacing w:before="113"/>
              <w:ind w:left="70"/>
              <w:rPr>
                <w:sz w:val="20"/>
              </w:rPr>
            </w:pPr>
            <w:r>
              <w:rPr>
                <w:sz w:val="20"/>
              </w:rPr>
              <w:t>Az iskolán kívül és az iskoláztatás során szerzett tapasztalatok, ismeretek, készségek, személyes és szociális kompetenciák, tanulási képességek, a tanuló természetes</w:t>
            </w:r>
          </w:p>
          <w:p>
            <w:pPr>
              <w:pStyle w:val="TableParagraph"/>
              <w:spacing w:line="217" w:lineRule="exact" w:before="1"/>
              <w:ind w:left="70"/>
              <w:rPr>
                <w:sz w:val="20"/>
              </w:rPr>
            </w:pPr>
            <w:r>
              <w:rPr>
                <w:sz w:val="20"/>
              </w:rPr>
              <w:t>kíváncsisága, idegennyelv-tanulás iránti motivációja.</w:t>
            </w:r>
          </w:p>
        </w:tc>
      </w:tr>
      <w:tr>
        <w:trPr>
          <w:trHeight w:val="1499" w:hRule="atLeast"/>
        </w:trPr>
        <w:tc>
          <w:tcPr>
            <w:tcW w:w="1742" w:type="dxa"/>
          </w:tcPr>
          <w:p>
            <w:pPr>
              <w:pStyle w:val="TableParagraph"/>
              <w:ind w:left="0"/>
              <w:rPr>
                <w:sz w:val="22"/>
              </w:rPr>
            </w:pPr>
          </w:p>
          <w:p>
            <w:pPr>
              <w:pStyle w:val="TableParagraph"/>
              <w:spacing w:before="3"/>
              <w:ind w:left="0"/>
              <w:rPr>
                <w:sz w:val="18"/>
              </w:rPr>
            </w:pPr>
          </w:p>
          <w:p>
            <w:pPr>
              <w:pStyle w:val="TableParagraph"/>
              <w:ind w:left="203" w:right="170" w:firstLine="168"/>
              <w:rPr>
                <w:b/>
                <w:sz w:val="20"/>
              </w:rPr>
            </w:pPr>
            <w:r>
              <w:rPr>
                <w:b/>
                <w:sz w:val="20"/>
              </w:rPr>
              <w:t>A tematikai egység nevelési- fejlesztési céljai</w:t>
            </w:r>
          </w:p>
        </w:tc>
        <w:tc>
          <w:tcPr>
            <w:tcW w:w="7331" w:type="dxa"/>
          </w:tcPr>
          <w:p>
            <w:pPr>
              <w:pStyle w:val="TableParagraph"/>
              <w:spacing w:before="113"/>
              <w:ind w:left="70"/>
              <w:rPr>
                <w:sz w:val="20"/>
              </w:rPr>
            </w:pPr>
            <w:r>
              <w:rPr>
                <w:sz w:val="20"/>
              </w:rPr>
              <w:t>A tanuló elmond rövid, egyszerű szövegeket.</w:t>
            </w:r>
          </w:p>
          <w:p>
            <w:pPr>
              <w:pStyle w:val="TableParagraph"/>
              <w:spacing w:line="229" w:lineRule="exact"/>
              <w:ind w:left="70"/>
              <w:rPr>
                <w:sz w:val="20"/>
              </w:rPr>
            </w:pPr>
            <w:r>
              <w:rPr>
                <w:sz w:val="20"/>
              </w:rPr>
              <w:t>Társaival közösen előad egyszerű szöveget, párbeszédet, tanári segítséggel.</w:t>
            </w:r>
          </w:p>
          <w:p>
            <w:pPr>
              <w:pStyle w:val="TableParagraph"/>
              <w:spacing w:line="229" w:lineRule="exact"/>
              <w:ind w:left="70"/>
              <w:rPr>
                <w:sz w:val="20"/>
              </w:rPr>
            </w:pPr>
            <w:r>
              <w:rPr>
                <w:sz w:val="20"/>
              </w:rPr>
              <w:t>Számára ismert témákról, a környezetében előforduló tárgyakról, élőlényekről,</w:t>
            </w:r>
          </w:p>
          <w:p>
            <w:pPr>
              <w:pStyle w:val="TableParagraph"/>
              <w:spacing w:before="1"/>
              <w:ind w:left="70" w:right="778"/>
              <w:rPr>
                <w:sz w:val="20"/>
              </w:rPr>
            </w:pPr>
            <w:r>
              <w:rPr>
                <w:sz w:val="20"/>
              </w:rPr>
              <w:t>eseményekről beszél röviden, összefüggően, nonverbális elemekkel támogatva. A tanuló bemutatja munkáját egyszerű nyelvi eszközökkel.</w:t>
            </w:r>
          </w:p>
          <w:p>
            <w:pPr>
              <w:pStyle w:val="TableParagraph"/>
              <w:spacing w:line="217" w:lineRule="exact"/>
              <w:ind w:left="70"/>
              <w:rPr>
                <w:sz w:val="20"/>
              </w:rPr>
            </w:pPr>
            <w:r>
              <w:rPr>
                <w:sz w:val="20"/>
              </w:rPr>
              <w:t>Törekszik a célnyelvi normához közelítő kiejtés, intonáció és beszédtempó elsajátítására.</w:t>
            </w:r>
          </w:p>
        </w:tc>
      </w:tr>
      <w:tr>
        <w:trPr>
          <w:trHeight w:val="349" w:hRule="atLeast"/>
        </w:trPr>
        <w:tc>
          <w:tcPr>
            <w:tcW w:w="9073" w:type="dxa"/>
            <w:gridSpan w:val="2"/>
          </w:tcPr>
          <w:p>
            <w:pPr>
              <w:pStyle w:val="TableParagraph"/>
              <w:spacing w:line="212" w:lineRule="exact" w:before="118"/>
              <w:ind w:left="3638" w:right="3629"/>
              <w:jc w:val="center"/>
              <w:rPr>
                <w:b/>
                <w:sz w:val="20"/>
              </w:rPr>
            </w:pPr>
            <w:r>
              <w:rPr>
                <w:b/>
                <w:sz w:val="20"/>
              </w:rPr>
              <w:t>A fejlesztés tartalma</w:t>
            </w:r>
          </w:p>
        </w:tc>
      </w:tr>
      <w:tr>
        <w:trPr>
          <w:trHeight w:val="3341" w:hRule="atLeast"/>
        </w:trPr>
        <w:tc>
          <w:tcPr>
            <w:tcW w:w="9073" w:type="dxa"/>
            <w:gridSpan w:val="2"/>
          </w:tcPr>
          <w:p>
            <w:pPr>
              <w:pStyle w:val="TableParagraph"/>
              <w:spacing w:before="113"/>
              <w:ind w:left="71" w:right="60"/>
              <w:jc w:val="both"/>
              <w:rPr>
                <w:sz w:val="20"/>
              </w:rPr>
            </w:pPr>
            <w:r>
              <w:rPr>
                <w:sz w:val="20"/>
              </w:rPr>
              <w:t>Gyermekirodalmi mű, mondóka, vers, dal, mese stb. közös vagy önálló előadása (pl. zenei kísérettel vagy bábjáték formájában) társak, másik tanulócsoport, osztály, szülők vagy tanárok részére.</w:t>
            </w:r>
          </w:p>
          <w:p>
            <w:pPr>
              <w:pStyle w:val="TableParagraph"/>
              <w:spacing w:before="1"/>
              <w:ind w:left="71" w:right="58"/>
              <w:jc w:val="both"/>
              <w:rPr>
                <w:sz w:val="20"/>
              </w:rPr>
            </w:pPr>
            <w:r>
              <w:rPr>
                <w:sz w:val="20"/>
              </w:rPr>
              <w:t>Tanult cselekvéssor (pl. egyszerű tornagyakorlat, öltözködés) elmondása képek segítségével vagy mozgással kísérve.</w:t>
            </w:r>
          </w:p>
          <w:p>
            <w:pPr>
              <w:pStyle w:val="TableParagraph"/>
              <w:ind w:left="71" w:right="63"/>
              <w:jc w:val="both"/>
              <w:rPr>
                <w:sz w:val="20"/>
              </w:rPr>
            </w:pPr>
            <w:r>
              <w:rPr>
                <w:sz w:val="20"/>
              </w:rPr>
              <w:t>Nonverbális elemekkel támogatott, egyszerű nyelvi eszközökkel megfogalmazott szerepjáték előadása társakkal, megfelelő gyakorlás, felkészülés után.</w:t>
            </w:r>
          </w:p>
          <w:p>
            <w:pPr>
              <w:pStyle w:val="TableParagraph"/>
              <w:ind w:left="71" w:right="58"/>
              <w:jc w:val="both"/>
              <w:rPr>
                <w:sz w:val="20"/>
              </w:rPr>
            </w:pPr>
            <w:r>
              <w:rPr>
                <w:sz w:val="20"/>
              </w:rPr>
              <w:t>Saját vagy csoportban létrehozott alkotás, tárgy egyszerű nyelvi eszközöket, fordulatokat tartalmazó, rövid bemutatása (pl. mesekönyv készítése, kiállítása és szóbeli bemutatása).</w:t>
            </w:r>
          </w:p>
          <w:p>
            <w:pPr>
              <w:pStyle w:val="TableParagraph"/>
              <w:ind w:left="71" w:right="60"/>
              <w:jc w:val="both"/>
              <w:rPr>
                <w:sz w:val="20"/>
              </w:rPr>
            </w:pPr>
            <w:r>
              <w:rPr>
                <w:sz w:val="20"/>
              </w:rPr>
              <w:t>Tanári példa és autentikus hangzóanyag hallgatása és együttmondása után közös vagy önálló ismétlés; a kiejtés, intonáció, hangsúly, ritmus játékos gyakorlása (pl. hangerő vagy hangszín változtatásával, érzelmek kifejezésével, ritmushangszerek vagy mozgás</w:t>
            </w:r>
            <w:r>
              <w:rPr>
                <w:spacing w:val="-4"/>
                <w:sz w:val="20"/>
              </w:rPr>
              <w:t> </w:t>
            </w:r>
            <w:r>
              <w:rPr>
                <w:sz w:val="20"/>
              </w:rPr>
              <w:t>kíséretével).</w:t>
            </w:r>
          </w:p>
          <w:p>
            <w:pPr>
              <w:pStyle w:val="TableParagraph"/>
              <w:spacing w:line="229" w:lineRule="exact"/>
              <w:ind w:left="71"/>
              <w:jc w:val="both"/>
              <w:rPr>
                <w:sz w:val="20"/>
              </w:rPr>
            </w:pPr>
            <w:r>
              <w:rPr>
                <w:sz w:val="20"/>
              </w:rPr>
              <w:t>A fenti tevékenységekhez használható szövegfajták, szövegforrások</w:t>
            </w:r>
          </w:p>
          <w:p>
            <w:pPr>
              <w:pStyle w:val="TableParagraph"/>
              <w:spacing w:line="230" w:lineRule="atLeast" w:before="1"/>
              <w:ind w:left="71" w:right="58"/>
              <w:jc w:val="both"/>
              <w:rPr>
                <w:sz w:val="20"/>
              </w:rPr>
            </w:pPr>
            <w:r>
              <w:rPr>
                <w:sz w:val="20"/>
              </w:rPr>
              <w:t>Gyermekdalok, gyermekversek, mondókák, mozgással kísért rövid történetek, cselekvéssorok, mesék, leírás (pl. tanulói munka</w:t>
            </w:r>
            <w:r>
              <w:rPr>
                <w:spacing w:val="1"/>
                <w:sz w:val="20"/>
              </w:rPr>
              <w:t> </w:t>
            </w:r>
            <w:r>
              <w:rPr>
                <w:sz w:val="20"/>
              </w:rPr>
              <w:t>bemutatása).</w:t>
            </w:r>
          </w:p>
        </w:tc>
      </w:tr>
    </w:tbl>
    <w:p>
      <w:pPr>
        <w:pStyle w:val="BodyText"/>
        <w:ind w:left="0"/>
        <w:rPr>
          <w:sz w:val="20"/>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1"/>
        <w:gridCol w:w="6374"/>
      </w:tblGrid>
      <w:tr>
        <w:trPr>
          <w:trHeight w:val="349" w:hRule="atLeast"/>
        </w:trPr>
        <w:tc>
          <w:tcPr>
            <w:tcW w:w="2701" w:type="dxa"/>
          </w:tcPr>
          <w:p>
            <w:pPr>
              <w:pStyle w:val="TableParagraph"/>
              <w:spacing w:line="212" w:lineRule="exact" w:before="117"/>
              <w:ind w:left="609"/>
              <w:rPr>
                <w:b/>
                <w:sz w:val="20"/>
              </w:rPr>
            </w:pPr>
            <w:r>
              <w:rPr>
                <w:b/>
                <w:sz w:val="20"/>
              </w:rPr>
              <w:t>Fejlesztési egység</w:t>
            </w:r>
          </w:p>
        </w:tc>
        <w:tc>
          <w:tcPr>
            <w:tcW w:w="6374" w:type="dxa"/>
          </w:tcPr>
          <w:p>
            <w:pPr>
              <w:pStyle w:val="TableParagraph"/>
              <w:spacing w:line="212" w:lineRule="exact" w:before="117"/>
              <w:ind w:left="2227" w:right="2218"/>
              <w:jc w:val="center"/>
              <w:rPr>
                <w:b/>
                <w:sz w:val="20"/>
              </w:rPr>
            </w:pPr>
            <w:r>
              <w:rPr>
                <w:b/>
                <w:sz w:val="20"/>
              </w:rPr>
              <w:t>Olvasott szöveg értése</w:t>
            </w:r>
          </w:p>
        </w:tc>
      </w:tr>
    </w:tbl>
    <w:p>
      <w:pPr>
        <w:spacing w:after="0" w:line="212" w:lineRule="exact"/>
        <w:jc w:val="center"/>
        <w:rPr>
          <w:sz w:val="20"/>
        </w:rPr>
        <w:sectPr>
          <w:pgSz w:w="11910" w:h="16840"/>
          <w:pgMar w:header="711" w:footer="0" w:top="1320" w:bottom="280" w:left="1120" w:right="140"/>
        </w:sectPr>
      </w:pPr>
    </w:p>
    <w:p>
      <w:pPr>
        <w:pStyle w:val="BodyText"/>
        <w:spacing w:before="10"/>
        <w:ind w:left="0"/>
        <w:rPr>
          <w:sz w:val="7"/>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1"/>
        <w:gridCol w:w="6374"/>
      </w:tblGrid>
      <w:tr>
        <w:trPr>
          <w:trHeight w:val="811" w:hRule="atLeast"/>
        </w:trPr>
        <w:tc>
          <w:tcPr>
            <w:tcW w:w="2701" w:type="dxa"/>
          </w:tcPr>
          <w:p>
            <w:pPr>
              <w:pStyle w:val="TableParagraph"/>
              <w:spacing w:before="3"/>
              <w:ind w:left="0"/>
              <w:rPr>
                <w:sz w:val="30"/>
              </w:rPr>
            </w:pPr>
          </w:p>
          <w:p>
            <w:pPr>
              <w:pStyle w:val="TableParagraph"/>
              <w:ind w:left="743"/>
              <w:rPr>
                <w:b/>
                <w:sz w:val="20"/>
              </w:rPr>
            </w:pPr>
            <w:r>
              <w:rPr>
                <w:b/>
                <w:sz w:val="20"/>
              </w:rPr>
              <w:t>Előzetes tudás</w:t>
            </w:r>
          </w:p>
        </w:tc>
        <w:tc>
          <w:tcPr>
            <w:tcW w:w="6374" w:type="dxa"/>
          </w:tcPr>
          <w:p>
            <w:pPr>
              <w:pStyle w:val="TableParagraph"/>
              <w:spacing w:before="115"/>
              <w:ind w:left="71"/>
              <w:rPr>
                <w:sz w:val="20"/>
              </w:rPr>
            </w:pPr>
            <w:r>
              <w:rPr>
                <w:sz w:val="20"/>
              </w:rPr>
              <w:t>Az iskolán kívül és az iskoláztatás során szerzett tapasztalatok, ismeretek, készségek, személyes és szociális kompetenciák, tanulási képességek, a</w:t>
            </w:r>
          </w:p>
          <w:p>
            <w:pPr>
              <w:pStyle w:val="TableParagraph"/>
              <w:spacing w:line="216" w:lineRule="exact"/>
              <w:ind w:left="71"/>
              <w:rPr>
                <w:sz w:val="20"/>
              </w:rPr>
            </w:pPr>
            <w:r>
              <w:rPr>
                <w:sz w:val="20"/>
              </w:rPr>
              <w:t>tanuló természetes kíváncsisága, idegennyelvi-tanulás iránti motivációja.</w:t>
            </w:r>
          </w:p>
        </w:tc>
      </w:tr>
      <w:tr>
        <w:trPr>
          <w:trHeight w:val="2418" w:hRule="atLeast"/>
        </w:trPr>
        <w:tc>
          <w:tcPr>
            <w:tcW w:w="2701"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4"/>
              <w:ind w:left="0"/>
              <w:rPr>
                <w:sz w:val="24"/>
              </w:rPr>
            </w:pPr>
          </w:p>
          <w:p>
            <w:pPr>
              <w:pStyle w:val="TableParagraph"/>
              <w:ind w:left="688" w:right="125" w:hanging="536"/>
              <w:rPr>
                <w:b/>
                <w:sz w:val="20"/>
              </w:rPr>
            </w:pPr>
            <w:r>
              <w:rPr>
                <w:b/>
                <w:sz w:val="20"/>
              </w:rPr>
              <w:t>A tematikai egység nevelési- fejlesztési céljai</w:t>
            </w:r>
          </w:p>
        </w:tc>
        <w:tc>
          <w:tcPr>
            <w:tcW w:w="6374" w:type="dxa"/>
          </w:tcPr>
          <w:p>
            <w:pPr>
              <w:pStyle w:val="TableParagraph"/>
              <w:spacing w:before="113"/>
              <w:ind w:left="71"/>
              <w:rPr>
                <w:sz w:val="20"/>
              </w:rPr>
            </w:pPr>
            <w:r>
              <w:rPr>
                <w:sz w:val="20"/>
              </w:rPr>
              <w:t>A tanuló észreveszi az anyanyelven, illetve a tanult idegen nyelven történő</w:t>
            </w:r>
          </w:p>
          <w:p>
            <w:pPr>
              <w:pStyle w:val="TableParagraph"/>
              <w:ind w:left="71"/>
              <w:rPr>
                <w:sz w:val="20"/>
              </w:rPr>
            </w:pPr>
            <w:r>
              <w:rPr>
                <w:sz w:val="20"/>
              </w:rPr>
              <w:t>olvasás közötti különbségeket.</w:t>
            </w:r>
          </w:p>
          <w:p>
            <w:pPr>
              <w:pStyle w:val="TableParagraph"/>
              <w:spacing w:before="1"/>
              <w:ind w:left="71"/>
              <w:rPr>
                <w:sz w:val="20"/>
              </w:rPr>
            </w:pPr>
            <w:r>
              <w:rPr>
                <w:sz w:val="20"/>
              </w:rPr>
              <w:t>Képes ismert szavak néma olvasására és megértésére, valamint tanári minta után a szavak helyes felolvasására.</w:t>
            </w:r>
          </w:p>
          <w:p>
            <w:pPr>
              <w:pStyle w:val="TableParagraph"/>
              <w:ind w:left="71"/>
              <w:rPr>
                <w:sz w:val="20"/>
              </w:rPr>
            </w:pPr>
            <w:r>
              <w:rPr>
                <w:sz w:val="20"/>
              </w:rPr>
              <w:t>Képes rövid szöveg közös megismerése és feldolgozása után az önálló olvasására.</w:t>
            </w:r>
          </w:p>
          <w:p>
            <w:pPr>
              <w:pStyle w:val="TableParagraph"/>
              <w:spacing w:line="228" w:lineRule="exact"/>
              <w:ind w:left="71"/>
              <w:rPr>
                <w:sz w:val="20"/>
              </w:rPr>
            </w:pPr>
            <w:r>
              <w:rPr>
                <w:sz w:val="20"/>
              </w:rPr>
              <w:t>Bekapcsolódik olvasást igénylő játékos nyelvi tevékenységekbe.</w:t>
            </w:r>
          </w:p>
          <w:p>
            <w:pPr>
              <w:pStyle w:val="TableParagraph"/>
              <w:spacing w:line="230" w:lineRule="atLeast" w:before="1"/>
              <w:ind w:left="71" w:right="848"/>
              <w:rPr>
                <w:sz w:val="20"/>
              </w:rPr>
            </w:pPr>
            <w:r>
              <w:rPr>
                <w:sz w:val="20"/>
              </w:rPr>
              <w:t>Követi az ismert témákról elhangzó szöveg írott változatát. Felfedezi az ismert szavakat és kifejezéseket idegen forrásban. Megtapasztalja az önálló célnyelvi olvasás élményét.</w:t>
            </w:r>
          </w:p>
        </w:tc>
      </w:tr>
      <w:tr>
        <w:trPr>
          <w:trHeight w:val="349" w:hRule="atLeast"/>
        </w:trPr>
        <w:tc>
          <w:tcPr>
            <w:tcW w:w="9075" w:type="dxa"/>
            <w:gridSpan w:val="2"/>
          </w:tcPr>
          <w:p>
            <w:pPr>
              <w:pStyle w:val="TableParagraph"/>
              <w:spacing w:line="210" w:lineRule="exact" w:before="120"/>
              <w:ind w:left="3636" w:right="3629"/>
              <w:jc w:val="center"/>
              <w:rPr>
                <w:b/>
                <w:sz w:val="20"/>
              </w:rPr>
            </w:pPr>
            <w:r>
              <w:rPr>
                <w:b/>
                <w:sz w:val="20"/>
              </w:rPr>
              <w:t>A fejlesztés tartalma</w:t>
            </w:r>
          </w:p>
        </w:tc>
      </w:tr>
      <w:tr>
        <w:trPr>
          <w:trHeight w:val="2882" w:hRule="atLeast"/>
        </w:trPr>
        <w:tc>
          <w:tcPr>
            <w:tcW w:w="9075" w:type="dxa"/>
            <w:gridSpan w:val="2"/>
          </w:tcPr>
          <w:p>
            <w:pPr>
              <w:pStyle w:val="TableParagraph"/>
              <w:spacing w:before="115"/>
              <w:ind w:left="71"/>
              <w:rPr>
                <w:sz w:val="20"/>
              </w:rPr>
            </w:pPr>
            <w:r>
              <w:rPr>
                <w:sz w:val="20"/>
              </w:rPr>
              <w:t>Szavak, kifejezések elolvasása és kapcsolódó tevékenységek elvégzése (pl. tantermi tárgyak felcímkézése, szavak és képek párosítása, dominó játék, szókártyákból mondatvariációk összeállítása).</w:t>
            </w:r>
          </w:p>
          <w:p>
            <w:pPr>
              <w:pStyle w:val="TableParagraph"/>
              <w:ind w:left="71" w:right="81"/>
              <w:rPr>
                <w:sz w:val="20"/>
              </w:rPr>
            </w:pPr>
            <w:r>
              <w:rPr>
                <w:sz w:val="20"/>
              </w:rPr>
              <w:t>Egyszerű szövegek elolvasása és annak alapján megfelelő cselekvések, cselekvéssorok eljátszása, elvégzése (pl. papírtávcső vagy gyümölcssaláta</w:t>
            </w:r>
            <w:r>
              <w:rPr>
                <w:spacing w:val="1"/>
                <w:sz w:val="20"/>
              </w:rPr>
              <w:t> </w:t>
            </w:r>
            <w:r>
              <w:rPr>
                <w:sz w:val="20"/>
              </w:rPr>
              <w:t>készítése).</w:t>
            </w:r>
          </w:p>
          <w:p>
            <w:pPr>
              <w:pStyle w:val="TableParagraph"/>
              <w:ind w:left="71"/>
              <w:rPr>
                <w:sz w:val="20"/>
              </w:rPr>
            </w:pPr>
            <w:r>
              <w:rPr>
                <w:sz w:val="20"/>
              </w:rPr>
              <w:t>Egyszerű szövegek értő olvasása (pl. mesék, történetek, képregények, párbeszédek).</w:t>
            </w:r>
          </w:p>
          <w:p>
            <w:pPr>
              <w:pStyle w:val="TableParagraph"/>
              <w:ind w:left="71"/>
              <w:rPr>
                <w:sz w:val="20"/>
              </w:rPr>
            </w:pPr>
            <w:r>
              <w:rPr>
                <w:sz w:val="20"/>
              </w:rPr>
              <w:t>Tanárral közös meseolvasás, bekapcsolódás a történet elolvasásába az ismert szavak használatával.</w:t>
            </w:r>
          </w:p>
          <w:p>
            <w:pPr>
              <w:pStyle w:val="TableParagraph"/>
              <w:spacing w:before="1"/>
              <w:ind w:left="71"/>
              <w:rPr>
                <w:sz w:val="20"/>
              </w:rPr>
            </w:pPr>
            <w:r>
              <w:rPr>
                <w:sz w:val="20"/>
              </w:rPr>
              <w:t>Egyszerű írásbeli üzenetek elolvasása és megértése (pl. dicsérő kártyák, jókívánságok, osztálytermi utasítások). Ismert dalok szövegének követése, olvasása a képernyőn vagy a kivetítőn (pl. karaoke).</w:t>
            </w:r>
          </w:p>
          <w:p>
            <w:pPr>
              <w:pStyle w:val="TableParagraph"/>
              <w:spacing w:line="228" w:lineRule="exact"/>
              <w:ind w:left="71"/>
              <w:jc w:val="both"/>
              <w:rPr>
                <w:sz w:val="20"/>
              </w:rPr>
            </w:pPr>
            <w:r>
              <w:rPr>
                <w:sz w:val="20"/>
              </w:rPr>
              <w:t>A fenti tevékenységekhez használható szövegfajták, szövegforrások</w:t>
            </w:r>
          </w:p>
          <w:p>
            <w:pPr>
              <w:pStyle w:val="TableParagraph"/>
              <w:spacing w:line="230" w:lineRule="atLeast"/>
              <w:ind w:left="71" w:right="63"/>
              <w:jc w:val="both"/>
              <w:rPr>
                <w:sz w:val="20"/>
              </w:rPr>
            </w:pPr>
            <w:r>
              <w:rPr>
                <w:sz w:val="20"/>
              </w:rPr>
              <w:t>Szó- és mondatkártyák, feliratos poszterek és képek, társasjátékok, egyszerű képregények, képeskönyvek, mesék, gyermekdalok, gyermekversek, mondókák, feliratok, brosúrák, ismertetők, táblák, célnyelvi szövegeket tartalmazó csomagolóeszközök, videofelvételek, animációs filmek, dalok, mondókák animált változata.</w:t>
            </w:r>
          </w:p>
        </w:tc>
      </w:tr>
    </w:tbl>
    <w:p>
      <w:pPr>
        <w:pStyle w:val="BodyText"/>
        <w:ind w:left="0"/>
        <w:rPr>
          <w:sz w:val="20"/>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2"/>
        <w:gridCol w:w="7562"/>
      </w:tblGrid>
      <w:tr>
        <w:trPr>
          <w:trHeight w:val="577" w:hRule="atLeast"/>
        </w:trPr>
        <w:tc>
          <w:tcPr>
            <w:tcW w:w="1512" w:type="dxa"/>
          </w:tcPr>
          <w:p>
            <w:pPr>
              <w:pStyle w:val="TableParagraph"/>
              <w:spacing w:line="230" w:lineRule="atLeast" w:before="118"/>
              <w:ind w:left="479" w:right="286" w:hanging="161"/>
              <w:rPr>
                <w:b/>
                <w:sz w:val="20"/>
              </w:rPr>
            </w:pPr>
            <w:r>
              <w:rPr>
                <w:b/>
                <w:sz w:val="20"/>
              </w:rPr>
              <w:t>Fejlesztési</w:t>
            </w:r>
            <w:r>
              <w:rPr>
                <w:b/>
                <w:w w:val="99"/>
                <w:sz w:val="20"/>
              </w:rPr>
              <w:t> </w:t>
            </w:r>
            <w:r>
              <w:rPr>
                <w:b/>
                <w:sz w:val="20"/>
              </w:rPr>
              <w:t>egység</w:t>
            </w:r>
          </w:p>
        </w:tc>
        <w:tc>
          <w:tcPr>
            <w:tcW w:w="7562" w:type="dxa"/>
          </w:tcPr>
          <w:p>
            <w:pPr>
              <w:pStyle w:val="TableParagraph"/>
              <w:spacing w:before="3"/>
              <w:ind w:left="0"/>
              <w:rPr>
                <w:sz w:val="20"/>
              </w:rPr>
            </w:pPr>
          </w:p>
          <w:p>
            <w:pPr>
              <w:pStyle w:val="TableParagraph"/>
              <w:ind w:left="3269" w:right="3264"/>
              <w:jc w:val="center"/>
              <w:rPr>
                <w:b/>
                <w:sz w:val="20"/>
              </w:rPr>
            </w:pPr>
            <w:r>
              <w:rPr>
                <w:b/>
                <w:sz w:val="20"/>
              </w:rPr>
              <w:t>Íráskészség</w:t>
            </w:r>
          </w:p>
        </w:tc>
      </w:tr>
      <w:tr>
        <w:trPr>
          <w:trHeight w:val="811" w:hRule="atLeast"/>
        </w:trPr>
        <w:tc>
          <w:tcPr>
            <w:tcW w:w="1512" w:type="dxa"/>
          </w:tcPr>
          <w:p>
            <w:pPr>
              <w:pStyle w:val="TableParagraph"/>
              <w:spacing w:before="3"/>
              <w:ind w:left="0"/>
              <w:rPr>
                <w:sz w:val="30"/>
              </w:rPr>
            </w:pPr>
          </w:p>
          <w:p>
            <w:pPr>
              <w:pStyle w:val="TableParagraph"/>
              <w:ind w:left="148"/>
              <w:rPr>
                <w:b/>
                <w:sz w:val="20"/>
              </w:rPr>
            </w:pPr>
            <w:r>
              <w:rPr>
                <w:b/>
                <w:sz w:val="20"/>
              </w:rPr>
              <w:t>Előzetes tudás</w:t>
            </w:r>
          </w:p>
        </w:tc>
        <w:tc>
          <w:tcPr>
            <w:tcW w:w="7562" w:type="dxa"/>
          </w:tcPr>
          <w:p>
            <w:pPr>
              <w:pStyle w:val="TableParagraph"/>
              <w:spacing w:before="116"/>
              <w:rPr>
                <w:sz w:val="20"/>
              </w:rPr>
            </w:pPr>
            <w:r>
              <w:rPr>
                <w:sz w:val="20"/>
              </w:rPr>
              <w:t>Az iskolán kívül és az iskoláztatás során szerzett tapasztalatok, ismeretek, készségek, személyes és szociális kompetenciák, tanulási képességek, a tanuló természetes</w:t>
            </w:r>
          </w:p>
          <w:p>
            <w:pPr>
              <w:pStyle w:val="TableParagraph"/>
              <w:spacing w:line="215" w:lineRule="exact"/>
              <w:rPr>
                <w:sz w:val="20"/>
              </w:rPr>
            </w:pPr>
            <w:r>
              <w:rPr>
                <w:sz w:val="20"/>
              </w:rPr>
              <w:t>kíváncsisága, idegennyelvi-tanulás iránti motivációja.</w:t>
            </w:r>
          </w:p>
        </w:tc>
      </w:tr>
      <w:tr>
        <w:trPr>
          <w:trHeight w:val="1269" w:hRule="atLeast"/>
        </w:trPr>
        <w:tc>
          <w:tcPr>
            <w:tcW w:w="1512" w:type="dxa"/>
          </w:tcPr>
          <w:p>
            <w:pPr>
              <w:pStyle w:val="TableParagraph"/>
              <w:spacing w:before="3"/>
              <w:ind w:left="0"/>
              <w:rPr>
                <w:sz w:val="30"/>
              </w:rPr>
            </w:pPr>
          </w:p>
          <w:p>
            <w:pPr>
              <w:pStyle w:val="TableParagraph"/>
              <w:ind w:left="86" w:right="57" w:firstLine="168"/>
              <w:rPr>
                <w:b/>
                <w:sz w:val="20"/>
              </w:rPr>
            </w:pPr>
            <w:r>
              <w:rPr>
                <w:b/>
                <w:sz w:val="20"/>
              </w:rPr>
              <w:t>A tematikai egység nevelési- fejlesztési céljai</w:t>
            </w:r>
          </w:p>
        </w:tc>
        <w:tc>
          <w:tcPr>
            <w:tcW w:w="7562" w:type="dxa"/>
          </w:tcPr>
          <w:p>
            <w:pPr>
              <w:pStyle w:val="TableParagraph"/>
              <w:spacing w:before="113"/>
              <w:rPr>
                <w:sz w:val="20"/>
              </w:rPr>
            </w:pPr>
            <w:r>
              <w:rPr>
                <w:sz w:val="20"/>
              </w:rPr>
              <w:t>A tanuló észreveszi az anyanyelvén, illetve a tanult idegen nyelven történő írás közötti</w:t>
            </w:r>
          </w:p>
          <w:p>
            <w:pPr>
              <w:pStyle w:val="TableParagraph"/>
              <w:rPr>
                <w:sz w:val="20"/>
              </w:rPr>
            </w:pPr>
            <w:r>
              <w:rPr>
                <w:sz w:val="20"/>
              </w:rPr>
              <w:t>különbségeket.</w:t>
            </w:r>
          </w:p>
          <w:p>
            <w:pPr>
              <w:pStyle w:val="TableParagraph"/>
              <w:spacing w:before="1"/>
              <w:rPr>
                <w:sz w:val="20"/>
              </w:rPr>
            </w:pPr>
            <w:r>
              <w:rPr>
                <w:sz w:val="20"/>
              </w:rPr>
              <w:t>A tanuló ismeri az adott nyelv ábécéjét.</w:t>
            </w:r>
          </w:p>
          <w:p>
            <w:pPr>
              <w:pStyle w:val="TableParagraph"/>
              <w:spacing w:line="228" w:lineRule="exact" w:before="4"/>
              <w:ind w:hanging="1"/>
              <w:rPr>
                <w:sz w:val="20"/>
              </w:rPr>
            </w:pPr>
            <w:r>
              <w:rPr>
                <w:sz w:val="20"/>
              </w:rPr>
              <w:t>Különböző nyelvi tevékenységek során lemásol, illetve leír rövid szavakat, mondatokat. Bekapcsolódik írást igénylő játékos nyelvi tevékenységekbe.</w:t>
            </w:r>
          </w:p>
        </w:tc>
      </w:tr>
      <w:tr>
        <w:trPr>
          <w:trHeight w:val="349" w:hRule="atLeast"/>
        </w:trPr>
        <w:tc>
          <w:tcPr>
            <w:tcW w:w="9074" w:type="dxa"/>
            <w:gridSpan w:val="2"/>
          </w:tcPr>
          <w:p>
            <w:pPr>
              <w:pStyle w:val="TableParagraph"/>
              <w:spacing w:line="212" w:lineRule="exact" w:before="118"/>
              <w:ind w:left="3638" w:right="3630"/>
              <w:jc w:val="center"/>
              <w:rPr>
                <w:b/>
                <w:sz w:val="20"/>
              </w:rPr>
            </w:pPr>
            <w:r>
              <w:rPr>
                <w:b/>
                <w:sz w:val="20"/>
              </w:rPr>
              <w:t>A fejlesztés tartalma</w:t>
            </w:r>
          </w:p>
        </w:tc>
      </w:tr>
      <w:tr>
        <w:trPr>
          <w:trHeight w:val="2873" w:hRule="atLeast"/>
        </w:trPr>
        <w:tc>
          <w:tcPr>
            <w:tcW w:w="9074" w:type="dxa"/>
            <w:gridSpan w:val="2"/>
          </w:tcPr>
          <w:p>
            <w:pPr>
              <w:pStyle w:val="TableParagraph"/>
              <w:spacing w:before="113"/>
              <w:ind w:left="71"/>
              <w:rPr>
                <w:sz w:val="20"/>
              </w:rPr>
            </w:pPr>
            <w:r>
              <w:rPr>
                <w:sz w:val="20"/>
              </w:rPr>
              <w:t>Játékos írásbeli feladatok készítése és megoldása a szavak szintjén (pl. keresztrejtvény, szókereső, akasztófa, tárgyak, képek részeinek felcímkézése, rímpárok alkotása, szógyűjtés).</w:t>
            </w:r>
          </w:p>
          <w:p>
            <w:pPr>
              <w:pStyle w:val="TableParagraph"/>
              <w:spacing w:before="1"/>
              <w:ind w:left="71"/>
              <w:rPr>
                <w:sz w:val="20"/>
              </w:rPr>
            </w:pPr>
            <w:r>
              <w:rPr>
                <w:sz w:val="20"/>
              </w:rPr>
              <w:t>Játékos írásbeli feladatok készítése és megoldása a szószerkezetek, rövid mondatok szintjén (pl. képregény</w:t>
            </w:r>
          </w:p>
          <w:p>
            <w:pPr>
              <w:pStyle w:val="TableParagraph"/>
              <w:ind w:left="71"/>
              <w:rPr>
                <w:sz w:val="20"/>
              </w:rPr>
            </w:pPr>
            <w:r>
              <w:rPr>
                <w:sz w:val="20"/>
              </w:rPr>
              <w:t>rajzolása, s ezekhez szövegbuborékok írása; tárgyak, képek részeinek felcímkézése, üzenőfal létrehozása). Játékos írásbeli feladatok készítése és megoldása a szöveg szintjén (pl. mesekönyv, kiskönyv összeállítása, rímek, egyszerű versikék írása, képeslap, meghívó írása, egyszerű társasjáték tervezése, szabályainak megfogalmazása tanári segítséggel).</w:t>
            </w:r>
          </w:p>
          <w:p>
            <w:pPr>
              <w:pStyle w:val="TableParagraph"/>
              <w:ind w:left="71"/>
              <w:rPr>
                <w:sz w:val="20"/>
              </w:rPr>
            </w:pPr>
            <w:r>
              <w:rPr>
                <w:sz w:val="20"/>
              </w:rPr>
              <w:t>Ismert szavakat tartalmazó nyelvi fordulatok (pl. rímpárok) felfedezése és minta után való önálló alkotása.</w:t>
            </w:r>
          </w:p>
          <w:p>
            <w:pPr>
              <w:pStyle w:val="TableParagraph"/>
              <w:ind w:left="71"/>
              <w:rPr>
                <w:i/>
                <w:sz w:val="20"/>
              </w:rPr>
            </w:pPr>
            <w:r>
              <w:rPr>
                <w:i/>
                <w:sz w:val="20"/>
              </w:rPr>
              <w:t>A fenti tevékenységekhez használható szövegfajták, szövegforrások</w:t>
            </w:r>
          </w:p>
          <w:p>
            <w:pPr>
              <w:pStyle w:val="TableParagraph"/>
              <w:spacing w:before="1"/>
              <w:ind w:left="71"/>
              <w:rPr>
                <w:sz w:val="20"/>
              </w:rPr>
            </w:pPr>
            <w:r>
              <w:rPr>
                <w:sz w:val="20"/>
              </w:rPr>
              <w:t>Egyszerű hétköznapi témájú írott szövegek a szavak, kifejezések, egyszerű mondatok és rövid szövegek</w:t>
            </w:r>
          </w:p>
          <w:p>
            <w:pPr>
              <w:pStyle w:val="TableParagraph"/>
              <w:ind w:left="71"/>
              <w:rPr>
                <w:sz w:val="20"/>
              </w:rPr>
            </w:pPr>
            <w:r>
              <w:rPr>
                <w:sz w:val="20"/>
              </w:rPr>
              <w:t>szintjén.</w:t>
            </w:r>
          </w:p>
        </w:tc>
      </w:tr>
    </w:tbl>
    <w:p>
      <w:pPr>
        <w:pStyle w:val="BodyText"/>
        <w:spacing w:before="8"/>
        <w:ind w:left="0"/>
        <w:rPr>
          <w:sz w:val="21"/>
        </w:rPr>
      </w:pPr>
    </w:p>
    <w:p>
      <w:pPr>
        <w:spacing w:after="0"/>
        <w:rPr>
          <w:sz w:val="21"/>
        </w:rPr>
        <w:sectPr>
          <w:pgSz w:w="11910" w:h="16840"/>
          <w:pgMar w:header="711" w:footer="0" w:top="1320" w:bottom="280" w:left="1120" w:right="140"/>
        </w:sectPr>
      </w:pPr>
    </w:p>
    <w:p>
      <w:pPr>
        <w:pStyle w:val="BodyText"/>
        <w:ind w:left="0"/>
        <w:rPr>
          <w:sz w:val="26"/>
        </w:rPr>
      </w:pPr>
    </w:p>
    <w:p>
      <w:pPr>
        <w:pStyle w:val="BodyText"/>
        <w:spacing w:before="10"/>
        <w:ind w:left="0"/>
        <w:rPr>
          <w:sz w:val="20"/>
        </w:rPr>
      </w:pPr>
    </w:p>
    <w:p>
      <w:pPr>
        <w:spacing w:before="0"/>
        <w:ind w:left="296" w:right="0" w:firstLine="0"/>
        <w:jc w:val="left"/>
        <w:rPr>
          <w:b/>
          <w:i/>
          <w:sz w:val="24"/>
        </w:rPr>
      </w:pPr>
      <w:r>
        <w:rPr>
          <w:b/>
          <w:i/>
          <w:sz w:val="24"/>
          <w:u w:val="thick"/>
        </w:rPr>
        <w:t>1-4. évfolyam</w:t>
      </w:r>
    </w:p>
    <w:p>
      <w:pPr>
        <w:spacing w:before="98"/>
        <w:ind w:left="296" w:right="0" w:firstLine="0"/>
        <w:jc w:val="left"/>
        <w:rPr>
          <w:b/>
          <w:sz w:val="28"/>
        </w:rPr>
      </w:pPr>
      <w:r>
        <w:rPr/>
        <w:br w:type="column"/>
      </w:r>
      <w:r>
        <w:rPr>
          <w:b/>
          <w:sz w:val="28"/>
        </w:rPr>
        <w:t>Témakörök</w:t>
      </w:r>
    </w:p>
    <w:p>
      <w:pPr>
        <w:spacing w:after="0"/>
        <w:jc w:val="left"/>
        <w:rPr>
          <w:sz w:val="28"/>
        </w:rPr>
        <w:sectPr>
          <w:type w:val="continuous"/>
          <w:pgSz w:w="11910" w:h="16840"/>
          <w:pgMar w:top="1320" w:bottom="280" w:left="1120" w:right="140"/>
          <w:cols w:num="2" w:equalWidth="0">
            <w:col w:w="1668" w:space="2167"/>
            <w:col w:w="6815"/>
          </w:cols>
        </w:sectPr>
      </w:pPr>
    </w:p>
    <w:p>
      <w:pPr>
        <w:pStyle w:val="BodyText"/>
        <w:ind w:left="0"/>
        <w:rPr>
          <w:b/>
          <w:sz w:val="20"/>
        </w:rPr>
      </w:pPr>
    </w:p>
    <w:p>
      <w:pPr>
        <w:pStyle w:val="BodyText"/>
        <w:ind w:left="0"/>
        <w:rPr>
          <w:b/>
          <w:sz w:val="22"/>
        </w:rPr>
      </w:pPr>
    </w:p>
    <w:p>
      <w:pPr>
        <w:pStyle w:val="Heading4"/>
        <w:numPr>
          <w:ilvl w:val="0"/>
          <w:numId w:val="1"/>
        </w:numPr>
        <w:tabs>
          <w:tab w:pos="510" w:val="left" w:leader="none"/>
        </w:tabs>
        <w:spacing w:line="240" w:lineRule="auto" w:before="1" w:after="0"/>
        <w:ind w:left="509" w:right="0" w:hanging="214"/>
        <w:jc w:val="left"/>
        <w:rPr>
          <w:i/>
        </w:rPr>
      </w:pPr>
      <w:r>
        <w:rPr>
          <w:i/>
        </w:rPr>
        <w:t>Család</w:t>
      </w:r>
    </w:p>
    <w:p>
      <w:pPr>
        <w:pStyle w:val="BodyText"/>
        <w:spacing w:before="6"/>
        <w:ind w:left="0"/>
        <w:rPr>
          <w:b/>
          <w:i/>
          <w:sz w:val="23"/>
        </w:rPr>
      </w:pPr>
    </w:p>
    <w:p>
      <w:pPr>
        <w:pStyle w:val="BodyText"/>
        <w:ind w:right="7965"/>
      </w:pPr>
      <w:r>
        <w:rPr/>
        <w:t>Én és a családom.</w:t>
      </w:r>
    </w:p>
    <w:p>
      <w:pPr>
        <w:pStyle w:val="BodyText"/>
        <w:ind w:right="7965"/>
      </w:pPr>
      <w:r>
        <w:rPr/>
        <w:t>Családtagok bemutatása.</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Környezetismeret</w:t>
      </w:r>
      <w:r>
        <w:rPr>
          <w:sz w:val="24"/>
        </w:rPr>
        <w:t>: együttélés a családban.</w:t>
      </w:r>
    </w:p>
    <w:p>
      <w:pPr>
        <w:pStyle w:val="BodyText"/>
        <w:ind w:left="0"/>
        <w:rPr>
          <w:sz w:val="26"/>
        </w:rPr>
      </w:pPr>
    </w:p>
    <w:p>
      <w:pPr>
        <w:pStyle w:val="BodyText"/>
        <w:spacing w:before="6"/>
        <w:ind w:left="0"/>
        <w:rPr>
          <w:sz w:val="20"/>
        </w:rPr>
      </w:pPr>
    </w:p>
    <w:p>
      <w:pPr>
        <w:pStyle w:val="Heading4"/>
        <w:numPr>
          <w:ilvl w:val="0"/>
          <w:numId w:val="1"/>
        </w:numPr>
        <w:tabs>
          <w:tab w:pos="604" w:val="left" w:leader="none"/>
        </w:tabs>
        <w:spacing w:line="240" w:lineRule="auto" w:before="1" w:after="0"/>
        <w:ind w:left="603" w:right="0" w:hanging="308"/>
        <w:jc w:val="left"/>
        <w:rPr>
          <w:i/>
        </w:rPr>
      </w:pPr>
      <w:r>
        <w:rPr>
          <w:i/>
        </w:rPr>
        <w:t>Otthon</w:t>
      </w:r>
    </w:p>
    <w:p>
      <w:pPr>
        <w:pStyle w:val="BodyText"/>
        <w:spacing w:before="6"/>
        <w:ind w:left="0"/>
        <w:rPr>
          <w:b/>
          <w:i/>
          <w:sz w:val="23"/>
        </w:rPr>
      </w:pPr>
    </w:p>
    <w:p>
      <w:pPr>
        <w:pStyle w:val="BodyText"/>
      </w:pPr>
      <w:r>
        <w:rPr/>
        <w:t>Otthonom, szűkebb környezetem.</w:t>
      </w:r>
    </w:p>
    <w:p>
      <w:pPr>
        <w:pStyle w:val="BodyText"/>
      </w:pPr>
      <w:r>
        <w:rPr/>
        <w:t>Kedvenc játékaim.</w:t>
      </w:r>
    </w:p>
    <w:p>
      <w:pPr>
        <w:pStyle w:val="BodyText"/>
        <w:spacing w:before="1"/>
      </w:pPr>
      <w:r>
        <w:rPr/>
        <w:t>Lakóhelyem, tágabb környezetem.</w:t>
      </w:r>
    </w:p>
    <w:p>
      <w:pPr>
        <w:spacing w:before="120"/>
        <w:ind w:left="836" w:right="6033" w:firstLine="0"/>
        <w:jc w:val="left"/>
        <w:rPr>
          <w:sz w:val="24"/>
        </w:rPr>
      </w:pPr>
      <w:r>
        <w:rPr>
          <w:i/>
          <w:sz w:val="24"/>
        </w:rPr>
        <w:t>Kapcsolódási pontok </w:t>
      </w:r>
      <w:r>
        <w:rPr>
          <w:i/>
          <w:sz w:val="24"/>
        </w:rPr>
        <w:t>Környezetismeret: </w:t>
      </w:r>
      <w:r>
        <w:rPr>
          <w:sz w:val="24"/>
        </w:rPr>
        <w:t>lakóhelyi</w:t>
      </w:r>
      <w:r>
        <w:rPr>
          <w:spacing w:val="7"/>
          <w:sz w:val="24"/>
        </w:rPr>
        <w:t> </w:t>
      </w:r>
      <w:r>
        <w:rPr>
          <w:spacing w:val="-3"/>
          <w:sz w:val="24"/>
        </w:rPr>
        <w:t>környezet.</w:t>
      </w:r>
    </w:p>
    <w:p>
      <w:pPr>
        <w:spacing w:before="0"/>
        <w:ind w:left="836" w:right="0" w:firstLine="0"/>
        <w:jc w:val="left"/>
        <w:rPr>
          <w:sz w:val="24"/>
        </w:rPr>
      </w:pPr>
      <w:r>
        <w:rPr>
          <w:i/>
          <w:sz w:val="24"/>
        </w:rPr>
        <w:t>Matematika: </w:t>
      </w:r>
      <w:r>
        <w:rPr>
          <w:sz w:val="24"/>
        </w:rPr>
        <w:t>tájékozódás a térben, halmazok.</w:t>
      </w:r>
    </w:p>
    <w:p>
      <w:pPr>
        <w:pStyle w:val="BodyText"/>
        <w:spacing w:before="1"/>
        <w:ind w:left="0"/>
        <w:rPr>
          <w:sz w:val="36"/>
        </w:rPr>
      </w:pPr>
    </w:p>
    <w:p>
      <w:pPr>
        <w:pStyle w:val="Heading4"/>
        <w:numPr>
          <w:ilvl w:val="0"/>
          <w:numId w:val="1"/>
        </w:numPr>
        <w:tabs>
          <w:tab w:pos="697" w:val="left" w:leader="none"/>
        </w:tabs>
        <w:spacing w:line="240" w:lineRule="auto" w:before="0" w:after="0"/>
        <w:ind w:left="696" w:right="0" w:hanging="401"/>
        <w:jc w:val="left"/>
        <w:rPr>
          <w:i/>
        </w:rPr>
      </w:pPr>
      <w:r>
        <w:rPr>
          <w:i/>
        </w:rPr>
        <w:t>Étkezés</w:t>
      </w:r>
    </w:p>
    <w:p>
      <w:pPr>
        <w:pStyle w:val="BodyText"/>
        <w:spacing w:before="7"/>
        <w:ind w:left="0"/>
        <w:rPr>
          <w:b/>
          <w:i/>
          <w:sz w:val="23"/>
        </w:rPr>
      </w:pPr>
    </w:p>
    <w:p>
      <w:pPr>
        <w:pStyle w:val="BodyText"/>
      </w:pPr>
      <w:r>
        <w:rPr/>
        <w:t>Napi étkezések.</w:t>
      </w:r>
    </w:p>
    <w:p>
      <w:pPr>
        <w:pStyle w:val="BodyText"/>
        <w:ind w:right="7884"/>
      </w:pPr>
      <w:r>
        <w:rPr/>
        <w:t>Kedvenc ételeim, italaim.</w:t>
      </w:r>
    </w:p>
    <w:p>
      <w:pPr>
        <w:pStyle w:val="BodyText"/>
        <w:ind w:right="7884"/>
      </w:pPr>
      <w:r>
        <w:rPr/>
        <w:t>Egészséges táplálkozás.</w:t>
      </w:r>
    </w:p>
    <w:p>
      <w:pPr>
        <w:spacing w:before="120"/>
        <w:ind w:left="836" w:right="0" w:firstLine="0"/>
        <w:jc w:val="left"/>
        <w:rPr>
          <w:i/>
          <w:sz w:val="24"/>
        </w:rPr>
      </w:pPr>
      <w:r>
        <w:rPr>
          <w:i/>
          <w:sz w:val="24"/>
        </w:rPr>
        <w:t>Kapcsolódási pontok</w:t>
      </w:r>
    </w:p>
    <w:p>
      <w:pPr>
        <w:spacing w:before="121"/>
        <w:ind w:left="836" w:right="0" w:firstLine="0"/>
        <w:jc w:val="left"/>
        <w:rPr>
          <w:sz w:val="24"/>
        </w:rPr>
      </w:pPr>
      <w:r>
        <w:rPr>
          <w:i/>
          <w:sz w:val="24"/>
        </w:rPr>
        <w:t>Környezetismeret: </w:t>
      </w:r>
      <w:r>
        <w:rPr>
          <w:sz w:val="24"/>
        </w:rPr>
        <w:t>az ember megismerése és egészsége: tápanyag, élelmiszer, étrend.</w:t>
      </w:r>
    </w:p>
    <w:p>
      <w:pPr>
        <w:pStyle w:val="BodyText"/>
        <w:ind w:left="0"/>
      </w:pPr>
    </w:p>
    <w:p>
      <w:pPr>
        <w:pStyle w:val="BodyText"/>
        <w:ind w:left="836" w:right="1249"/>
      </w:pPr>
      <w:r>
        <w:rPr>
          <w:i/>
        </w:rPr>
        <w:t>Matematika: </w:t>
      </w:r>
      <w:r>
        <w:rPr/>
        <w:t>halmazok, állítások igazságának eldöntése, tapasztalati adatok lejegyzése, táblázatba rögzítése.</w:t>
      </w:r>
    </w:p>
    <w:p>
      <w:pPr>
        <w:pStyle w:val="BodyText"/>
        <w:ind w:left="0"/>
        <w:rPr>
          <w:sz w:val="26"/>
        </w:rPr>
      </w:pPr>
    </w:p>
    <w:p>
      <w:pPr>
        <w:pStyle w:val="BodyText"/>
        <w:ind w:left="0"/>
        <w:rPr>
          <w:sz w:val="26"/>
        </w:rPr>
      </w:pPr>
    </w:p>
    <w:p>
      <w:pPr>
        <w:pStyle w:val="Heading4"/>
        <w:numPr>
          <w:ilvl w:val="0"/>
          <w:numId w:val="1"/>
        </w:numPr>
        <w:tabs>
          <w:tab w:pos="669" w:val="left" w:leader="none"/>
        </w:tabs>
        <w:spacing w:line="240" w:lineRule="auto" w:before="211" w:after="0"/>
        <w:ind w:left="668" w:right="0" w:hanging="373"/>
        <w:jc w:val="left"/>
        <w:rPr>
          <w:i/>
        </w:rPr>
      </w:pPr>
      <w:r>
        <w:rPr>
          <w:i/>
        </w:rPr>
        <w:t>Idő,</w:t>
      </w:r>
      <w:r>
        <w:rPr>
          <w:i/>
          <w:spacing w:val="-2"/>
        </w:rPr>
        <w:t> </w:t>
      </w:r>
      <w:r>
        <w:rPr>
          <w:i/>
        </w:rPr>
        <w:t>időjárás</w:t>
      </w:r>
    </w:p>
    <w:p>
      <w:pPr>
        <w:pStyle w:val="BodyText"/>
        <w:spacing w:before="6"/>
        <w:ind w:left="0"/>
        <w:rPr>
          <w:b/>
          <w:i/>
          <w:sz w:val="23"/>
        </w:rPr>
      </w:pPr>
    </w:p>
    <w:p>
      <w:pPr>
        <w:pStyle w:val="BodyText"/>
      </w:pPr>
      <w:r>
        <w:rPr/>
        <w:t>Évszakok és hónapok.</w:t>
      </w:r>
    </w:p>
    <w:p>
      <w:pPr>
        <w:pStyle w:val="BodyText"/>
        <w:ind w:right="7782"/>
      </w:pPr>
      <w:r>
        <w:rPr/>
        <w:t>A hét napjai és napszakok.</w:t>
      </w:r>
    </w:p>
    <w:p>
      <w:pPr>
        <w:pStyle w:val="BodyText"/>
        <w:ind w:right="7782"/>
      </w:pPr>
      <w:r>
        <w:rPr/>
        <w:t>Az óra.</w:t>
      </w:r>
    </w:p>
    <w:p>
      <w:pPr>
        <w:pStyle w:val="BodyText"/>
      </w:pPr>
      <w:r>
        <w:rPr/>
        <w:t>Időjárás.</w:t>
      </w:r>
    </w:p>
    <w:p>
      <w:pPr>
        <w:spacing w:before="121"/>
        <w:ind w:left="836" w:right="0" w:firstLine="0"/>
        <w:jc w:val="left"/>
        <w:rPr>
          <w:i/>
          <w:sz w:val="24"/>
        </w:rPr>
      </w:pPr>
      <w:r>
        <w:rPr>
          <w:i/>
          <w:sz w:val="24"/>
        </w:rPr>
        <w:t>Kapcsolódási pontok</w:t>
      </w:r>
    </w:p>
    <w:p>
      <w:pPr>
        <w:pStyle w:val="BodyText"/>
        <w:spacing w:before="120"/>
        <w:ind w:left="836"/>
      </w:pPr>
      <w:r>
        <w:rPr>
          <w:i/>
        </w:rPr>
        <w:t>Környezetismeret</w:t>
      </w:r>
      <w:r>
        <w:rPr/>
        <w:t>: az idő mérése, az idő kifejezése a mindennapi kommunikációban;</w:t>
      </w:r>
    </w:p>
    <w:p>
      <w:pPr>
        <w:pStyle w:val="BodyText"/>
        <w:ind w:left="836"/>
      </w:pPr>
      <w:r>
        <w:rPr/>
        <w:t>a napszakok, az évszakok váltakozása.</w:t>
      </w:r>
    </w:p>
    <w:p>
      <w:pPr>
        <w:pStyle w:val="BodyText"/>
        <w:ind w:left="836" w:right="1249"/>
      </w:pPr>
      <w:r>
        <w:rPr>
          <w:i/>
        </w:rPr>
        <w:t>Matematika</w:t>
      </w:r>
      <w:r>
        <w:rPr/>
        <w:t>: számok írása, olvasása, állítások igazságának eldöntése, tapasztalati adatok lejegyzése, táblázatba rögzítése.</w:t>
      </w:r>
    </w:p>
    <w:p>
      <w:pPr>
        <w:pStyle w:val="BodyText"/>
        <w:spacing w:before="1"/>
        <w:ind w:left="0"/>
        <w:rPr>
          <w:sz w:val="36"/>
        </w:rPr>
      </w:pPr>
    </w:p>
    <w:p>
      <w:pPr>
        <w:pStyle w:val="Heading4"/>
        <w:numPr>
          <w:ilvl w:val="0"/>
          <w:numId w:val="1"/>
        </w:numPr>
        <w:tabs>
          <w:tab w:pos="575" w:val="left" w:leader="none"/>
        </w:tabs>
        <w:spacing w:line="240" w:lineRule="auto" w:before="0" w:after="0"/>
        <w:ind w:left="574" w:right="0" w:hanging="279"/>
        <w:jc w:val="left"/>
        <w:rPr>
          <w:i/>
        </w:rPr>
      </w:pPr>
      <w:r>
        <w:rPr>
          <w:i/>
        </w:rPr>
        <w:t>Öltözködés</w:t>
      </w:r>
    </w:p>
    <w:p>
      <w:pPr>
        <w:spacing w:after="0" w:line="240" w:lineRule="auto"/>
        <w:jc w:val="left"/>
        <w:sectPr>
          <w:pgSz w:w="11910" w:h="16840"/>
          <w:pgMar w:header="711" w:footer="0" w:top="1320" w:bottom="280" w:left="1120" w:right="140"/>
        </w:sectPr>
      </w:pPr>
    </w:p>
    <w:p>
      <w:pPr>
        <w:pStyle w:val="BodyText"/>
        <w:spacing w:before="82"/>
        <w:ind w:right="7821"/>
      </w:pPr>
      <w:r>
        <w:rPr/>
        <w:t>Évszakok és ruhadarabok. Kedvenc ruháim.</w:t>
      </w:r>
    </w:p>
    <w:p>
      <w:pPr>
        <w:spacing w:before="121"/>
        <w:ind w:left="836" w:right="0" w:firstLine="0"/>
        <w:jc w:val="left"/>
        <w:rPr>
          <w:i/>
          <w:sz w:val="24"/>
        </w:rPr>
      </w:pPr>
      <w:r>
        <w:rPr>
          <w:i/>
          <w:sz w:val="24"/>
        </w:rPr>
        <w:t>Kapcsolódási pontok</w:t>
      </w:r>
    </w:p>
    <w:p>
      <w:pPr>
        <w:spacing w:before="120"/>
        <w:ind w:left="836" w:right="0" w:firstLine="0"/>
        <w:jc w:val="left"/>
        <w:rPr>
          <w:sz w:val="24"/>
        </w:rPr>
      </w:pPr>
      <w:r>
        <w:rPr>
          <w:i/>
          <w:sz w:val="24"/>
        </w:rPr>
        <w:t>Környezetismeret; technika, életvitel és gyakorlat</w:t>
      </w:r>
      <w:r>
        <w:rPr>
          <w:sz w:val="24"/>
        </w:rPr>
        <w:t>: egészséges életmód - öltözködés.</w:t>
      </w:r>
    </w:p>
    <w:p>
      <w:pPr>
        <w:spacing w:before="0"/>
        <w:ind w:left="836" w:right="0" w:firstLine="0"/>
        <w:jc w:val="left"/>
        <w:rPr>
          <w:sz w:val="24"/>
        </w:rPr>
      </w:pPr>
      <w:r>
        <w:rPr>
          <w:i/>
          <w:sz w:val="24"/>
        </w:rPr>
        <w:t>Matematika</w:t>
      </w:r>
      <w:r>
        <w:rPr>
          <w:sz w:val="24"/>
        </w:rPr>
        <w:t>: halmazok.</w:t>
      </w:r>
    </w:p>
    <w:p>
      <w:pPr>
        <w:pStyle w:val="BodyText"/>
        <w:spacing w:before="1"/>
        <w:ind w:left="0"/>
        <w:rPr>
          <w:sz w:val="36"/>
        </w:rPr>
      </w:pPr>
    </w:p>
    <w:p>
      <w:pPr>
        <w:pStyle w:val="Heading4"/>
        <w:numPr>
          <w:ilvl w:val="0"/>
          <w:numId w:val="1"/>
        </w:numPr>
        <w:tabs>
          <w:tab w:pos="669" w:val="left" w:leader="none"/>
        </w:tabs>
        <w:spacing w:line="240" w:lineRule="auto" w:before="0" w:after="0"/>
        <w:ind w:left="668" w:right="0" w:hanging="373"/>
        <w:jc w:val="left"/>
        <w:rPr>
          <w:i/>
        </w:rPr>
      </w:pPr>
      <w:r>
        <w:rPr>
          <w:i/>
        </w:rPr>
        <w:t>Sport</w:t>
      </w:r>
    </w:p>
    <w:p>
      <w:pPr>
        <w:pStyle w:val="BodyText"/>
        <w:spacing w:before="7"/>
        <w:ind w:left="0"/>
        <w:rPr>
          <w:b/>
          <w:i/>
          <w:sz w:val="23"/>
        </w:rPr>
      </w:pPr>
    </w:p>
    <w:p>
      <w:pPr>
        <w:pStyle w:val="BodyText"/>
        <w:ind w:right="8212"/>
      </w:pPr>
      <w:r>
        <w:rPr/>
        <w:t>Testrészek és mozgás.</w:t>
      </w:r>
    </w:p>
    <w:p>
      <w:pPr>
        <w:pStyle w:val="BodyText"/>
        <w:ind w:right="8212"/>
      </w:pPr>
      <w:r>
        <w:rPr/>
        <w:t>Kedvenc sportom.</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Környezetismeret</w:t>
      </w:r>
      <w:r>
        <w:rPr>
          <w:sz w:val="24"/>
        </w:rPr>
        <w:t>: testrészek, egészségvédelem.</w:t>
      </w:r>
    </w:p>
    <w:p>
      <w:pPr>
        <w:spacing w:before="1"/>
        <w:ind w:left="836" w:right="0" w:firstLine="0"/>
        <w:jc w:val="left"/>
        <w:rPr>
          <w:sz w:val="24"/>
        </w:rPr>
      </w:pPr>
      <w:r>
        <w:rPr>
          <w:i/>
          <w:sz w:val="24"/>
        </w:rPr>
        <w:t>Testnevelés és sport: </w:t>
      </w:r>
      <w:r>
        <w:rPr>
          <w:sz w:val="24"/>
        </w:rPr>
        <w:t>mozgásos játékok.</w:t>
      </w:r>
    </w:p>
    <w:p>
      <w:pPr>
        <w:pStyle w:val="BodyText"/>
        <w:spacing w:before="1"/>
        <w:ind w:left="0"/>
        <w:rPr>
          <w:sz w:val="36"/>
        </w:rPr>
      </w:pPr>
    </w:p>
    <w:p>
      <w:pPr>
        <w:pStyle w:val="Heading4"/>
        <w:numPr>
          <w:ilvl w:val="0"/>
          <w:numId w:val="1"/>
        </w:numPr>
        <w:tabs>
          <w:tab w:pos="762" w:val="left" w:leader="none"/>
        </w:tabs>
        <w:spacing w:line="240" w:lineRule="auto" w:before="0" w:after="0"/>
        <w:ind w:left="761" w:right="0" w:hanging="466"/>
        <w:jc w:val="left"/>
        <w:rPr>
          <w:i/>
        </w:rPr>
      </w:pPr>
      <w:r>
        <w:rPr>
          <w:i/>
        </w:rPr>
        <w:t>Iskola, barátok</w:t>
      </w:r>
    </w:p>
    <w:p>
      <w:pPr>
        <w:pStyle w:val="BodyText"/>
        <w:spacing w:before="6"/>
        <w:ind w:left="0"/>
        <w:rPr>
          <w:b/>
          <w:i/>
          <w:sz w:val="23"/>
        </w:rPr>
      </w:pPr>
    </w:p>
    <w:p>
      <w:pPr>
        <w:pStyle w:val="BodyText"/>
        <w:spacing w:before="1"/>
        <w:ind w:right="7917"/>
      </w:pPr>
      <w:r>
        <w:rPr/>
        <w:t>Iskolám, osztálytermünk.</w:t>
      </w:r>
    </w:p>
    <w:p>
      <w:pPr>
        <w:pStyle w:val="BodyText"/>
        <w:ind w:right="7917"/>
      </w:pPr>
      <w:r>
        <w:rPr/>
        <w:t>Tantárgyaim.</w:t>
      </w:r>
    </w:p>
    <w:p>
      <w:pPr>
        <w:pStyle w:val="BodyText"/>
      </w:pPr>
      <w:r>
        <w:rPr/>
        <w:t>Osztálytársaim, barátaim.</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Környezetismeret: </w:t>
      </w:r>
      <w:r>
        <w:rPr>
          <w:sz w:val="24"/>
        </w:rPr>
        <w:t>baráti kapcsolatok, iskolai közösségek.</w:t>
      </w:r>
    </w:p>
    <w:p>
      <w:pPr>
        <w:spacing w:before="0"/>
        <w:ind w:left="836" w:right="0" w:firstLine="0"/>
        <w:jc w:val="left"/>
        <w:rPr>
          <w:sz w:val="24"/>
        </w:rPr>
      </w:pPr>
      <w:r>
        <w:rPr>
          <w:i/>
          <w:sz w:val="24"/>
        </w:rPr>
        <w:t>Matematika: </w:t>
      </w:r>
      <w:r>
        <w:rPr>
          <w:sz w:val="24"/>
        </w:rPr>
        <w:t>tájékozódás a térben, halmazok.</w:t>
      </w:r>
    </w:p>
    <w:p>
      <w:pPr>
        <w:pStyle w:val="BodyText"/>
        <w:spacing w:before="10"/>
        <w:ind w:left="0"/>
        <w:rPr>
          <w:sz w:val="35"/>
        </w:rPr>
      </w:pPr>
    </w:p>
    <w:p>
      <w:pPr>
        <w:pStyle w:val="Heading4"/>
        <w:numPr>
          <w:ilvl w:val="0"/>
          <w:numId w:val="1"/>
        </w:numPr>
        <w:tabs>
          <w:tab w:pos="855" w:val="left" w:leader="none"/>
        </w:tabs>
        <w:spacing w:line="240" w:lineRule="auto" w:before="0" w:after="0"/>
        <w:ind w:left="854" w:right="0" w:hanging="559"/>
        <w:jc w:val="left"/>
        <w:rPr>
          <w:i/>
        </w:rPr>
      </w:pPr>
      <w:r>
        <w:rPr>
          <w:i/>
        </w:rPr>
        <w:t>Szabadidő</w:t>
      </w:r>
    </w:p>
    <w:p>
      <w:pPr>
        <w:pStyle w:val="BodyText"/>
        <w:spacing w:before="1"/>
        <w:ind w:left="0"/>
        <w:rPr>
          <w:b/>
          <w:i/>
          <w:sz w:val="34"/>
        </w:rPr>
      </w:pPr>
    </w:p>
    <w:p>
      <w:pPr>
        <w:pStyle w:val="BodyText"/>
        <w:ind w:right="7708"/>
      </w:pPr>
      <w:r>
        <w:rPr/>
        <w:t>Szabadidős tevékenységek. Kedvenc időtöltésem.</w:t>
      </w:r>
    </w:p>
    <w:p>
      <w:pPr>
        <w:spacing w:line="390" w:lineRule="atLeast" w:before="6"/>
        <w:ind w:left="836" w:right="7329" w:firstLine="0"/>
        <w:jc w:val="left"/>
        <w:rPr>
          <w:sz w:val="24"/>
        </w:rPr>
      </w:pPr>
      <w:r>
        <w:rPr>
          <w:i/>
          <w:sz w:val="24"/>
        </w:rPr>
        <w:t>Kapcsolódási pontok </w:t>
      </w:r>
      <w:r>
        <w:rPr>
          <w:i/>
          <w:sz w:val="24"/>
        </w:rPr>
        <w:t>Ének-zene: </w:t>
      </w:r>
      <w:r>
        <w:rPr>
          <w:sz w:val="24"/>
        </w:rPr>
        <w:t>zenehallgatás.</w:t>
      </w:r>
    </w:p>
    <w:p>
      <w:pPr>
        <w:spacing w:before="6"/>
        <w:ind w:left="836" w:right="0" w:firstLine="0"/>
        <w:jc w:val="left"/>
        <w:rPr>
          <w:sz w:val="24"/>
        </w:rPr>
      </w:pPr>
      <w:r>
        <w:rPr>
          <w:i/>
          <w:sz w:val="24"/>
        </w:rPr>
        <w:t>Vizuális kultúra: </w:t>
      </w:r>
      <w:r>
        <w:rPr>
          <w:sz w:val="24"/>
        </w:rPr>
        <w:t>kreatív alkotások.</w:t>
      </w:r>
    </w:p>
    <w:p>
      <w:pPr>
        <w:pStyle w:val="BodyText"/>
        <w:spacing w:before="1"/>
        <w:ind w:left="0"/>
        <w:rPr>
          <w:sz w:val="36"/>
        </w:rPr>
      </w:pPr>
    </w:p>
    <w:p>
      <w:pPr>
        <w:pStyle w:val="Heading4"/>
        <w:numPr>
          <w:ilvl w:val="0"/>
          <w:numId w:val="1"/>
        </w:numPr>
        <w:tabs>
          <w:tab w:pos="671" w:val="left" w:leader="none"/>
        </w:tabs>
        <w:spacing w:line="240" w:lineRule="auto" w:before="0" w:after="0"/>
        <w:ind w:left="670" w:right="0" w:hanging="375"/>
        <w:jc w:val="left"/>
        <w:rPr>
          <w:i/>
        </w:rPr>
      </w:pPr>
      <w:r>
        <w:rPr>
          <w:i/>
        </w:rPr>
        <w:t>Természet, állatok</w:t>
      </w:r>
    </w:p>
    <w:p>
      <w:pPr>
        <w:pStyle w:val="BodyText"/>
        <w:spacing w:before="7"/>
        <w:ind w:left="0"/>
        <w:rPr>
          <w:b/>
          <w:i/>
          <w:sz w:val="23"/>
        </w:rPr>
      </w:pPr>
    </w:p>
    <w:p>
      <w:pPr>
        <w:pStyle w:val="BodyText"/>
        <w:ind w:right="8443"/>
      </w:pPr>
      <w:r>
        <w:rPr/>
        <w:t>Kisállatok.</w:t>
      </w:r>
    </w:p>
    <w:p>
      <w:pPr>
        <w:pStyle w:val="BodyText"/>
        <w:ind w:right="8443"/>
      </w:pPr>
      <w:r>
        <w:rPr/>
        <w:t>Kedvenc állataim.</w:t>
      </w:r>
    </w:p>
    <w:p>
      <w:pPr>
        <w:pStyle w:val="BodyText"/>
        <w:ind w:right="8443"/>
      </w:pPr>
      <w:r>
        <w:rPr/>
        <w:t>Állatok a ház körül.</w:t>
      </w:r>
    </w:p>
    <w:p>
      <w:pPr>
        <w:pStyle w:val="BodyText"/>
      </w:pPr>
      <w:r>
        <w:rPr/>
        <w:t>Vadon élő és állatkerti állatok.</w:t>
      </w:r>
    </w:p>
    <w:p>
      <w:pPr>
        <w:spacing w:before="120"/>
        <w:ind w:left="836" w:right="0" w:firstLine="0"/>
        <w:jc w:val="left"/>
        <w:rPr>
          <w:i/>
          <w:sz w:val="24"/>
        </w:rPr>
      </w:pPr>
      <w:r>
        <w:rPr>
          <w:i/>
          <w:sz w:val="24"/>
        </w:rPr>
        <w:t>Kapcsolódási pontok</w:t>
      </w:r>
    </w:p>
    <w:p>
      <w:pPr>
        <w:tabs>
          <w:tab w:pos="2835" w:val="left" w:leader="none"/>
          <w:tab w:pos="4020" w:val="left" w:leader="none"/>
          <w:tab w:pos="5635" w:val="left" w:leader="none"/>
          <w:tab w:pos="6652" w:val="left" w:leader="none"/>
          <w:tab w:pos="8053" w:val="left" w:leader="none"/>
          <w:tab w:pos="8794" w:val="left" w:leader="none"/>
        </w:tabs>
        <w:spacing w:before="120"/>
        <w:ind w:left="836" w:right="0" w:firstLine="0"/>
        <w:jc w:val="left"/>
        <w:rPr>
          <w:sz w:val="24"/>
        </w:rPr>
      </w:pPr>
      <w:r>
        <w:rPr>
          <w:i/>
          <w:sz w:val="24"/>
        </w:rPr>
        <w:t>Környezetismeret</w:t>
      </w:r>
      <w:r>
        <w:rPr>
          <w:sz w:val="24"/>
        </w:rPr>
        <w:t>:</w:t>
        <w:tab/>
        <w:t>élőlények</w:t>
        <w:tab/>
        <w:t>csoportosítása</w:t>
        <w:tab/>
        <w:t>élőhely,</w:t>
        <w:tab/>
        <w:t>táplálkozási</w:t>
        <w:tab/>
        <w:t>mód,</w:t>
        <w:tab/>
        <w:t>egyéb</w:t>
      </w:r>
    </w:p>
    <w:p>
      <w:pPr>
        <w:pStyle w:val="BodyText"/>
        <w:ind w:left="836"/>
      </w:pPr>
      <w:r>
        <w:rPr/>
        <w:t>tulajdonságok szerint; változatos élővilág.</w:t>
      </w:r>
    </w:p>
    <w:p>
      <w:pPr>
        <w:pStyle w:val="BodyText"/>
        <w:spacing w:before="1"/>
        <w:ind w:left="836"/>
      </w:pPr>
      <w:r>
        <w:rPr>
          <w:i/>
        </w:rPr>
        <w:t>Matematika</w:t>
      </w:r>
      <w:r>
        <w:rPr/>
        <w:t>: halmazok, adatgyűjtés, adatok lejegyzése.</w:t>
      </w:r>
    </w:p>
    <w:p>
      <w:pPr>
        <w:pStyle w:val="BodyText"/>
        <w:ind w:left="0"/>
        <w:rPr>
          <w:sz w:val="36"/>
        </w:rPr>
      </w:pPr>
    </w:p>
    <w:p>
      <w:pPr>
        <w:pStyle w:val="Heading4"/>
        <w:numPr>
          <w:ilvl w:val="0"/>
          <w:numId w:val="1"/>
        </w:numPr>
        <w:tabs>
          <w:tab w:pos="578" w:val="left" w:leader="none"/>
        </w:tabs>
        <w:spacing w:line="240" w:lineRule="auto" w:before="1" w:after="0"/>
        <w:ind w:left="577" w:right="0" w:hanging="282"/>
        <w:jc w:val="left"/>
        <w:rPr>
          <w:i/>
        </w:rPr>
      </w:pPr>
      <w:r>
        <w:rPr>
          <w:i/>
        </w:rPr>
        <w:t>Ünnepek és</w:t>
      </w:r>
      <w:r>
        <w:rPr>
          <w:i/>
          <w:spacing w:val="-1"/>
        </w:rPr>
        <w:t> </w:t>
      </w:r>
      <w:r>
        <w:rPr>
          <w:i/>
        </w:rPr>
        <w:t>hagyományok</w:t>
      </w:r>
    </w:p>
    <w:p>
      <w:pPr>
        <w:spacing w:after="0" w:line="240" w:lineRule="auto"/>
        <w:jc w:val="left"/>
        <w:sectPr>
          <w:pgSz w:w="11910" w:h="16840"/>
          <w:pgMar w:header="711" w:footer="0" w:top="1320" w:bottom="280" w:left="1120" w:right="140"/>
        </w:sectPr>
      </w:pPr>
    </w:p>
    <w:p>
      <w:pPr>
        <w:pStyle w:val="BodyText"/>
        <w:spacing w:before="5"/>
        <w:ind w:left="0"/>
        <w:rPr>
          <w:b/>
          <w:i/>
          <w:sz w:val="23"/>
        </w:rPr>
      </w:pPr>
    </w:p>
    <w:p>
      <w:pPr>
        <w:pStyle w:val="BodyText"/>
        <w:spacing w:before="89"/>
      </w:pPr>
      <w:r>
        <w:rPr/>
        <w:t>Az én ünnepeim.</w:t>
      </w:r>
    </w:p>
    <w:p>
      <w:pPr>
        <w:pStyle w:val="BodyText"/>
      </w:pPr>
      <w:r>
        <w:rPr/>
        <w:t>Ünnepek itthon és a célnyelvi kultúrában.</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Környezetismeret: </w:t>
      </w:r>
      <w:r>
        <w:rPr>
          <w:sz w:val="24"/>
        </w:rPr>
        <w:t>ünnepek, hagyományok.</w:t>
      </w:r>
    </w:p>
    <w:p>
      <w:pPr>
        <w:pStyle w:val="BodyText"/>
        <w:ind w:left="0"/>
        <w:rPr>
          <w:sz w:val="26"/>
        </w:rPr>
      </w:pPr>
    </w:p>
    <w:p>
      <w:pPr>
        <w:pStyle w:val="BodyText"/>
        <w:spacing w:before="6"/>
        <w:ind w:left="0"/>
        <w:rPr>
          <w:sz w:val="20"/>
        </w:rPr>
      </w:pPr>
    </w:p>
    <w:p>
      <w:pPr>
        <w:pStyle w:val="Heading4"/>
        <w:numPr>
          <w:ilvl w:val="0"/>
          <w:numId w:val="1"/>
        </w:numPr>
        <w:tabs>
          <w:tab w:pos="671" w:val="left" w:leader="none"/>
        </w:tabs>
        <w:spacing w:line="240" w:lineRule="auto" w:before="1" w:after="0"/>
        <w:ind w:left="670" w:right="0" w:hanging="375"/>
        <w:jc w:val="left"/>
        <w:rPr>
          <w:i/>
        </w:rPr>
      </w:pPr>
      <w:r>
        <w:rPr>
          <w:i/>
        </w:rPr>
        <w:t>Fantázia és</w:t>
      </w:r>
      <w:r>
        <w:rPr>
          <w:i/>
          <w:spacing w:val="-1"/>
        </w:rPr>
        <w:t> </w:t>
      </w:r>
      <w:r>
        <w:rPr>
          <w:i/>
        </w:rPr>
        <w:t>valóság</w:t>
      </w:r>
    </w:p>
    <w:p>
      <w:pPr>
        <w:pStyle w:val="BodyText"/>
        <w:ind w:left="0"/>
        <w:rPr>
          <w:b/>
          <w:i/>
          <w:sz w:val="34"/>
        </w:rPr>
      </w:pPr>
    </w:p>
    <w:p>
      <w:pPr>
        <w:pStyle w:val="BodyText"/>
        <w:ind w:right="7534"/>
      </w:pPr>
      <w:r>
        <w:rPr/>
        <w:t>Kedvenc meséim, könyveim. Képzeletem világa.</w:t>
      </w:r>
    </w:p>
    <w:p>
      <w:pPr>
        <w:spacing w:before="120"/>
        <w:ind w:left="836" w:right="0" w:firstLine="0"/>
        <w:jc w:val="left"/>
        <w:rPr>
          <w:i/>
          <w:sz w:val="24"/>
        </w:rPr>
      </w:pPr>
      <w:r>
        <w:rPr>
          <w:i/>
          <w:sz w:val="24"/>
        </w:rPr>
        <w:t>Kapcsolódási pontok</w:t>
      </w:r>
    </w:p>
    <w:p>
      <w:pPr>
        <w:spacing w:before="121"/>
        <w:ind w:left="836" w:right="0" w:firstLine="0"/>
        <w:jc w:val="left"/>
        <w:rPr>
          <w:sz w:val="24"/>
        </w:rPr>
      </w:pPr>
      <w:r>
        <w:rPr>
          <w:i/>
          <w:sz w:val="24"/>
        </w:rPr>
        <w:t>Dráma és tánc: </w:t>
      </w:r>
      <w:r>
        <w:rPr>
          <w:sz w:val="24"/>
        </w:rPr>
        <w:t>dramatikus</w:t>
      </w:r>
      <w:r>
        <w:rPr>
          <w:spacing w:val="-2"/>
          <w:sz w:val="24"/>
        </w:rPr>
        <w:t> </w:t>
      </w:r>
      <w:r>
        <w:rPr>
          <w:sz w:val="24"/>
        </w:rPr>
        <w:t>játékok.</w:t>
      </w:r>
    </w:p>
    <w:p>
      <w:pPr>
        <w:spacing w:before="0"/>
        <w:ind w:left="836" w:right="0" w:firstLine="0"/>
        <w:jc w:val="left"/>
        <w:rPr>
          <w:sz w:val="24"/>
        </w:rPr>
      </w:pPr>
      <w:r>
        <w:rPr>
          <w:i/>
          <w:sz w:val="24"/>
        </w:rPr>
        <w:t>Vizuális kultúra: </w:t>
      </w:r>
      <w:r>
        <w:rPr>
          <w:sz w:val="24"/>
        </w:rPr>
        <w:t>képzeletem</w:t>
      </w:r>
      <w:r>
        <w:rPr>
          <w:spacing w:val="-6"/>
          <w:sz w:val="24"/>
        </w:rPr>
        <w:t> </w:t>
      </w:r>
      <w:r>
        <w:rPr>
          <w:sz w:val="24"/>
        </w:rPr>
        <w:t>világa.</w:t>
      </w:r>
    </w:p>
    <w:p>
      <w:pPr>
        <w:pStyle w:val="BodyText"/>
        <w:ind w:left="0"/>
        <w:rPr>
          <w:sz w:val="26"/>
        </w:rPr>
      </w:pPr>
    </w:p>
    <w:p>
      <w:pPr>
        <w:pStyle w:val="BodyText"/>
        <w:spacing w:before="5"/>
        <w:ind w:left="0"/>
        <w:rPr>
          <w:sz w:val="22"/>
        </w:rPr>
      </w:pPr>
    </w:p>
    <w:p>
      <w:pPr>
        <w:pStyle w:val="Heading2"/>
        <w:spacing w:after="3"/>
      </w:pPr>
      <w:r>
        <w:rPr/>
        <w:t>Tematikai egységek az 1-4. évfolyamokon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2305"/>
        <w:gridCol w:w="2302"/>
      </w:tblGrid>
      <w:tr>
        <w:trPr>
          <w:trHeight w:val="321"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gridSpan w:val="2"/>
          </w:tcPr>
          <w:p>
            <w:pPr>
              <w:pStyle w:val="TableParagraph"/>
              <w:spacing w:line="301" w:lineRule="exact"/>
              <w:ind w:left="952"/>
              <w:rPr>
                <w:sz w:val="28"/>
              </w:rPr>
            </w:pPr>
            <w:r>
              <w:rPr>
                <w:sz w:val="28"/>
              </w:rPr>
              <w:t>Éves órakeret felosztása</w:t>
            </w:r>
          </w:p>
        </w:tc>
      </w:tr>
      <w:tr>
        <w:trPr>
          <w:trHeight w:val="323" w:hRule="atLeast"/>
        </w:trPr>
        <w:tc>
          <w:tcPr>
            <w:tcW w:w="4607" w:type="dxa"/>
            <w:vMerge/>
            <w:tcBorders>
              <w:top w:val="nil"/>
            </w:tcBorders>
          </w:tcPr>
          <w:p>
            <w:pPr>
              <w:rPr>
                <w:sz w:val="2"/>
                <w:szCs w:val="2"/>
              </w:rPr>
            </w:pPr>
          </w:p>
        </w:tc>
        <w:tc>
          <w:tcPr>
            <w:tcW w:w="2305" w:type="dxa"/>
          </w:tcPr>
          <w:p>
            <w:pPr>
              <w:pStyle w:val="TableParagraph"/>
              <w:spacing w:line="304" w:lineRule="exact"/>
              <w:ind w:left="235" w:right="222"/>
              <w:jc w:val="center"/>
              <w:rPr>
                <w:sz w:val="28"/>
              </w:rPr>
            </w:pPr>
            <w:r>
              <w:rPr>
                <w:sz w:val="28"/>
              </w:rPr>
              <w:t>1-3.évf. / 72 óra</w:t>
            </w:r>
          </w:p>
        </w:tc>
        <w:tc>
          <w:tcPr>
            <w:tcW w:w="2302" w:type="dxa"/>
          </w:tcPr>
          <w:p>
            <w:pPr>
              <w:pStyle w:val="TableParagraph"/>
              <w:spacing w:line="304" w:lineRule="exact"/>
              <w:ind w:left="262"/>
              <w:rPr>
                <w:sz w:val="28"/>
              </w:rPr>
            </w:pPr>
            <w:r>
              <w:rPr>
                <w:sz w:val="28"/>
              </w:rPr>
              <w:t>4. évf. / 108 óra</w:t>
            </w:r>
          </w:p>
        </w:tc>
      </w:tr>
      <w:tr>
        <w:trPr>
          <w:trHeight w:val="275" w:hRule="atLeast"/>
        </w:trPr>
        <w:tc>
          <w:tcPr>
            <w:tcW w:w="4607" w:type="dxa"/>
          </w:tcPr>
          <w:p>
            <w:pPr>
              <w:pStyle w:val="TableParagraph"/>
              <w:spacing w:line="256" w:lineRule="exact"/>
              <w:ind w:left="107"/>
              <w:rPr>
                <w:sz w:val="24"/>
              </w:rPr>
            </w:pPr>
            <w:r>
              <w:rPr>
                <w:sz w:val="24"/>
              </w:rPr>
              <w:t>Család</w:t>
            </w:r>
          </w:p>
        </w:tc>
        <w:tc>
          <w:tcPr>
            <w:tcW w:w="2305" w:type="dxa"/>
          </w:tcPr>
          <w:p>
            <w:pPr>
              <w:pStyle w:val="TableParagraph"/>
              <w:spacing w:line="256" w:lineRule="exact"/>
              <w:ind w:left="12"/>
              <w:jc w:val="center"/>
              <w:rPr>
                <w:sz w:val="24"/>
              </w:rPr>
            </w:pPr>
            <w:r>
              <w:rPr>
                <w:sz w:val="24"/>
              </w:rPr>
              <w:t>5</w:t>
            </w:r>
          </w:p>
        </w:tc>
        <w:tc>
          <w:tcPr>
            <w:tcW w:w="2302" w:type="dxa"/>
          </w:tcPr>
          <w:p>
            <w:pPr>
              <w:pStyle w:val="TableParagraph"/>
              <w:spacing w:line="256" w:lineRule="exact"/>
              <w:ind w:left="9"/>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Otthon</w:t>
            </w:r>
          </w:p>
        </w:tc>
        <w:tc>
          <w:tcPr>
            <w:tcW w:w="2305" w:type="dxa"/>
          </w:tcPr>
          <w:p>
            <w:pPr>
              <w:pStyle w:val="TableParagraph"/>
              <w:spacing w:line="256" w:lineRule="exact"/>
              <w:ind w:left="12"/>
              <w:jc w:val="center"/>
              <w:rPr>
                <w:sz w:val="24"/>
              </w:rPr>
            </w:pPr>
            <w:r>
              <w:rPr>
                <w:sz w:val="24"/>
              </w:rPr>
              <w:t>7</w:t>
            </w:r>
          </w:p>
        </w:tc>
        <w:tc>
          <w:tcPr>
            <w:tcW w:w="2302" w:type="dxa"/>
          </w:tcPr>
          <w:p>
            <w:pPr>
              <w:pStyle w:val="TableParagraph"/>
              <w:spacing w:line="256" w:lineRule="exact"/>
              <w:ind w:left="765" w:right="756"/>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Étkezés</w:t>
            </w:r>
          </w:p>
        </w:tc>
        <w:tc>
          <w:tcPr>
            <w:tcW w:w="2305" w:type="dxa"/>
          </w:tcPr>
          <w:p>
            <w:pPr>
              <w:pStyle w:val="TableParagraph"/>
              <w:spacing w:line="256" w:lineRule="exact"/>
              <w:ind w:left="12"/>
              <w:jc w:val="center"/>
              <w:rPr>
                <w:sz w:val="24"/>
              </w:rPr>
            </w:pPr>
            <w:r>
              <w:rPr>
                <w:sz w:val="24"/>
              </w:rPr>
              <w:t>6</w:t>
            </w:r>
          </w:p>
        </w:tc>
        <w:tc>
          <w:tcPr>
            <w:tcW w:w="2302" w:type="dxa"/>
          </w:tcPr>
          <w:p>
            <w:pPr>
              <w:pStyle w:val="TableParagraph"/>
              <w:spacing w:line="256" w:lineRule="exact"/>
              <w:ind w:left="9"/>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Idő, időjárás</w:t>
            </w:r>
          </w:p>
        </w:tc>
        <w:tc>
          <w:tcPr>
            <w:tcW w:w="2305" w:type="dxa"/>
          </w:tcPr>
          <w:p>
            <w:pPr>
              <w:pStyle w:val="TableParagraph"/>
              <w:spacing w:line="256" w:lineRule="exact"/>
              <w:ind w:left="12"/>
              <w:jc w:val="center"/>
              <w:rPr>
                <w:sz w:val="24"/>
              </w:rPr>
            </w:pPr>
            <w:r>
              <w:rPr>
                <w:sz w:val="24"/>
              </w:rPr>
              <w:t>6</w:t>
            </w:r>
          </w:p>
        </w:tc>
        <w:tc>
          <w:tcPr>
            <w:tcW w:w="2302" w:type="dxa"/>
          </w:tcPr>
          <w:p>
            <w:pPr>
              <w:pStyle w:val="TableParagraph"/>
              <w:spacing w:line="256" w:lineRule="exact"/>
              <w:ind w:left="9"/>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Öltözködés</w:t>
            </w:r>
          </w:p>
        </w:tc>
        <w:tc>
          <w:tcPr>
            <w:tcW w:w="2305" w:type="dxa"/>
          </w:tcPr>
          <w:p>
            <w:pPr>
              <w:pStyle w:val="TableParagraph"/>
              <w:spacing w:line="258" w:lineRule="exact"/>
              <w:ind w:left="12"/>
              <w:jc w:val="center"/>
              <w:rPr>
                <w:sz w:val="24"/>
              </w:rPr>
            </w:pPr>
            <w:r>
              <w:rPr>
                <w:sz w:val="24"/>
              </w:rPr>
              <w:t>5</w:t>
            </w:r>
          </w:p>
        </w:tc>
        <w:tc>
          <w:tcPr>
            <w:tcW w:w="2302" w:type="dxa"/>
          </w:tcPr>
          <w:p>
            <w:pPr>
              <w:pStyle w:val="TableParagraph"/>
              <w:spacing w:line="258" w:lineRule="exact"/>
              <w:ind w:left="9"/>
              <w:jc w:val="center"/>
              <w:rPr>
                <w:sz w:val="24"/>
              </w:rPr>
            </w:pPr>
            <w:r>
              <w:rPr>
                <w:sz w:val="24"/>
              </w:rPr>
              <w:t>9</w:t>
            </w:r>
          </w:p>
        </w:tc>
      </w:tr>
      <w:tr>
        <w:trPr>
          <w:trHeight w:val="275" w:hRule="atLeast"/>
        </w:trPr>
        <w:tc>
          <w:tcPr>
            <w:tcW w:w="4607" w:type="dxa"/>
          </w:tcPr>
          <w:p>
            <w:pPr>
              <w:pStyle w:val="TableParagraph"/>
              <w:spacing w:line="256" w:lineRule="exact"/>
              <w:ind w:left="107"/>
              <w:rPr>
                <w:sz w:val="24"/>
              </w:rPr>
            </w:pPr>
            <w:r>
              <w:rPr>
                <w:sz w:val="24"/>
              </w:rPr>
              <w:t>Sport</w:t>
            </w:r>
          </w:p>
        </w:tc>
        <w:tc>
          <w:tcPr>
            <w:tcW w:w="2305" w:type="dxa"/>
          </w:tcPr>
          <w:p>
            <w:pPr>
              <w:pStyle w:val="TableParagraph"/>
              <w:spacing w:line="256" w:lineRule="exact"/>
              <w:ind w:left="12"/>
              <w:jc w:val="center"/>
              <w:rPr>
                <w:sz w:val="24"/>
              </w:rPr>
            </w:pPr>
            <w:r>
              <w:rPr>
                <w:sz w:val="24"/>
              </w:rPr>
              <w:t>6</w:t>
            </w:r>
          </w:p>
        </w:tc>
        <w:tc>
          <w:tcPr>
            <w:tcW w:w="2302" w:type="dxa"/>
          </w:tcPr>
          <w:p>
            <w:pPr>
              <w:pStyle w:val="TableParagraph"/>
              <w:spacing w:line="256" w:lineRule="exact"/>
              <w:ind w:left="765" w:right="756"/>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2305" w:type="dxa"/>
          </w:tcPr>
          <w:p>
            <w:pPr>
              <w:pStyle w:val="TableParagraph"/>
              <w:spacing w:line="256" w:lineRule="exact"/>
              <w:ind w:left="12"/>
              <w:jc w:val="center"/>
              <w:rPr>
                <w:sz w:val="24"/>
              </w:rPr>
            </w:pPr>
            <w:r>
              <w:rPr>
                <w:sz w:val="24"/>
              </w:rPr>
              <w:t>7</w:t>
            </w:r>
          </w:p>
        </w:tc>
        <w:tc>
          <w:tcPr>
            <w:tcW w:w="2302" w:type="dxa"/>
          </w:tcPr>
          <w:p>
            <w:pPr>
              <w:pStyle w:val="TableParagraph"/>
              <w:spacing w:line="256" w:lineRule="exact"/>
              <w:ind w:left="765" w:right="756"/>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Szabadidő</w:t>
            </w:r>
          </w:p>
        </w:tc>
        <w:tc>
          <w:tcPr>
            <w:tcW w:w="2305" w:type="dxa"/>
          </w:tcPr>
          <w:p>
            <w:pPr>
              <w:pStyle w:val="TableParagraph"/>
              <w:spacing w:line="256" w:lineRule="exact"/>
              <w:ind w:left="12"/>
              <w:jc w:val="center"/>
              <w:rPr>
                <w:sz w:val="24"/>
              </w:rPr>
            </w:pPr>
            <w:r>
              <w:rPr>
                <w:sz w:val="24"/>
              </w:rPr>
              <w:t>6</w:t>
            </w:r>
          </w:p>
        </w:tc>
        <w:tc>
          <w:tcPr>
            <w:tcW w:w="2302" w:type="dxa"/>
          </w:tcPr>
          <w:p>
            <w:pPr>
              <w:pStyle w:val="TableParagraph"/>
              <w:spacing w:line="256" w:lineRule="exact"/>
              <w:ind w:left="765" w:right="756"/>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2305" w:type="dxa"/>
          </w:tcPr>
          <w:p>
            <w:pPr>
              <w:pStyle w:val="TableParagraph"/>
              <w:spacing w:line="256" w:lineRule="exact"/>
              <w:ind w:left="12"/>
              <w:jc w:val="center"/>
              <w:rPr>
                <w:sz w:val="24"/>
              </w:rPr>
            </w:pPr>
            <w:r>
              <w:rPr>
                <w:sz w:val="24"/>
              </w:rPr>
              <w:t>8</w:t>
            </w:r>
          </w:p>
        </w:tc>
        <w:tc>
          <w:tcPr>
            <w:tcW w:w="2302" w:type="dxa"/>
          </w:tcPr>
          <w:p>
            <w:pPr>
              <w:pStyle w:val="TableParagraph"/>
              <w:spacing w:line="256" w:lineRule="exact"/>
              <w:ind w:left="765" w:right="756"/>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Ünnepek és hagyományok</w:t>
            </w:r>
          </w:p>
        </w:tc>
        <w:tc>
          <w:tcPr>
            <w:tcW w:w="2305" w:type="dxa"/>
          </w:tcPr>
          <w:p>
            <w:pPr>
              <w:pStyle w:val="TableParagraph"/>
              <w:spacing w:line="256" w:lineRule="exact"/>
              <w:ind w:left="12"/>
              <w:jc w:val="center"/>
              <w:rPr>
                <w:sz w:val="24"/>
              </w:rPr>
            </w:pPr>
            <w:r>
              <w:rPr>
                <w:sz w:val="24"/>
              </w:rPr>
              <w:t>5</w:t>
            </w:r>
          </w:p>
        </w:tc>
        <w:tc>
          <w:tcPr>
            <w:tcW w:w="2302" w:type="dxa"/>
          </w:tcPr>
          <w:p>
            <w:pPr>
              <w:pStyle w:val="TableParagraph"/>
              <w:spacing w:line="256" w:lineRule="exact"/>
              <w:ind w:left="9"/>
              <w:jc w:val="center"/>
              <w:rPr>
                <w:sz w:val="24"/>
              </w:rPr>
            </w:pPr>
            <w:r>
              <w:rPr>
                <w:sz w:val="24"/>
              </w:rPr>
              <w:t>7</w:t>
            </w:r>
          </w:p>
        </w:tc>
      </w:tr>
      <w:tr>
        <w:trPr>
          <w:trHeight w:val="277" w:hRule="atLeast"/>
        </w:trPr>
        <w:tc>
          <w:tcPr>
            <w:tcW w:w="4607" w:type="dxa"/>
          </w:tcPr>
          <w:p>
            <w:pPr>
              <w:pStyle w:val="TableParagraph"/>
              <w:spacing w:line="258" w:lineRule="exact"/>
              <w:ind w:left="107"/>
              <w:rPr>
                <w:sz w:val="24"/>
              </w:rPr>
            </w:pPr>
            <w:r>
              <w:rPr>
                <w:sz w:val="24"/>
              </w:rPr>
              <w:t>Fantázia és valóság</w:t>
            </w:r>
          </w:p>
        </w:tc>
        <w:tc>
          <w:tcPr>
            <w:tcW w:w="2305" w:type="dxa"/>
          </w:tcPr>
          <w:p>
            <w:pPr>
              <w:pStyle w:val="TableParagraph"/>
              <w:spacing w:line="258" w:lineRule="exact"/>
              <w:ind w:left="12"/>
              <w:jc w:val="center"/>
              <w:rPr>
                <w:sz w:val="24"/>
              </w:rPr>
            </w:pPr>
            <w:r>
              <w:rPr>
                <w:sz w:val="24"/>
              </w:rPr>
              <w:t>4</w:t>
            </w:r>
          </w:p>
        </w:tc>
        <w:tc>
          <w:tcPr>
            <w:tcW w:w="2302" w:type="dxa"/>
          </w:tcPr>
          <w:p>
            <w:pPr>
              <w:pStyle w:val="TableParagraph"/>
              <w:spacing w:line="258" w:lineRule="exact"/>
              <w:ind w:left="9"/>
              <w:jc w:val="center"/>
              <w:rPr>
                <w:sz w:val="24"/>
              </w:rPr>
            </w:pPr>
            <w:r>
              <w:rPr>
                <w:sz w:val="24"/>
              </w:rPr>
              <w:t>8</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2305" w:type="dxa"/>
            <w:shd w:val="clear" w:color="auto" w:fill="E0E0E0"/>
          </w:tcPr>
          <w:p>
            <w:pPr>
              <w:pStyle w:val="TableParagraph"/>
              <w:spacing w:line="256" w:lineRule="exact"/>
              <w:ind w:left="234" w:right="222"/>
              <w:jc w:val="center"/>
              <w:rPr>
                <w:sz w:val="24"/>
              </w:rPr>
            </w:pPr>
            <w:r>
              <w:rPr>
                <w:sz w:val="24"/>
              </w:rPr>
              <w:t>65</w:t>
            </w:r>
          </w:p>
        </w:tc>
        <w:tc>
          <w:tcPr>
            <w:tcW w:w="2302" w:type="dxa"/>
            <w:shd w:val="clear" w:color="auto" w:fill="E0E0E0"/>
          </w:tcPr>
          <w:p>
            <w:pPr>
              <w:pStyle w:val="TableParagraph"/>
              <w:spacing w:line="256" w:lineRule="exact"/>
              <w:ind w:left="765" w:right="756"/>
              <w:jc w:val="center"/>
              <w:rPr>
                <w:sz w:val="24"/>
              </w:rPr>
            </w:pPr>
            <w:r>
              <w:rPr>
                <w:sz w:val="24"/>
              </w:rPr>
              <w:t>98</w:t>
            </w:r>
          </w:p>
        </w:tc>
      </w:tr>
      <w:tr>
        <w:trPr>
          <w:trHeight w:val="827"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 10%)</w:t>
            </w:r>
          </w:p>
        </w:tc>
        <w:tc>
          <w:tcPr>
            <w:tcW w:w="2305" w:type="dxa"/>
            <w:shd w:val="clear" w:color="auto" w:fill="E0E0E0"/>
          </w:tcPr>
          <w:p>
            <w:pPr>
              <w:pStyle w:val="TableParagraph"/>
              <w:spacing w:before="3"/>
              <w:ind w:left="0"/>
              <w:rPr>
                <w:b/>
                <w:sz w:val="23"/>
              </w:rPr>
            </w:pPr>
          </w:p>
          <w:p>
            <w:pPr>
              <w:pStyle w:val="TableParagraph"/>
              <w:ind w:left="231" w:right="222"/>
              <w:jc w:val="center"/>
              <w:rPr>
                <w:sz w:val="24"/>
              </w:rPr>
            </w:pPr>
            <w:r>
              <w:rPr>
                <w:sz w:val="24"/>
              </w:rPr>
              <w:t>7 óra</w:t>
            </w:r>
          </w:p>
        </w:tc>
        <w:tc>
          <w:tcPr>
            <w:tcW w:w="2302" w:type="dxa"/>
            <w:shd w:val="clear" w:color="auto" w:fill="E0E0E0"/>
          </w:tcPr>
          <w:p>
            <w:pPr>
              <w:pStyle w:val="TableParagraph"/>
              <w:spacing w:before="3"/>
              <w:ind w:left="0"/>
              <w:rPr>
                <w:b/>
                <w:sz w:val="23"/>
              </w:rPr>
            </w:pPr>
          </w:p>
          <w:p>
            <w:pPr>
              <w:pStyle w:val="TableParagraph"/>
              <w:ind w:left="765" w:right="760"/>
              <w:jc w:val="center"/>
              <w:rPr>
                <w:sz w:val="24"/>
              </w:rPr>
            </w:pPr>
            <w:r>
              <w:rPr>
                <w:sz w:val="24"/>
              </w:rPr>
              <w:t>10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2305" w:type="dxa"/>
            <w:shd w:val="clear" w:color="auto" w:fill="E0E0E0"/>
          </w:tcPr>
          <w:p>
            <w:pPr>
              <w:pStyle w:val="TableParagraph"/>
              <w:spacing w:line="256" w:lineRule="exact"/>
              <w:ind w:left="230" w:right="222"/>
              <w:jc w:val="center"/>
              <w:rPr>
                <w:sz w:val="24"/>
              </w:rPr>
            </w:pPr>
            <w:r>
              <w:rPr>
                <w:sz w:val="24"/>
              </w:rPr>
              <w:t>72 óra</w:t>
            </w:r>
          </w:p>
        </w:tc>
        <w:tc>
          <w:tcPr>
            <w:tcW w:w="2302" w:type="dxa"/>
            <w:shd w:val="clear" w:color="auto" w:fill="E0E0E0"/>
          </w:tcPr>
          <w:p>
            <w:pPr>
              <w:pStyle w:val="TableParagraph"/>
              <w:spacing w:line="256" w:lineRule="exact"/>
              <w:ind w:left="765" w:right="760"/>
              <w:jc w:val="center"/>
              <w:rPr>
                <w:sz w:val="24"/>
              </w:rPr>
            </w:pPr>
            <w:r>
              <w:rPr>
                <w:sz w:val="24"/>
              </w:rPr>
              <w:t>108 óra</w:t>
            </w:r>
          </w:p>
        </w:tc>
      </w:tr>
    </w:tbl>
    <w:p>
      <w:pPr>
        <w:pStyle w:val="BodyText"/>
        <w:ind w:left="0"/>
        <w:rPr>
          <w:b/>
          <w:sz w:val="20"/>
        </w:rPr>
      </w:pPr>
    </w:p>
    <w:p>
      <w:pPr>
        <w:pStyle w:val="BodyText"/>
        <w:ind w:left="0"/>
        <w:rPr>
          <w:b/>
          <w:sz w:val="28"/>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5"/>
        <w:gridCol w:w="2364"/>
        <w:gridCol w:w="2086"/>
        <w:gridCol w:w="2717"/>
      </w:tblGrid>
      <w:tr>
        <w:trPr>
          <w:trHeight w:val="275" w:hRule="atLeast"/>
        </w:trPr>
        <w:tc>
          <w:tcPr>
            <w:tcW w:w="9212" w:type="dxa"/>
            <w:gridSpan w:val="4"/>
          </w:tcPr>
          <w:p>
            <w:pPr>
              <w:pStyle w:val="TableParagraph"/>
              <w:spacing w:line="256" w:lineRule="exact"/>
              <w:ind w:left="3060" w:right="3045"/>
              <w:jc w:val="center"/>
              <w:rPr>
                <w:b/>
                <w:sz w:val="24"/>
              </w:rPr>
            </w:pPr>
            <w:r>
              <w:rPr>
                <w:b/>
                <w:sz w:val="24"/>
              </w:rPr>
              <w:t>Fogalomkörök 1− 4. évfolyam</w:t>
            </w:r>
          </w:p>
        </w:tc>
      </w:tr>
      <w:tr>
        <w:trPr>
          <w:trHeight w:val="402" w:hRule="atLeast"/>
        </w:trPr>
        <w:tc>
          <w:tcPr>
            <w:tcW w:w="4409" w:type="dxa"/>
            <w:gridSpan w:val="2"/>
            <w:tcBorders>
              <w:left w:val="single" w:sz="6" w:space="0" w:color="000000"/>
              <w:bottom w:val="single" w:sz="6" w:space="0" w:color="000000"/>
              <w:right w:val="single" w:sz="6" w:space="0" w:color="000000"/>
            </w:tcBorders>
          </w:tcPr>
          <w:p>
            <w:pPr>
              <w:pStyle w:val="TableParagraph"/>
              <w:spacing w:line="273" w:lineRule="exact"/>
              <w:ind w:left="1449"/>
              <w:rPr>
                <w:b/>
                <w:sz w:val="24"/>
              </w:rPr>
            </w:pPr>
            <w:r>
              <w:rPr>
                <w:b/>
                <w:sz w:val="24"/>
              </w:rPr>
              <w:t>Fogalomkörök</w:t>
            </w:r>
          </w:p>
        </w:tc>
        <w:tc>
          <w:tcPr>
            <w:tcW w:w="4803" w:type="dxa"/>
            <w:gridSpan w:val="2"/>
            <w:tcBorders>
              <w:left w:val="single" w:sz="6" w:space="0" w:color="000000"/>
              <w:bottom w:val="single" w:sz="6" w:space="0" w:color="000000"/>
              <w:right w:val="single" w:sz="6" w:space="0" w:color="000000"/>
            </w:tcBorders>
          </w:tcPr>
          <w:p>
            <w:pPr>
              <w:pStyle w:val="TableParagraph"/>
              <w:spacing w:line="273" w:lineRule="exact"/>
              <w:ind w:left="756"/>
              <w:rPr>
                <w:b/>
                <w:sz w:val="24"/>
              </w:rPr>
            </w:pPr>
            <w:r>
              <w:rPr>
                <w:b/>
                <w:sz w:val="24"/>
              </w:rPr>
              <w:t>Fogalomkörök nyelvi kifejezései</w:t>
            </w:r>
          </w:p>
        </w:tc>
      </w:tr>
      <w:tr>
        <w:trPr>
          <w:trHeight w:val="277" w:hRule="atLeast"/>
        </w:trPr>
        <w:tc>
          <w:tcPr>
            <w:tcW w:w="9212" w:type="dxa"/>
            <w:gridSpan w:val="4"/>
            <w:tcBorders>
              <w:top w:val="single" w:sz="6" w:space="0" w:color="000000"/>
              <w:left w:val="single" w:sz="6" w:space="0" w:color="000000"/>
              <w:bottom w:val="single" w:sz="6" w:space="0" w:color="000000"/>
              <w:right w:val="single" w:sz="6" w:space="0" w:color="000000"/>
            </w:tcBorders>
          </w:tcPr>
          <w:p>
            <w:pPr>
              <w:pStyle w:val="TableParagraph"/>
              <w:spacing w:line="258" w:lineRule="exact"/>
              <w:rPr>
                <w:b/>
                <w:sz w:val="24"/>
              </w:rPr>
            </w:pPr>
            <w:r>
              <w:rPr>
                <w:b/>
                <w:sz w:val="24"/>
              </w:rPr>
              <w:t>Cselekvés, történés, létezés kifejezése</w:t>
            </w:r>
          </w:p>
        </w:tc>
      </w:tr>
      <w:tr>
        <w:trPr>
          <w:trHeight w:val="827" w:hRule="atLeast"/>
        </w:trPr>
        <w:tc>
          <w:tcPr>
            <w:tcW w:w="2045"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364"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Jelenidejűség</w:t>
            </w:r>
          </w:p>
        </w:tc>
        <w:tc>
          <w:tcPr>
            <w:tcW w:w="2086" w:type="dxa"/>
            <w:tcBorders>
              <w:top w:val="single" w:sz="6" w:space="0" w:color="000000"/>
              <w:left w:val="single" w:sz="6" w:space="0" w:color="000000"/>
              <w:bottom w:val="single" w:sz="6" w:space="0" w:color="000000"/>
              <w:right w:val="single" w:sz="6" w:space="0" w:color="000000"/>
            </w:tcBorders>
          </w:tcPr>
          <w:p>
            <w:pPr>
              <w:pStyle w:val="TableParagraph"/>
              <w:tabs>
                <w:tab w:pos="1017" w:val="left" w:leader="none"/>
                <w:tab w:pos="1816" w:val="left" w:leader="none"/>
              </w:tabs>
              <w:spacing w:line="268" w:lineRule="exact"/>
              <w:ind w:left="72"/>
              <w:rPr>
                <w:sz w:val="24"/>
              </w:rPr>
            </w:pPr>
            <w:r>
              <w:rPr>
                <w:sz w:val="24"/>
              </w:rPr>
              <w:t>Present</w:t>
              <w:tab/>
              <w:t>forms</w:t>
              <w:tab/>
              <w:t>of</w:t>
            </w:r>
          </w:p>
          <w:p>
            <w:pPr>
              <w:pStyle w:val="TableParagraph"/>
              <w:ind w:left="72"/>
              <w:rPr>
                <w:sz w:val="24"/>
              </w:rPr>
            </w:pPr>
            <w:r>
              <w:rPr>
                <w:sz w:val="24"/>
              </w:rPr>
              <w:t>’be’</w:t>
            </w:r>
          </w:p>
          <w:p>
            <w:pPr>
              <w:pStyle w:val="TableParagraph"/>
              <w:spacing w:line="264" w:lineRule="exact"/>
              <w:ind w:left="72"/>
              <w:rPr>
                <w:sz w:val="24"/>
              </w:rPr>
            </w:pPr>
            <w:r>
              <w:rPr>
                <w:sz w:val="24"/>
              </w:rPr>
              <w:t>There is / there are</w:t>
            </w:r>
          </w:p>
        </w:tc>
        <w:tc>
          <w:tcPr>
            <w:tcW w:w="2717"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0"/>
              <w:rPr>
                <w:i/>
                <w:sz w:val="24"/>
              </w:rPr>
            </w:pPr>
            <w:r>
              <w:rPr>
                <w:i/>
                <w:sz w:val="24"/>
              </w:rPr>
              <w:t>I don’t drink milk.</w:t>
            </w:r>
          </w:p>
          <w:p>
            <w:pPr>
              <w:pStyle w:val="TableParagraph"/>
              <w:ind w:left="70"/>
              <w:rPr>
                <w:i/>
                <w:sz w:val="24"/>
              </w:rPr>
            </w:pPr>
            <w:r>
              <w:rPr>
                <w:i/>
                <w:sz w:val="24"/>
              </w:rPr>
              <w:t>Who is he?</w:t>
            </w:r>
          </w:p>
          <w:p>
            <w:pPr>
              <w:pStyle w:val="TableParagraph"/>
              <w:spacing w:line="264" w:lineRule="exact"/>
              <w:ind w:left="70"/>
              <w:rPr>
                <w:i/>
                <w:sz w:val="24"/>
              </w:rPr>
            </w:pPr>
            <w:r>
              <w:rPr>
                <w:i/>
                <w:sz w:val="24"/>
              </w:rPr>
              <w:t>There is a dog here.</w:t>
            </w:r>
          </w:p>
        </w:tc>
      </w:tr>
      <w:tr>
        <w:trPr>
          <w:trHeight w:val="275" w:hRule="atLeast"/>
        </w:trPr>
        <w:tc>
          <w:tcPr>
            <w:tcW w:w="9212"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Birtoklás kifejezése</w:t>
            </w:r>
          </w:p>
        </w:tc>
      </w:tr>
    </w:tbl>
    <w:p>
      <w:pPr>
        <w:spacing w:after="0" w:line="255"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45"/>
        <w:gridCol w:w="2379"/>
        <w:gridCol w:w="1629"/>
        <w:gridCol w:w="450"/>
        <w:gridCol w:w="2313"/>
        <w:gridCol w:w="393"/>
      </w:tblGrid>
      <w:tr>
        <w:trPr>
          <w:trHeight w:val="830" w:hRule="atLeast"/>
        </w:trPr>
        <w:tc>
          <w:tcPr>
            <w:tcW w:w="2045" w:type="dxa"/>
          </w:tcPr>
          <w:p>
            <w:pPr>
              <w:pStyle w:val="TableParagraph"/>
              <w:ind w:left="0"/>
              <w:rPr>
                <w:sz w:val="24"/>
              </w:rPr>
            </w:pPr>
          </w:p>
        </w:tc>
        <w:tc>
          <w:tcPr>
            <w:tcW w:w="2379" w:type="dxa"/>
          </w:tcPr>
          <w:p>
            <w:pPr>
              <w:pStyle w:val="TableParagraph"/>
              <w:ind w:left="0"/>
              <w:rPr>
                <w:sz w:val="24"/>
              </w:rPr>
            </w:pPr>
          </w:p>
        </w:tc>
        <w:tc>
          <w:tcPr>
            <w:tcW w:w="1629" w:type="dxa"/>
            <w:tcBorders>
              <w:right w:val="nil"/>
            </w:tcBorders>
          </w:tcPr>
          <w:p>
            <w:pPr>
              <w:pStyle w:val="TableParagraph"/>
              <w:tabs>
                <w:tab w:pos="1002" w:val="left" w:leader="none"/>
              </w:tabs>
              <w:spacing w:line="270" w:lineRule="exact"/>
              <w:ind w:left="57"/>
              <w:rPr>
                <w:sz w:val="24"/>
              </w:rPr>
            </w:pPr>
            <w:r>
              <w:rPr>
                <w:sz w:val="24"/>
              </w:rPr>
              <w:t>Present</w:t>
              <w:tab/>
              <w:t>forms</w:t>
            </w:r>
          </w:p>
          <w:p>
            <w:pPr>
              <w:pStyle w:val="TableParagraph"/>
              <w:ind w:left="57"/>
              <w:rPr>
                <w:sz w:val="24"/>
              </w:rPr>
            </w:pPr>
            <w:r>
              <w:rPr>
                <w:sz w:val="24"/>
              </w:rPr>
              <w:t>’have’</w:t>
            </w:r>
          </w:p>
        </w:tc>
        <w:tc>
          <w:tcPr>
            <w:tcW w:w="450" w:type="dxa"/>
            <w:tcBorders>
              <w:left w:val="nil"/>
            </w:tcBorders>
          </w:tcPr>
          <w:p>
            <w:pPr>
              <w:pStyle w:val="TableParagraph"/>
              <w:spacing w:line="270" w:lineRule="exact"/>
              <w:ind w:left="0" w:right="60"/>
              <w:jc w:val="right"/>
              <w:rPr>
                <w:sz w:val="24"/>
              </w:rPr>
            </w:pPr>
            <w:r>
              <w:rPr>
                <w:sz w:val="24"/>
              </w:rPr>
              <w:t>of</w:t>
            </w:r>
          </w:p>
        </w:tc>
        <w:tc>
          <w:tcPr>
            <w:tcW w:w="2313" w:type="dxa"/>
            <w:tcBorders>
              <w:right w:val="nil"/>
            </w:tcBorders>
          </w:tcPr>
          <w:p>
            <w:pPr>
              <w:pStyle w:val="TableParagraph"/>
              <w:tabs>
                <w:tab w:pos="352" w:val="left" w:leader="none"/>
                <w:tab w:pos="1014" w:val="left" w:leader="none"/>
                <w:tab w:pos="1572" w:val="left" w:leader="none"/>
              </w:tabs>
              <w:ind w:left="62" w:right="63"/>
              <w:rPr>
                <w:i/>
                <w:sz w:val="24"/>
              </w:rPr>
            </w:pPr>
            <w:r>
              <w:rPr>
                <w:i/>
                <w:sz w:val="24"/>
              </w:rPr>
              <w:t>I</w:t>
              <w:tab/>
              <w:t>have</w:t>
              <w:tab/>
              <w:t>five</w:t>
              <w:tab/>
            </w:r>
            <w:r>
              <w:rPr>
                <w:i/>
                <w:spacing w:val="-4"/>
                <w:sz w:val="24"/>
              </w:rPr>
              <w:t>friends </w:t>
            </w:r>
            <w:r>
              <w:rPr>
                <w:i/>
                <w:sz w:val="24"/>
              </w:rPr>
              <w:t>school.</w:t>
            </w:r>
          </w:p>
        </w:tc>
        <w:tc>
          <w:tcPr>
            <w:tcW w:w="393" w:type="dxa"/>
            <w:tcBorders>
              <w:left w:val="nil"/>
            </w:tcBorders>
          </w:tcPr>
          <w:p>
            <w:pPr>
              <w:pStyle w:val="TableParagraph"/>
              <w:spacing w:line="270" w:lineRule="exact"/>
              <w:ind w:left="124" w:right="32"/>
              <w:jc w:val="center"/>
              <w:rPr>
                <w:i/>
                <w:sz w:val="24"/>
              </w:rPr>
            </w:pPr>
            <w:r>
              <w:rPr>
                <w:i/>
                <w:sz w:val="24"/>
              </w:rPr>
              <w:t>at</w:t>
            </w:r>
          </w:p>
        </w:tc>
      </w:tr>
      <w:tr>
        <w:trPr>
          <w:trHeight w:val="275" w:hRule="atLeast"/>
        </w:trPr>
        <w:tc>
          <w:tcPr>
            <w:tcW w:w="2045" w:type="dxa"/>
          </w:tcPr>
          <w:p>
            <w:pPr>
              <w:pStyle w:val="TableParagraph"/>
              <w:ind w:left="0"/>
              <w:rPr>
                <w:sz w:val="20"/>
              </w:rPr>
            </w:pPr>
          </w:p>
        </w:tc>
        <w:tc>
          <w:tcPr>
            <w:tcW w:w="2379" w:type="dxa"/>
          </w:tcPr>
          <w:p>
            <w:pPr>
              <w:pStyle w:val="TableParagraph"/>
              <w:ind w:left="0"/>
              <w:rPr>
                <w:sz w:val="20"/>
              </w:rPr>
            </w:pPr>
          </w:p>
        </w:tc>
        <w:tc>
          <w:tcPr>
            <w:tcW w:w="2079" w:type="dxa"/>
            <w:gridSpan w:val="2"/>
          </w:tcPr>
          <w:p>
            <w:pPr>
              <w:pStyle w:val="TableParagraph"/>
              <w:spacing w:line="255" w:lineRule="exact"/>
              <w:ind w:left="57"/>
              <w:rPr>
                <w:sz w:val="24"/>
              </w:rPr>
            </w:pPr>
            <w:r>
              <w:rPr>
                <w:sz w:val="24"/>
              </w:rPr>
              <w:t>Possessive adj.</w:t>
            </w:r>
          </w:p>
        </w:tc>
        <w:tc>
          <w:tcPr>
            <w:tcW w:w="2706" w:type="dxa"/>
            <w:gridSpan w:val="2"/>
          </w:tcPr>
          <w:p>
            <w:pPr>
              <w:pStyle w:val="TableParagraph"/>
              <w:spacing w:line="255" w:lineRule="exact"/>
              <w:ind w:left="62"/>
              <w:rPr>
                <w:i/>
                <w:sz w:val="24"/>
              </w:rPr>
            </w:pPr>
            <w:r>
              <w:rPr>
                <w:i/>
                <w:sz w:val="24"/>
              </w:rPr>
              <w:t>My, your, his/her/its</w:t>
            </w:r>
          </w:p>
        </w:tc>
      </w:tr>
      <w:tr>
        <w:trPr>
          <w:trHeight w:val="275" w:hRule="atLeast"/>
        </w:trPr>
        <w:tc>
          <w:tcPr>
            <w:tcW w:w="9209" w:type="dxa"/>
            <w:gridSpan w:val="6"/>
          </w:tcPr>
          <w:p>
            <w:pPr>
              <w:pStyle w:val="TableParagraph"/>
              <w:spacing w:line="255" w:lineRule="exact"/>
              <w:rPr>
                <w:b/>
                <w:sz w:val="24"/>
              </w:rPr>
            </w:pPr>
            <w:r>
              <w:rPr>
                <w:b/>
                <w:sz w:val="24"/>
              </w:rPr>
              <w:t>Térbeli viszonyok</w:t>
            </w:r>
          </w:p>
        </w:tc>
      </w:tr>
      <w:tr>
        <w:trPr>
          <w:trHeight w:val="551" w:hRule="atLeast"/>
        </w:trPr>
        <w:tc>
          <w:tcPr>
            <w:tcW w:w="2045" w:type="dxa"/>
          </w:tcPr>
          <w:p>
            <w:pPr>
              <w:pStyle w:val="TableParagraph"/>
              <w:ind w:left="0"/>
              <w:rPr>
                <w:sz w:val="24"/>
              </w:rPr>
            </w:pPr>
          </w:p>
        </w:tc>
        <w:tc>
          <w:tcPr>
            <w:tcW w:w="2379" w:type="dxa"/>
          </w:tcPr>
          <w:p>
            <w:pPr>
              <w:pStyle w:val="TableParagraph"/>
              <w:spacing w:line="268" w:lineRule="exact"/>
              <w:rPr>
                <w:sz w:val="24"/>
              </w:rPr>
            </w:pPr>
            <w:r>
              <w:rPr>
                <w:sz w:val="24"/>
              </w:rPr>
              <w:t>Irányok,</w:t>
            </w:r>
          </w:p>
          <w:p>
            <w:pPr>
              <w:pStyle w:val="TableParagraph"/>
              <w:spacing w:line="264" w:lineRule="exact"/>
              <w:rPr>
                <w:sz w:val="24"/>
              </w:rPr>
            </w:pPr>
            <w:r>
              <w:rPr>
                <w:sz w:val="24"/>
              </w:rPr>
              <w:t>helymeghatározás</w:t>
            </w:r>
          </w:p>
        </w:tc>
        <w:tc>
          <w:tcPr>
            <w:tcW w:w="1629" w:type="dxa"/>
            <w:tcBorders>
              <w:right w:val="nil"/>
            </w:tcBorders>
          </w:tcPr>
          <w:p>
            <w:pPr>
              <w:pStyle w:val="TableParagraph"/>
              <w:spacing w:line="268" w:lineRule="exact"/>
              <w:ind w:left="57"/>
              <w:rPr>
                <w:sz w:val="24"/>
              </w:rPr>
            </w:pPr>
            <w:r>
              <w:rPr>
                <w:sz w:val="24"/>
              </w:rPr>
              <w:t>Prepositions</w:t>
            </w:r>
          </w:p>
          <w:p>
            <w:pPr>
              <w:pStyle w:val="TableParagraph"/>
              <w:spacing w:line="264" w:lineRule="exact"/>
              <w:ind w:left="57"/>
              <w:rPr>
                <w:sz w:val="24"/>
              </w:rPr>
            </w:pPr>
            <w:r>
              <w:rPr>
                <w:sz w:val="24"/>
              </w:rPr>
              <w:t>space</w:t>
            </w:r>
          </w:p>
        </w:tc>
        <w:tc>
          <w:tcPr>
            <w:tcW w:w="450" w:type="dxa"/>
            <w:tcBorders>
              <w:left w:val="nil"/>
            </w:tcBorders>
          </w:tcPr>
          <w:p>
            <w:pPr>
              <w:pStyle w:val="TableParagraph"/>
              <w:spacing w:line="268" w:lineRule="exact"/>
              <w:ind w:left="0" w:right="60"/>
              <w:jc w:val="right"/>
              <w:rPr>
                <w:sz w:val="24"/>
              </w:rPr>
            </w:pPr>
            <w:r>
              <w:rPr>
                <w:sz w:val="24"/>
              </w:rPr>
              <w:t>of</w:t>
            </w:r>
          </w:p>
        </w:tc>
        <w:tc>
          <w:tcPr>
            <w:tcW w:w="2313" w:type="dxa"/>
            <w:tcBorders>
              <w:right w:val="nil"/>
            </w:tcBorders>
          </w:tcPr>
          <w:p>
            <w:pPr>
              <w:pStyle w:val="TableParagraph"/>
              <w:tabs>
                <w:tab w:pos="575" w:val="left" w:leader="none"/>
                <w:tab w:pos="1081" w:val="left" w:leader="none"/>
                <w:tab w:pos="1786" w:val="left" w:leader="none"/>
              </w:tabs>
              <w:spacing w:line="268" w:lineRule="exact"/>
              <w:ind w:left="122"/>
              <w:rPr>
                <w:i/>
                <w:sz w:val="24"/>
              </w:rPr>
            </w:pPr>
            <w:r>
              <w:rPr>
                <w:i/>
                <w:sz w:val="24"/>
              </w:rPr>
              <w:t>in,</w:t>
              <w:tab/>
              <w:t>on,</w:t>
              <w:tab/>
              <w:t>near,</w:t>
              <w:tab/>
              <w:t>next</w:t>
            </w:r>
          </w:p>
          <w:p>
            <w:pPr>
              <w:pStyle w:val="TableParagraph"/>
              <w:spacing w:line="264" w:lineRule="exact"/>
              <w:ind w:left="62"/>
              <w:rPr>
                <w:i/>
                <w:sz w:val="24"/>
              </w:rPr>
            </w:pPr>
            <w:r>
              <w:rPr>
                <w:i/>
                <w:sz w:val="24"/>
              </w:rPr>
              <w:t>under, behind</w:t>
            </w:r>
          </w:p>
        </w:tc>
        <w:tc>
          <w:tcPr>
            <w:tcW w:w="393" w:type="dxa"/>
            <w:tcBorders>
              <w:left w:val="nil"/>
            </w:tcBorders>
          </w:tcPr>
          <w:p>
            <w:pPr>
              <w:pStyle w:val="TableParagraph"/>
              <w:spacing w:line="268" w:lineRule="exact"/>
              <w:ind w:left="65" w:right="32"/>
              <w:jc w:val="center"/>
              <w:rPr>
                <w:i/>
                <w:sz w:val="24"/>
              </w:rPr>
            </w:pPr>
            <w:r>
              <w:rPr>
                <w:i/>
                <w:sz w:val="24"/>
              </w:rPr>
              <w:t>to,</w:t>
            </w:r>
          </w:p>
        </w:tc>
      </w:tr>
      <w:tr>
        <w:trPr>
          <w:trHeight w:val="277" w:hRule="atLeast"/>
        </w:trPr>
        <w:tc>
          <w:tcPr>
            <w:tcW w:w="9209" w:type="dxa"/>
            <w:gridSpan w:val="6"/>
          </w:tcPr>
          <w:p>
            <w:pPr>
              <w:pStyle w:val="TableParagraph"/>
              <w:spacing w:line="258" w:lineRule="exact"/>
              <w:rPr>
                <w:b/>
                <w:sz w:val="24"/>
              </w:rPr>
            </w:pPr>
            <w:r>
              <w:rPr>
                <w:b/>
                <w:sz w:val="24"/>
              </w:rPr>
              <w:t>Időbeli viszonyok</w:t>
            </w:r>
          </w:p>
        </w:tc>
      </w:tr>
      <w:tr>
        <w:trPr>
          <w:trHeight w:val="551" w:hRule="atLeast"/>
        </w:trPr>
        <w:tc>
          <w:tcPr>
            <w:tcW w:w="2045" w:type="dxa"/>
          </w:tcPr>
          <w:p>
            <w:pPr>
              <w:pStyle w:val="TableParagraph"/>
              <w:ind w:left="0"/>
              <w:rPr>
                <w:sz w:val="24"/>
              </w:rPr>
            </w:pPr>
          </w:p>
        </w:tc>
        <w:tc>
          <w:tcPr>
            <w:tcW w:w="2379" w:type="dxa"/>
          </w:tcPr>
          <w:p>
            <w:pPr>
              <w:pStyle w:val="TableParagraph"/>
              <w:spacing w:line="268" w:lineRule="exact"/>
              <w:rPr>
                <w:sz w:val="24"/>
              </w:rPr>
            </w:pPr>
            <w:r>
              <w:rPr>
                <w:sz w:val="24"/>
              </w:rPr>
              <w:t>Időpont</w:t>
            </w:r>
          </w:p>
          <w:p>
            <w:pPr>
              <w:pStyle w:val="TableParagraph"/>
              <w:spacing w:line="264" w:lineRule="exact"/>
              <w:rPr>
                <w:sz w:val="24"/>
              </w:rPr>
            </w:pPr>
            <w:r>
              <w:rPr>
                <w:sz w:val="24"/>
              </w:rPr>
              <w:t>meghatározása</w:t>
            </w:r>
          </w:p>
        </w:tc>
        <w:tc>
          <w:tcPr>
            <w:tcW w:w="2079" w:type="dxa"/>
            <w:gridSpan w:val="2"/>
          </w:tcPr>
          <w:p>
            <w:pPr>
              <w:pStyle w:val="TableParagraph"/>
              <w:spacing w:line="268" w:lineRule="exact"/>
              <w:ind w:left="57"/>
              <w:rPr>
                <w:sz w:val="24"/>
              </w:rPr>
            </w:pPr>
            <w:r>
              <w:rPr>
                <w:sz w:val="24"/>
              </w:rPr>
              <w:t>What’s the time?</w:t>
            </w:r>
          </w:p>
        </w:tc>
        <w:tc>
          <w:tcPr>
            <w:tcW w:w="2706" w:type="dxa"/>
            <w:gridSpan w:val="2"/>
          </w:tcPr>
          <w:p>
            <w:pPr>
              <w:pStyle w:val="TableParagraph"/>
              <w:spacing w:line="268" w:lineRule="exact"/>
              <w:ind w:left="62"/>
              <w:rPr>
                <w:i/>
                <w:sz w:val="24"/>
              </w:rPr>
            </w:pPr>
            <w:r>
              <w:rPr>
                <w:i/>
                <w:sz w:val="24"/>
              </w:rPr>
              <w:t>It’s 7 o’clock.</w:t>
            </w:r>
          </w:p>
        </w:tc>
      </w:tr>
      <w:tr>
        <w:trPr>
          <w:trHeight w:val="275" w:hRule="atLeast"/>
        </w:trPr>
        <w:tc>
          <w:tcPr>
            <w:tcW w:w="9209" w:type="dxa"/>
            <w:gridSpan w:val="6"/>
          </w:tcPr>
          <w:p>
            <w:pPr>
              <w:pStyle w:val="TableParagraph"/>
              <w:spacing w:line="255" w:lineRule="exact"/>
              <w:rPr>
                <w:b/>
                <w:sz w:val="24"/>
              </w:rPr>
            </w:pPr>
            <w:r>
              <w:rPr>
                <w:b/>
                <w:sz w:val="24"/>
              </w:rPr>
              <w:t>Mennyiségi viszonyok</w:t>
            </w:r>
          </w:p>
        </w:tc>
      </w:tr>
      <w:tr>
        <w:trPr>
          <w:trHeight w:val="828" w:hRule="atLeast"/>
        </w:trPr>
        <w:tc>
          <w:tcPr>
            <w:tcW w:w="2045" w:type="dxa"/>
          </w:tcPr>
          <w:p>
            <w:pPr>
              <w:pStyle w:val="TableParagraph"/>
              <w:ind w:left="0"/>
              <w:rPr>
                <w:sz w:val="24"/>
              </w:rPr>
            </w:pPr>
          </w:p>
        </w:tc>
        <w:tc>
          <w:tcPr>
            <w:tcW w:w="2379" w:type="dxa"/>
          </w:tcPr>
          <w:p>
            <w:pPr>
              <w:pStyle w:val="TableParagraph"/>
              <w:ind w:left="0"/>
              <w:rPr>
                <w:sz w:val="24"/>
              </w:rPr>
            </w:pPr>
          </w:p>
        </w:tc>
        <w:tc>
          <w:tcPr>
            <w:tcW w:w="1629" w:type="dxa"/>
            <w:tcBorders>
              <w:right w:val="nil"/>
            </w:tcBorders>
          </w:tcPr>
          <w:p>
            <w:pPr>
              <w:pStyle w:val="TableParagraph"/>
              <w:ind w:left="57" w:right="637"/>
              <w:rPr>
                <w:sz w:val="24"/>
              </w:rPr>
            </w:pPr>
            <w:r>
              <w:rPr>
                <w:sz w:val="24"/>
              </w:rPr>
              <w:t>Singulars plurals</w:t>
            </w:r>
          </w:p>
        </w:tc>
        <w:tc>
          <w:tcPr>
            <w:tcW w:w="450" w:type="dxa"/>
            <w:tcBorders>
              <w:left w:val="nil"/>
            </w:tcBorders>
          </w:tcPr>
          <w:p>
            <w:pPr>
              <w:pStyle w:val="TableParagraph"/>
              <w:spacing w:line="268" w:lineRule="exact"/>
              <w:ind w:left="0" w:right="17"/>
              <w:jc w:val="right"/>
              <w:rPr>
                <w:sz w:val="24"/>
              </w:rPr>
            </w:pPr>
            <w:r>
              <w:rPr>
                <w:sz w:val="24"/>
              </w:rPr>
              <w:t>and</w:t>
            </w:r>
          </w:p>
        </w:tc>
        <w:tc>
          <w:tcPr>
            <w:tcW w:w="2706" w:type="dxa"/>
            <w:gridSpan w:val="2"/>
          </w:tcPr>
          <w:p>
            <w:pPr>
              <w:pStyle w:val="TableParagraph"/>
              <w:spacing w:line="268" w:lineRule="exact"/>
              <w:ind w:left="107"/>
              <w:rPr>
                <w:i/>
                <w:sz w:val="24"/>
              </w:rPr>
            </w:pPr>
            <w:r>
              <w:rPr>
                <w:i/>
                <w:sz w:val="24"/>
              </w:rPr>
              <w:t>boy-boys, girl-girls</w:t>
            </w:r>
          </w:p>
        </w:tc>
      </w:tr>
      <w:tr>
        <w:trPr>
          <w:trHeight w:val="553" w:hRule="atLeast"/>
        </w:trPr>
        <w:tc>
          <w:tcPr>
            <w:tcW w:w="2045" w:type="dxa"/>
          </w:tcPr>
          <w:p>
            <w:pPr>
              <w:pStyle w:val="TableParagraph"/>
              <w:ind w:left="0"/>
              <w:rPr>
                <w:sz w:val="24"/>
              </w:rPr>
            </w:pPr>
          </w:p>
        </w:tc>
        <w:tc>
          <w:tcPr>
            <w:tcW w:w="2379" w:type="dxa"/>
          </w:tcPr>
          <w:p>
            <w:pPr>
              <w:pStyle w:val="TableParagraph"/>
              <w:ind w:left="0"/>
              <w:rPr>
                <w:sz w:val="24"/>
              </w:rPr>
            </w:pPr>
          </w:p>
        </w:tc>
        <w:tc>
          <w:tcPr>
            <w:tcW w:w="2079" w:type="dxa"/>
            <w:gridSpan w:val="2"/>
          </w:tcPr>
          <w:p>
            <w:pPr>
              <w:pStyle w:val="TableParagraph"/>
              <w:spacing w:line="270" w:lineRule="exact"/>
              <w:ind w:left="57"/>
              <w:rPr>
                <w:sz w:val="24"/>
              </w:rPr>
            </w:pPr>
            <w:r>
              <w:rPr>
                <w:sz w:val="24"/>
              </w:rPr>
              <w:t>Cardinal numbers 1-</w:t>
            </w:r>
          </w:p>
          <w:p>
            <w:pPr>
              <w:pStyle w:val="TableParagraph"/>
              <w:spacing w:line="264" w:lineRule="exact"/>
              <w:ind w:left="57"/>
              <w:rPr>
                <w:sz w:val="24"/>
              </w:rPr>
            </w:pPr>
            <w:r>
              <w:rPr>
                <w:sz w:val="24"/>
              </w:rPr>
              <w:t>30</w:t>
            </w:r>
          </w:p>
        </w:tc>
        <w:tc>
          <w:tcPr>
            <w:tcW w:w="2706" w:type="dxa"/>
            <w:gridSpan w:val="2"/>
          </w:tcPr>
          <w:p>
            <w:pPr>
              <w:pStyle w:val="TableParagraph"/>
              <w:ind w:left="0"/>
              <w:rPr>
                <w:sz w:val="24"/>
              </w:rPr>
            </w:pPr>
          </w:p>
        </w:tc>
      </w:tr>
      <w:tr>
        <w:trPr>
          <w:trHeight w:val="551" w:hRule="atLeast"/>
        </w:trPr>
        <w:tc>
          <w:tcPr>
            <w:tcW w:w="2045" w:type="dxa"/>
          </w:tcPr>
          <w:p>
            <w:pPr>
              <w:pStyle w:val="TableParagraph"/>
              <w:ind w:left="0"/>
              <w:rPr>
                <w:sz w:val="24"/>
              </w:rPr>
            </w:pPr>
          </w:p>
        </w:tc>
        <w:tc>
          <w:tcPr>
            <w:tcW w:w="2379" w:type="dxa"/>
          </w:tcPr>
          <w:p>
            <w:pPr>
              <w:pStyle w:val="TableParagraph"/>
              <w:spacing w:line="268" w:lineRule="exact"/>
              <w:rPr>
                <w:sz w:val="24"/>
              </w:rPr>
            </w:pPr>
            <w:r>
              <w:rPr>
                <w:sz w:val="24"/>
              </w:rPr>
              <w:t>Megszámlálhatóság,</w:t>
            </w:r>
          </w:p>
          <w:p>
            <w:pPr>
              <w:pStyle w:val="TableParagraph"/>
              <w:spacing w:line="264" w:lineRule="exact"/>
              <w:rPr>
                <w:sz w:val="24"/>
              </w:rPr>
            </w:pPr>
            <w:r>
              <w:rPr>
                <w:sz w:val="24"/>
              </w:rPr>
              <w:t>megszámlálhatatlanság</w:t>
            </w:r>
          </w:p>
        </w:tc>
        <w:tc>
          <w:tcPr>
            <w:tcW w:w="2079" w:type="dxa"/>
            <w:gridSpan w:val="2"/>
          </w:tcPr>
          <w:p>
            <w:pPr>
              <w:pStyle w:val="TableParagraph"/>
              <w:spacing w:line="268" w:lineRule="exact"/>
              <w:ind w:left="57"/>
              <w:rPr>
                <w:sz w:val="24"/>
              </w:rPr>
            </w:pPr>
            <w:r>
              <w:rPr>
                <w:sz w:val="24"/>
              </w:rPr>
              <w:t>Some</w:t>
            </w:r>
          </w:p>
        </w:tc>
        <w:tc>
          <w:tcPr>
            <w:tcW w:w="2706" w:type="dxa"/>
            <w:gridSpan w:val="2"/>
          </w:tcPr>
          <w:p>
            <w:pPr>
              <w:pStyle w:val="TableParagraph"/>
              <w:spacing w:line="268" w:lineRule="exact"/>
              <w:ind w:left="107"/>
              <w:rPr>
                <w:i/>
                <w:sz w:val="24"/>
              </w:rPr>
            </w:pPr>
            <w:r>
              <w:rPr>
                <w:i/>
                <w:sz w:val="24"/>
              </w:rPr>
              <w:t>some bananas, some milk</w:t>
            </w:r>
          </w:p>
        </w:tc>
      </w:tr>
      <w:tr>
        <w:trPr>
          <w:trHeight w:val="275" w:hRule="atLeast"/>
        </w:trPr>
        <w:tc>
          <w:tcPr>
            <w:tcW w:w="9209" w:type="dxa"/>
            <w:gridSpan w:val="6"/>
          </w:tcPr>
          <w:p>
            <w:pPr>
              <w:pStyle w:val="TableParagraph"/>
              <w:spacing w:line="255" w:lineRule="exact"/>
              <w:rPr>
                <w:b/>
                <w:sz w:val="24"/>
              </w:rPr>
            </w:pPr>
            <w:r>
              <w:rPr>
                <w:b/>
                <w:sz w:val="24"/>
              </w:rPr>
              <w:t>Logikai viszonyok</w:t>
            </w:r>
          </w:p>
        </w:tc>
      </w:tr>
      <w:tr>
        <w:trPr>
          <w:trHeight w:val="551" w:hRule="atLeast"/>
        </w:trPr>
        <w:tc>
          <w:tcPr>
            <w:tcW w:w="2045" w:type="dxa"/>
          </w:tcPr>
          <w:p>
            <w:pPr>
              <w:pStyle w:val="TableParagraph"/>
              <w:ind w:left="0"/>
              <w:rPr>
                <w:sz w:val="24"/>
              </w:rPr>
            </w:pPr>
          </w:p>
        </w:tc>
        <w:tc>
          <w:tcPr>
            <w:tcW w:w="2379" w:type="dxa"/>
          </w:tcPr>
          <w:p>
            <w:pPr>
              <w:pStyle w:val="TableParagraph"/>
              <w:ind w:left="0"/>
              <w:rPr>
                <w:sz w:val="24"/>
              </w:rPr>
            </w:pPr>
          </w:p>
        </w:tc>
        <w:tc>
          <w:tcPr>
            <w:tcW w:w="2079" w:type="dxa"/>
            <w:gridSpan w:val="2"/>
          </w:tcPr>
          <w:p>
            <w:pPr>
              <w:pStyle w:val="TableParagraph"/>
              <w:spacing w:line="268" w:lineRule="exact"/>
              <w:ind w:left="129"/>
              <w:rPr>
                <w:sz w:val="24"/>
              </w:rPr>
            </w:pPr>
            <w:r>
              <w:rPr>
                <w:sz w:val="24"/>
              </w:rPr>
              <w:t>Question words</w:t>
            </w:r>
          </w:p>
        </w:tc>
        <w:tc>
          <w:tcPr>
            <w:tcW w:w="2706" w:type="dxa"/>
            <w:gridSpan w:val="2"/>
          </w:tcPr>
          <w:p>
            <w:pPr>
              <w:pStyle w:val="TableParagraph"/>
              <w:tabs>
                <w:tab w:pos="1266" w:val="left" w:leader="none"/>
              </w:tabs>
              <w:spacing w:line="268" w:lineRule="exact"/>
              <w:ind w:left="62"/>
              <w:rPr>
                <w:i/>
                <w:sz w:val="24"/>
              </w:rPr>
            </w:pPr>
            <w:r>
              <w:rPr>
                <w:i/>
                <w:sz w:val="24"/>
              </w:rPr>
              <w:t>Who?</w:t>
              <w:tab/>
              <w:t>What?Where?</w:t>
            </w:r>
          </w:p>
          <w:p>
            <w:pPr>
              <w:pStyle w:val="TableParagraph"/>
              <w:spacing w:line="264" w:lineRule="exact"/>
              <w:ind w:left="62"/>
              <w:rPr>
                <w:i/>
                <w:sz w:val="24"/>
              </w:rPr>
            </w:pPr>
            <w:r>
              <w:rPr>
                <w:i/>
                <w:sz w:val="24"/>
              </w:rPr>
              <w:t>When? How?</w:t>
            </w:r>
          </w:p>
        </w:tc>
      </w:tr>
      <w:tr>
        <w:trPr>
          <w:trHeight w:val="551" w:hRule="atLeast"/>
        </w:trPr>
        <w:tc>
          <w:tcPr>
            <w:tcW w:w="2045" w:type="dxa"/>
          </w:tcPr>
          <w:p>
            <w:pPr>
              <w:pStyle w:val="TableParagraph"/>
              <w:spacing w:line="272" w:lineRule="exact"/>
              <w:rPr>
                <w:b/>
                <w:sz w:val="24"/>
              </w:rPr>
            </w:pPr>
            <w:r>
              <w:rPr>
                <w:b/>
                <w:sz w:val="24"/>
              </w:rPr>
              <w:t>Szövegösszetartó</w:t>
            </w:r>
          </w:p>
          <w:p>
            <w:pPr>
              <w:pStyle w:val="TableParagraph"/>
              <w:spacing w:line="259" w:lineRule="exact"/>
              <w:rPr>
                <w:b/>
                <w:sz w:val="24"/>
              </w:rPr>
            </w:pPr>
            <w:r>
              <w:rPr>
                <w:b/>
                <w:sz w:val="24"/>
              </w:rPr>
              <w:t>eszközök</w:t>
            </w:r>
          </w:p>
        </w:tc>
        <w:tc>
          <w:tcPr>
            <w:tcW w:w="2379" w:type="dxa"/>
          </w:tcPr>
          <w:p>
            <w:pPr>
              <w:pStyle w:val="TableParagraph"/>
              <w:ind w:left="0"/>
              <w:rPr>
                <w:sz w:val="24"/>
              </w:rPr>
            </w:pPr>
          </w:p>
        </w:tc>
        <w:tc>
          <w:tcPr>
            <w:tcW w:w="2079" w:type="dxa"/>
            <w:gridSpan w:val="2"/>
          </w:tcPr>
          <w:p>
            <w:pPr>
              <w:pStyle w:val="TableParagraph"/>
              <w:spacing w:line="268" w:lineRule="exact"/>
              <w:ind w:left="129"/>
              <w:rPr>
                <w:sz w:val="24"/>
              </w:rPr>
            </w:pPr>
            <w:r>
              <w:rPr>
                <w:sz w:val="24"/>
              </w:rPr>
              <w:t>Linking words</w:t>
            </w:r>
          </w:p>
          <w:p>
            <w:pPr>
              <w:pStyle w:val="TableParagraph"/>
              <w:spacing w:line="264" w:lineRule="exact"/>
              <w:ind w:left="129"/>
              <w:rPr>
                <w:sz w:val="24"/>
              </w:rPr>
            </w:pPr>
            <w:r>
              <w:rPr>
                <w:sz w:val="24"/>
              </w:rPr>
              <w:t>Articles</w:t>
            </w:r>
          </w:p>
        </w:tc>
        <w:tc>
          <w:tcPr>
            <w:tcW w:w="2706" w:type="dxa"/>
            <w:gridSpan w:val="2"/>
          </w:tcPr>
          <w:p>
            <w:pPr>
              <w:pStyle w:val="TableParagraph"/>
              <w:spacing w:line="268" w:lineRule="exact"/>
              <w:ind w:left="62"/>
              <w:rPr>
                <w:i/>
                <w:sz w:val="24"/>
              </w:rPr>
            </w:pPr>
            <w:r>
              <w:rPr>
                <w:i/>
                <w:sz w:val="24"/>
              </w:rPr>
              <w:t>and/or/but/because</w:t>
            </w:r>
          </w:p>
          <w:p>
            <w:pPr>
              <w:pStyle w:val="TableParagraph"/>
              <w:spacing w:line="264" w:lineRule="exact"/>
              <w:ind w:left="62"/>
              <w:rPr>
                <w:i/>
                <w:sz w:val="24"/>
              </w:rPr>
            </w:pPr>
            <w:r>
              <w:rPr>
                <w:i/>
                <w:sz w:val="24"/>
              </w:rPr>
              <w:t>a, an, the</w:t>
            </w:r>
          </w:p>
        </w:tc>
      </w:tr>
      <w:tr>
        <w:trPr>
          <w:trHeight w:val="277" w:hRule="atLeast"/>
        </w:trPr>
        <w:tc>
          <w:tcPr>
            <w:tcW w:w="2045" w:type="dxa"/>
          </w:tcPr>
          <w:p>
            <w:pPr>
              <w:pStyle w:val="TableParagraph"/>
              <w:spacing w:line="258" w:lineRule="exact"/>
              <w:rPr>
                <w:b/>
                <w:sz w:val="24"/>
              </w:rPr>
            </w:pPr>
            <w:r>
              <w:rPr>
                <w:b/>
                <w:sz w:val="24"/>
              </w:rPr>
              <w:t>Névmások</w:t>
            </w:r>
          </w:p>
        </w:tc>
        <w:tc>
          <w:tcPr>
            <w:tcW w:w="2379" w:type="dxa"/>
          </w:tcPr>
          <w:p>
            <w:pPr>
              <w:pStyle w:val="TableParagraph"/>
              <w:ind w:left="0"/>
              <w:rPr>
                <w:sz w:val="20"/>
              </w:rPr>
            </w:pPr>
          </w:p>
        </w:tc>
        <w:tc>
          <w:tcPr>
            <w:tcW w:w="2079" w:type="dxa"/>
            <w:gridSpan w:val="2"/>
          </w:tcPr>
          <w:p>
            <w:pPr>
              <w:pStyle w:val="TableParagraph"/>
              <w:ind w:left="0"/>
              <w:rPr>
                <w:sz w:val="20"/>
              </w:rPr>
            </w:pPr>
          </w:p>
        </w:tc>
        <w:tc>
          <w:tcPr>
            <w:tcW w:w="2706" w:type="dxa"/>
            <w:gridSpan w:val="2"/>
          </w:tcPr>
          <w:p>
            <w:pPr>
              <w:pStyle w:val="TableParagraph"/>
              <w:ind w:left="0"/>
              <w:rPr>
                <w:sz w:val="20"/>
              </w:rPr>
            </w:pPr>
          </w:p>
        </w:tc>
      </w:tr>
      <w:tr>
        <w:trPr>
          <w:trHeight w:val="275" w:hRule="atLeast"/>
        </w:trPr>
        <w:tc>
          <w:tcPr>
            <w:tcW w:w="2045" w:type="dxa"/>
          </w:tcPr>
          <w:p>
            <w:pPr>
              <w:pStyle w:val="TableParagraph"/>
              <w:ind w:left="0"/>
              <w:rPr>
                <w:sz w:val="20"/>
              </w:rPr>
            </w:pPr>
          </w:p>
        </w:tc>
        <w:tc>
          <w:tcPr>
            <w:tcW w:w="2379" w:type="dxa"/>
          </w:tcPr>
          <w:p>
            <w:pPr>
              <w:pStyle w:val="TableParagraph"/>
              <w:ind w:left="0"/>
              <w:rPr>
                <w:sz w:val="20"/>
              </w:rPr>
            </w:pPr>
          </w:p>
        </w:tc>
        <w:tc>
          <w:tcPr>
            <w:tcW w:w="2079" w:type="dxa"/>
            <w:gridSpan w:val="2"/>
          </w:tcPr>
          <w:p>
            <w:pPr>
              <w:pStyle w:val="TableParagraph"/>
              <w:spacing w:line="255" w:lineRule="exact"/>
              <w:ind w:left="129"/>
              <w:rPr>
                <w:sz w:val="24"/>
              </w:rPr>
            </w:pPr>
            <w:r>
              <w:rPr>
                <w:sz w:val="24"/>
              </w:rPr>
              <w:t>Personal pronouns</w:t>
            </w:r>
          </w:p>
        </w:tc>
        <w:tc>
          <w:tcPr>
            <w:tcW w:w="2706" w:type="dxa"/>
            <w:gridSpan w:val="2"/>
          </w:tcPr>
          <w:p>
            <w:pPr>
              <w:pStyle w:val="TableParagraph"/>
              <w:spacing w:line="255" w:lineRule="exact"/>
              <w:ind w:left="62"/>
              <w:rPr>
                <w:i/>
                <w:sz w:val="24"/>
              </w:rPr>
            </w:pPr>
            <w:r>
              <w:rPr>
                <w:i/>
                <w:sz w:val="24"/>
              </w:rPr>
              <w:t>I, you, he/she/it, we, they</w:t>
            </w:r>
          </w:p>
        </w:tc>
      </w:tr>
      <w:tr>
        <w:trPr>
          <w:trHeight w:val="959" w:hRule="atLeast"/>
        </w:trPr>
        <w:tc>
          <w:tcPr>
            <w:tcW w:w="2045" w:type="dxa"/>
          </w:tcPr>
          <w:p>
            <w:pPr>
              <w:pStyle w:val="TableParagraph"/>
              <w:ind w:left="0"/>
              <w:rPr>
                <w:sz w:val="24"/>
              </w:rPr>
            </w:pPr>
          </w:p>
        </w:tc>
        <w:tc>
          <w:tcPr>
            <w:tcW w:w="2379" w:type="dxa"/>
          </w:tcPr>
          <w:p>
            <w:pPr>
              <w:pStyle w:val="TableParagraph"/>
              <w:ind w:left="0"/>
              <w:rPr>
                <w:sz w:val="24"/>
              </w:rPr>
            </w:pPr>
          </w:p>
        </w:tc>
        <w:tc>
          <w:tcPr>
            <w:tcW w:w="2079" w:type="dxa"/>
            <w:gridSpan w:val="2"/>
          </w:tcPr>
          <w:p>
            <w:pPr>
              <w:pStyle w:val="TableParagraph"/>
              <w:ind w:left="129" w:right="502"/>
              <w:rPr>
                <w:sz w:val="24"/>
              </w:rPr>
            </w:pPr>
            <w:r>
              <w:rPr>
                <w:sz w:val="24"/>
              </w:rPr>
              <w:t>Demonstrative pronouns</w:t>
            </w:r>
          </w:p>
        </w:tc>
        <w:tc>
          <w:tcPr>
            <w:tcW w:w="2706" w:type="dxa"/>
            <w:gridSpan w:val="2"/>
          </w:tcPr>
          <w:p>
            <w:pPr>
              <w:pStyle w:val="TableParagraph"/>
              <w:spacing w:line="268" w:lineRule="exact"/>
              <w:ind w:left="62"/>
              <w:rPr>
                <w:i/>
                <w:sz w:val="24"/>
              </w:rPr>
            </w:pPr>
            <w:r>
              <w:rPr>
                <w:i/>
                <w:sz w:val="24"/>
              </w:rPr>
              <w:t>this, that</w:t>
            </w:r>
          </w:p>
        </w:tc>
      </w:tr>
    </w:tbl>
    <w:p>
      <w:pPr>
        <w:pStyle w:val="BodyText"/>
        <w:spacing w:before="8"/>
        <w:ind w:left="0"/>
        <w:rPr>
          <w:b/>
          <w:sz w:val="25"/>
        </w:rPr>
      </w:pPr>
    </w:p>
    <w:p>
      <w:pPr>
        <w:spacing w:before="98"/>
        <w:ind w:left="296" w:right="0" w:firstLine="0"/>
        <w:jc w:val="both"/>
        <w:rPr>
          <w:sz w:val="24"/>
        </w:rPr>
      </w:pPr>
      <w:r>
        <w:rPr>
          <w:b/>
          <w:sz w:val="28"/>
        </w:rPr>
        <w:t>A fejlesztés várt eredményei a ciklus végén </w:t>
      </w:r>
      <w:r>
        <w:rPr>
          <w:sz w:val="24"/>
        </w:rPr>
        <w:t>KER szintben nem megadható.</w:t>
      </w:r>
    </w:p>
    <w:p>
      <w:pPr>
        <w:pStyle w:val="BodyText"/>
        <w:spacing w:before="270"/>
        <w:ind w:right="1280"/>
        <w:jc w:val="both"/>
      </w:pPr>
      <w:r>
        <w:rPr/>
        <w:t>A tanuló aktívan részt vesz a célnyelvi tevékenységekben, követi a célnyelvi óravezetést, az egyszerű tanári utasításokat, megérti az egyszerű, ismerős kérdéseket, válaszol ezekre, kiszűri egyszerű, rövid szövegek lényegét.</w:t>
      </w:r>
    </w:p>
    <w:p>
      <w:pPr>
        <w:pStyle w:val="BodyText"/>
        <w:ind w:right="1282"/>
        <w:jc w:val="both"/>
      </w:pPr>
      <w:r>
        <w:rPr/>
        <w:t>Elmond néhány verset, mondókát és néhány összefüggő mondatot önmagáról, minta alapján egyszerű párbeszédet folytat társaival.</w:t>
      </w:r>
    </w:p>
    <w:p>
      <w:pPr>
        <w:pStyle w:val="BodyText"/>
        <w:jc w:val="both"/>
      </w:pPr>
      <w:r>
        <w:rPr/>
        <w:t>Ismert szavakat, rövid szövegeket elolvas és megért jól ismert témában.</w:t>
      </w:r>
    </w:p>
    <w:p>
      <w:pPr>
        <w:pStyle w:val="BodyText"/>
        <w:jc w:val="both"/>
      </w:pPr>
      <w:r>
        <w:rPr/>
        <w:t>Tanult szavakat, ismerős mondatokat lemásol, minta alapján egyszerű, rövid szövegeket alkot.</w:t>
      </w:r>
    </w:p>
    <w:p>
      <w:pPr>
        <w:pStyle w:val="BodyText"/>
        <w:ind w:left="0"/>
        <w:rPr>
          <w:sz w:val="26"/>
        </w:rPr>
      </w:pPr>
    </w:p>
    <w:p>
      <w:pPr>
        <w:pStyle w:val="BodyText"/>
        <w:spacing w:before="7"/>
        <w:ind w:left="0"/>
        <w:rPr>
          <w:sz w:val="22"/>
        </w:rPr>
      </w:pPr>
    </w:p>
    <w:p>
      <w:pPr>
        <w:pStyle w:val="Heading2"/>
        <w:ind w:left="0" w:right="978"/>
        <w:jc w:val="center"/>
      </w:pPr>
      <w:r>
        <w:rPr/>
        <w:t>5–6. évfolyam</w:t>
      </w:r>
    </w:p>
    <w:p>
      <w:pPr>
        <w:pStyle w:val="BodyText"/>
        <w:spacing w:before="269"/>
        <w:ind w:right="1270"/>
        <w:jc w:val="both"/>
      </w:pPr>
      <w:r>
        <w:rPr/>
        <w:t>Az 5. évfolyam megkezdésekor az érdeklődő, motiváltabb tanulóknak lehetővé tesszük, hogy az angol nyelvet emelt szinten tanulják.</w:t>
      </w:r>
    </w:p>
    <w:p>
      <w:pPr>
        <w:pStyle w:val="BodyText"/>
        <w:spacing w:before="1"/>
        <w:ind w:right="1278"/>
        <w:jc w:val="both"/>
      </w:pPr>
      <w:r>
        <w:rPr/>
        <w:t>Ekkorra a tanulók már hozzászoktak a célnyelvi óravezetéshez, megértik az órai tevékenységekre vonatkozó rövid, egyszerű utasításokat, tudják, hogy léteznek olyan iskolai és iskolán kívüli helyzetek, feladatok, amelyeket csak akkor képesek sikerrel megoldani, ha megfelelő</w:t>
      </w:r>
      <w:r>
        <w:rPr>
          <w:spacing w:val="17"/>
        </w:rPr>
        <w:t> </w:t>
      </w:r>
      <w:r>
        <w:rPr/>
        <w:t>idegennyelv-ismerettel</w:t>
      </w:r>
      <w:r>
        <w:rPr>
          <w:spacing w:val="17"/>
        </w:rPr>
        <w:t> </w:t>
      </w:r>
      <w:r>
        <w:rPr/>
        <w:t>rendelkeznek.</w:t>
      </w:r>
      <w:r>
        <w:rPr>
          <w:spacing w:val="20"/>
        </w:rPr>
        <w:t> </w:t>
      </w:r>
      <w:r>
        <w:rPr/>
        <w:t>Már</w:t>
      </w:r>
      <w:r>
        <w:rPr>
          <w:spacing w:val="15"/>
        </w:rPr>
        <w:t> </w:t>
      </w:r>
      <w:r>
        <w:rPr/>
        <w:t>ismernek</w:t>
      </w:r>
      <w:r>
        <w:rPr>
          <w:spacing w:val="20"/>
        </w:rPr>
        <w:t> </w:t>
      </w:r>
      <w:r>
        <w:rPr/>
        <w:t>hangzó</w:t>
      </w:r>
      <w:r>
        <w:rPr>
          <w:spacing w:val="16"/>
        </w:rPr>
        <w:t> </w:t>
      </w:r>
      <w:r>
        <w:rPr/>
        <w:t>és</w:t>
      </w:r>
      <w:r>
        <w:rPr>
          <w:spacing w:val="17"/>
        </w:rPr>
        <w:t> </w:t>
      </w:r>
      <w:r>
        <w:rPr/>
        <w:t>írott</w:t>
      </w:r>
      <w:r>
        <w:rPr>
          <w:spacing w:val="21"/>
        </w:rPr>
        <w:t> </w:t>
      </w:r>
      <w:r>
        <w:rPr/>
        <w:t>célnyelvi</w:t>
      </w:r>
    </w:p>
    <w:p>
      <w:pPr>
        <w:spacing w:after="0"/>
        <w:jc w:val="both"/>
        <w:sectPr>
          <w:pgSz w:w="11910" w:h="16840"/>
          <w:pgMar w:header="711" w:footer="0" w:top="1320" w:bottom="280" w:left="1120" w:right="140"/>
        </w:sectPr>
      </w:pPr>
    </w:p>
    <w:p>
      <w:pPr>
        <w:pStyle w:val="BodyText"/>
        <w:spacing w:before="82"/>
        <w:ind w:right="1276"/>
        <w:jc w:val="both"/>
      </w:pPr>
      <w:r>
        <w:rPr/>
        <w:t>szövegeket, megtették az első lépéseket az idegen nyelvi interakció és az összefüggő beszéd területén. Elkezdték az írást az idegen nyelv tanulásának szolgálatába állítani, és egyszerű formában használják az önkifejezés eszközeként is. A korosztály igényei és szükségletei szerint alakított idegennyelv-oktatás keretében megtapasztalták a játékos nyelvtanulás örömét. A feldolgozott tartalmak révén lehetőségük nyílt bepillantani egy, a sajátjukhoz részben hasonló, részben attól eltérő kultúrába. A pozitív visszajelzések önbizalmat adtak nekik, és néhány alapvető nyelvtanulási stratégia elsajátításával megtették az első lépéseket az önálló nyelvtanulóvá válás útján.</w:t>
      </w:r>
    </w:p>
    <w:p>
      <w:pPr>
        <w:pStyle w:val="BodyText"/>
        <w:spacing w:before="1"/>
        <w:ind w:right="1277"/>
        <w:jc w:val="both"/>
      </w:pPr>
      <w:r>
        <w:rPr/>
        <w:t>Az 5–6. évfolyamon folytatódó nyelvoktatás legfontosabb célja az, hogy a tanulók változatlanul kedvet érezzenek a nyelvtanulás iránt, és örömüket leljék a nyelvvel való foglalkozásban, valamint hogy ébren maradjon kíváncsiságuk az idegen nyelvet beszélő emberek és kultúrájuk iránt, nyitottak maradjanak az új ismeretek, tapasztalatok befogadására. A nyelvelsajátítás területén a korábbiakhoz hasonlóan fontos cél a beszédértés és a beszédkészség fejlesztése, de ebben az életkorban fokozatosan felzárkózik melléjük az olvasott szöveg értése és az írás is. A készségek fejlesztése komplex módon történik, úgy, ahogy azok a valós kommunikációs helyzetekben természetes módon összekapcsolódnak. Az idegen nyelv elsajátítása továbbra is minden esetben kontextusba ágyazva, konkrét beszédhelyzetek során történik, melyekben a verbális és a nem verbális elemek természetes egységet</w:t>
      </w:r>
      <w:r>
        <w:rPr>
          <w:spacing w:val="-1"/>
        </w:rPr>
        <w:t> </w:t>
      </w:r>
      <w:r>
        <w:rPr/>
        <w:t>alkotnak.</w:t>
      </w:r>
    </w:p>
    <w:p>
      <w:pPr>
        <w:pStyle w:val="BodyText"/>
        <w:spacing w:before="1"/>
        <w:ind w:right="1275"/>
        <w:jc w:val="both"/>
      </w:pPr>
      <w:r>
        <w:rPr/>
        <w:t>A motiváció fenntartása érdekében fontos, hogy a tanulók a fejlettségi szintjüknek megfelelő, változatos, érdekes és értelmes, kihívást jelentő tevékenységek során sajátítsák el az idegen nyelvet. A témakörök részben ugyanazok, mint az előző fejlesztési szakaszban, de bővülnek és mélyülnek, azzal párhuzamosan, ahogy a tanulók érdeklődése alakul, igényeik, szükségleteik változnak. További témák is feldolgozásra kerülnek, amelyek összhangban állnak a NAT-ban szereplő más műveltségi területek, tantárgyak</w:t>
      </w:r>
      <w:r>
        <w:rPr>
          <w:spacing w:val="-7"/>
        </w:rPr>
        <w:t> </w:t>
      </w:r>
      <w:r>
        <w:rPr/>
        <w:t>tartalmaival.</w:t>
      </w:r>
    </w:p>
    <w:p>
      <w:pPr>
        <w:pStyle w:val="BodyText"/>
        <w:ind w:right="1272"/>
        <w:jc w:val="both"/>
      </w:pPr>
      <w:r>
        <w:rPr/>
        <w:t>Az 5–6. osztályban jelentősen bővül a tanulók szókincse. A nyelvtani szerkezeteket továbbra is kontextusba ágyazva sajátítják el, de fokozatosan felébred az érdeklődésük a célnyelv szabályrendszere és az anyanyelvükhöz hasonló, illetve attól eltérő nyelvi jelenségek iránt. Örömüket lelik a szabályszerűségek felfedezésében, de a szabályok ismerete csak csekély mértékben segíti nyelvi fejlődésüket.</w:t>
      </w:r>
    </w:p>
    <w:p>
      <w:pPr>
        <w:spacing w:before="5"/>
        <w:ind w:left="438" w:right="1284" w:firstLine="424"/>
        <w:jc w:val="both"/>
        <w:rPr>
          <w:b/>
          <w:sz w:val="24"/>
        </w:rPr>
      </w:pPr>
      <w:r>
        <w:rPr>
          <w:b/>
          <w:sz w:val="24"/>
        </w:rPr>
        <w:t>A fejlesztési szakasz célja, hogy a tanulók a 6. évfolyam végére elérjék a KER szerinti A1 szintet.</w:t>
      </w:r>
    </w:p>
    <w:p>
      <w:pPr>
        <w:pStyle w:val="BodyText"/>
        <w:spacing w:before="3" w:after="1"/>
        <w:ind w:left="0"/>
        <w:rPr>
          <w:b/>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7682"/>
      </w:tblGrid>
      <w:tr>
        <w:trPr>
          <w:trHeight w:val="625" w:hRule="atLeast"/>
        </w:trPr>
        <w:tc>
          <w:tcPr>
            <w:tcW w:w="1500" w:type="dxa"/>
          </w:tcPr>
          <w:p>
            <w:pPr>
              <w:pStyle w:val="TableParagraph"/>
              <w:spacing w:line="250" w:lineRule="atLeast" w:before="118"/>
              <w:ind w:left="446" w:right="237" w:hanging="178"/>
              <w:rPr>
                <w:b/>
                <w:sz w:val="22"/>
              </w:rPr>
            </w:pPr>
            <w:r>
              <w:rPr>
                <w:b/>
                <w:sz w:val="22"/>
              </w:rPr>
              <w:t>Fejlesztési egység</w:t>
            </w:r>
          </w:p>
        </w:tc>
        <w:tc>
          <w:tcPr>
            <w:tcW w:w="7682" w:type="dxa"/>
          </w:tcPr>
          <w:p>
            <w:pPr>
              <w:pStyle w:val="TableParagraph"/>
              <w:spacing w:before="4"/>
              <w:ind w:left="0"/>
              <w:rPr>
                <w:b/>
                <w:sz w:val="21"/>
              </w:rPr>
            </w:pPr>
          </w:p>
          <w:p>
            <w:pPr>
              <w:pStyle w:val="TableParagraph"/>
              <w:ind w:left="2858" w:right="2843"/>
              <w:jc w:val="center"/>
              <w:rPr>
                <w:b/>
                <w:sz w:val="22"/>
              </w:rPr>
            </w:pPr>
            <w:r>
              <w:rPr>
                <w:b/>
                <w:sz w:val="22"/>
              </w:rPr>
              <w:t>Hallott szöveg értése</w:t>
            </w:r>
          </w:p>
        </w:tc>
      </w:tr>
      <w:tr>
        <w:trPr>
          <w:trHeight w:val="1132" w:hRule="atLeast"/>
        </w:trPr>
        <w:tc>
          <w:tcPr>
            <w:tcW w:w="1500" w:type="dxa"/>
          </w:tcPr>
          <w:p>
            <w:pPr>
              <w:pStyle w:val="TableParagraph"/>
              <w:ind w:left="0"/>
              <w:rPr>
                <w:b/>
                <w:sz w:val="24"/>
              </w:rPr>
            </w:pPr>
          </w:p>
          <w:p>
            <w:pPr>
              <w:pStyle w:val="TableParagraph"/>
              <w:spacing w:before="3"/>
              <w:ind w:left="0"/>
              <w:rPr>
                <w:b/>
                <w:sz w:val="19"/>
              </w:rPr>
            </w:pPr>
          </w:p>
          <w:p>
            <w:pPr>
              <w:pStyle w:val="TableParagraph"/>
              <w:ind w:left="62" w:right="49"/>
              <w:jc w:val="center"/>
              <w:rPr>
                <w:b/>
                <w:sz w:val="22"/>
              </w:rPr>
            </w:pPr>
            <w:r>
              <w:rPr>
                <w:b/>
                <w:sz w:val="22"/>
              </w:rPr>
              <w:t>Előzetes tudás</w:t>
            </w:r>
          </w:p>
        </w:tc>
        <w:tc>
          <w:tcPr>
            <w:tcW w:w="7682" w:type="dxa"/>
          </w:tcPr>
          <w:p>
            <w:pPr>
              <w:pStyle w:val="TableParagraph"/>
              <w:spacing w:before="113"/>
              <w:ind w:left="71" w:right="57"/>
              <w:jc w:val="both"/>
              <w:rPr>
                <w:sz w:val="22"/>
              </w:rPr>
            </w:pPr>
            <w:r>
              <w:rPr>
                <w:sz w:val="22"/>
              </w:rPr>
              <w:t>Aktív részvétel az órai tevékenységekben, a célnyelvi óravezetés követése, az egyszerű tanári utasítások és kérdések, valamint a korábban feldolgozott szövegek megértése, begyakorolt rövid párbeszédek folytatása, minta alapján egyszerű</w:t>
            </w:r>
          </w:p>
          <w:p>
            <w:pPr>
              <w:pStyle w:val="TableParagraph"/>
              <w:spacing w:line="240" w:lineRule="exact"/>
              <w:ind w:left="71"/>
              <w:jc w:val="both"/>
              <w:rPr>
                <w:sz w:val="22"/>
              </w:rPr>
            </w:pPr>
            <w:r>
              <w:rPr>
                <w:sz w:val="22"/>
              </w:rPr>
              <w:t>szövegek alkotása.</w:t>
            </w:r>
          </w:p>
        </w:tc>
      </w:tr>
      <w:tr>
        <w:trPr>
          <w:trHeight w:val="371" w:hRule="atLeast"/>
        </w:trPr>
        <w:tc>
          <w:tcPr>
            <w:tcW w:w="1500" w:type="dxa"/>
            <w:tcBorders>
              <w:bottom w:val="nil"/>
            </w:tcBorders>
          </w:tcPr>
          <w:p>
            <w:pPr>
              <w:pStyle w:val="TableParagraph"/>
              <w:ind w:left="0"/>
              <w:rPr>
                <w:sz w:val="22"/>
              </w:rPr>
            </w:pPr>
          </w:p>
        </w:tc>
        <w:tc>
          <w:tcPr>
            <w:tcW w:w="7682" w:type="dxa"/>
            <w:tcBorders>
              <w:bottom w:val="nil"/>
            </w:tcBorders>
          </w:tcPr>
          <w:p>
            <w:pPr>
              <w:pStyle w:val="TableParagraph"/>
              <w:spacing w:line="237" w:lineRule="exact" w:before="114"/>
              <w:ind w:left="71"/>
              <w:rPr>
                <w:sz w:val="22"/>
              </w:rPr>
            </w:pPr>
            <w:r>
              <w:rPr>
                <w:sz w:val="22"/>
              </w:rPr>
              <w:t>A kissé komplexebb formában elhangzó és kevesebb nonverbális elemmel</w:t>
            </w:r>
          </w:p>
        </w:tc>
      </w:tr>
      <w:tr>
        <w:trPr>
          <w:trHeight w:val="253" w:hRule="atLeast"/>
        </w:trPr>
        <w:tc>
          <w:tcPr>
            <w:tcW w:w="1500" w:type="dxa"/>
            <w:tcBorders>
              <w:top w:val="nil"/>
              <w:bottom w:val="nil"/>
            </w:tcBorders>
          </w:tcPr>
          <w:p>
            <w:pPr>
              <w:pStyle w:val="TableParagraph"/>
              <w:ind w:left="0"/>
              <w:rPr>
                <w:sz w:val="18"/>
              </w:rPr>
            </w:pPr>
          </w:p>
        </w:tc>
        <w:tc>
          <w:tcPr>
            <w:tcW w:w="7682" w:type="dxa"/>
            <w:tcBorders>
              <w:top w:val="nil"/>
              <w:bottom w:val="nil"/>
            </w:tcBorders>
          </w:tcPr>
          <w:p>
            <w:pPr>
              <w:pStyle w:val="TableParagraph"/>
              <w:spacing w:line="233" w:lineRule="exact"/>
              <w:ind w:left="71"/>
              <w:rPr>
                <w:sz w:val="22"/>
              </w:rPr>
            </w:pPr>
            <w:r>
              <w:rPr>
                <w:sz w:val="22"/>
              </w:rPr>
              <w:t>támogatott célnyelvi óravezetés követése;</w:t>
            </w:r>
          </w:p>
        </w:tc>
      </w:tr>
      <w:tr>
        <w:trPr>
          <w:trHeight w:val="251" w:hRule="atLeast"/>
        </w:trPr>
        <w:tc>
          <w:tcPr>
            <w:tcW w:w="1500" w:type="dxa"/>
            <w:tcBorders>
              <w:top w:val="nil"/>
              <w:bottom w:val="nil"/>
            </w:tcBorders>
          </w:tcPr>
          <w:p>
            <w:pPr>
              <w:pStyle w:val="TableParagraph"/>
              <w:ind w:left="0"/>
              <w:rPr>
                <w:sz w:val="18"/>
              </w:rPr>
            </w:pPr>
          </w:p>
        </w:tc>
        <w:tc>
          <w:tcPr>
            <w:tcW w:w="7682" w:type="dxa"/>
            <w:tcBorders>
              <w:top w:val="nil"/>
              <w:bottom w:val="nil"/>
            </w:tcBorders>
          </w:tcPr>
          <w:p>
            <w:pPr>
              <w:pStyle w:val="TableParagraph"/>
              <w:spacing w:line="232" w:lineRule="exact"/>
              <w:ind w:left="71"/>
              <w:rPr>
                <w:sz w:val="22"/>
              </w:rPr>
            </w:pPr>
            <w:r>
              <w:rPr>
                <w:sz w:val="22"/>
              </w:rPr>
              <w:t>az osztálytermi tevékenységekhez kapcsolódó, kevesebb nonverbális elemmel</w:t>
            </w:r>
          </w:p>
        </w:tc>
      </w:tr>
      <w:tr>
        <w:trPr>
          <w:trHeight w:val="254" w:hRule="atLeast"/>
        </w:trPr>
        <w:tc>
          <w:tcPr>
            <w:tcW w:w="1500" w:type="dxa"/>
            <w:tcBorders>
              <w:top w:val="nil"/>
              <w:bottom w:val="nil"/>
            </w:tcBorders>
          </w:tcPr>
          <w:p>
            <w:pPr>
              <w:pStyle w:val="TableParagraph"/>
              <w:spacing w:line="233" w:lineRule="exact" w:before="1"/>
              <w:ind w:left="59" w:right="49"/>
              <w:jc w:val="center"/>
              <w:rPr>
                <w:b/>
                <w:sz w:val="22"/>
              </w:rPr>
            </w:pPr>
            <w:r>
              <w:rPr>
                <w:b/>
                <w:sz w:val="22"/>
              </w:rPr>
              <w:t>A tematikai</w:t>
            </w:r>
          </w:p>
        </w:tc>
        <w:tc>
          <w:tcPr>
            <w:tcW w:w="7682" w:type="dxa"/>
            <w:tcBorders>
              <w:top w:val="nil"/>
              <w:bottom w:val="nil"/>
            </w:tcBorders>
          </w:tcPr>
          <w:p>
            <w:pPr>
              <w:pStyle w:val="TableParagraph"/>
              <w:spacing w:line="234" w:lineRule="exact"/>
              <w:ind w:left="71"/>
              <w:rPr>
                <w:sz w:val="22"/>
              </w:rPr>
            </w:pPr>
            <w:r>
              <w:rPr>
                <w:sz w:val="22"/>
              </w:rPr>
              <w:t>támogatott és bővülő szókinccsel megfogalmazott, de továbbra is rövid, egyszerű</w:t>
            </w:r>
          </w:p>
        </w:tc>
      </w:tr>
      <w:tr>
        <w:trPr>
          <w:trHeight w:val="253" w:hRule="atLeast"/>
        </w:trPr>
        <w:tc>
          <w:tcPr>
            <w:tcW w:w="1500" w:type="dxa"/>
            <w:tcBorders>
              <w:top w:val="nil"/>
              <w:bottom w:val="nil"/>
            </w:tcBorders>
          </w:tcPr>
          <w:p>
            <w:pPr>
              <w:pStyle w:val="TableParagraph"/>
              <w:spacing w:line="232" w:lineRule="exact" w:before="1"/>
              <w:ind w:left="62" w:right="46"/>
              <w:jc w:val="center"/>
              <w:rPr>
                <w:b/>
                <w:sz w:val="22"/>
              </w:rPr>
            </w:pPr>
            <w:r>
              <w:rPr>
                <w:b/>
                <w:sz w:val="22"/>
              </w:rPr>
              <w:t>egység</w:t>
            </w:r>
          </w:p>
        </w:tc>
        <w:tc>
          <w:tcPr>
            <w:tcW w:w="7682" w:type="dxa"/>
            <w:tcBorders>
              <w:top w:val="nil"/>
              <w:bottom w:val="nil"/>
            </w:tcBorders>
          </w:tcPr>
          <w:p>
            <w:pPr>
              <w:pStyle w:val="TableParagraph"/>
              <w:spacing w:line="233" w:lineRule="exact"/>
              <w:ind w:left="71"/>
              <w:rPr>
                <w:sz w:val="22"/>
              </w:rPr>
            </w:pPr>
            <w:r>
              <w:rPr>
                <w:sz w:val="22"/>
              </w:rPr>
              <w:t>tanári utasítások megértése;</w:t>
            </w:r>
          </w:p>
        </w:tc>
      </w:tr>
      <w:tr>
        <w:trPr>
          <w:trHeight w:val="252" w:hRule="atLeast"/>
        </w:trPr>
        <w:tc>
          <w:tcPr>
            <w:tcW w:w="1500" w:type="dxa"/>
            <w:tcBorders>
              <w:top w:val="nil"/>
              <w:bottom w:val="nil"/>
            </w:tcBorders>
          </w:tcPr>
          <w:p>
            <w:pPr>
              <w:pStyle w:val="TableParagraph"/>
              <w:spacing w:line="232" w:lineRule="exact"/>
              <w:ind w:left="62" w:right="49"/>
              <w:jc w:val="center"/>
              <w:rPr>
                <w:b/>
                <w:sz w:val="22"/>
              </w:rPr>
            </w:pPr>
            <w:r>
              <w:rPr>
                <w:b/>
                <w:sz w:val="22"/>
              </w:rPr>
              <w:t>nevelési-</w:t>
            </w:r>
          </w:p>
        </w:tc>
        <w:tc>
          <w:tcPr>
            <w:tcW w:w="7682" w:type="dxa"/>
            <w:tcBorders>
              <w:top w:val="nil"/>
              <w:bottom w:val="nil"/>
            </w:tcBorders>
          </w:tcPr>
          <w:p>
            <w:pPr>
              <w:pStyle w:val="TableParagraph"/>
              <w:spacing w:line="232" w:lineRule="exact"/>
              <w:ind w:left="71"/>
              <w:rPr>
                <w:sz w:val="22"/>
              </w:rPr>
            </w:pPr>
            <w:r>
              <w:rPr>
                <w:sz w:val="22"/>
              </w:rPr>
              <w:t>az ismert témákhoz kapcsolódó, egy-egy rövid mondatból álló kérdések, néhány</w:t>
            </w:r>
          </w:p>
        </w:tc>
      </w:tr>
      <w:tr>
        <w:trPr>
          <w:trHeight w:val="253" w:hRule="atLeast"/>
        </w:trPr>
        <w:tc>
          <w:tcPr>
            <w:tcW w:w="1500" w:type="dxa"/>
            <w:tcBorders>
              <w:top w:val="nil"/>
              <w:bottom w:val="nil"/>
            </w:tcBorders>
          </w:tcPr>
          <w:p>
            <w:pPr>
              <w:pStyle w:val="TableParagraph"/>
              <w:spacing w:line="233" w:lineRule="exact"/>
              <w:ind w:left="59" w:right="49"/>
              <w:jc w:val="center"/>
              <w:rPr>
                <w:b/>
                <w:sz w:val="22"/>
              </w:rPr>
            </w:pPr>
            <w:r>
              <w:rPr>
                <w:b/>
                <w:sz w:val="22"/>
              </w:rPr>
              <w:t>fejlesztési</w:t>
            </w:r>
          </w:p>
        </w:tc>
        <w:tc>
          <w:tcPr>
            <w:tcW w:w="7682" w:type="dxa"/>
            <w:tcBorders>
              <w:top w:val="nil"/>
              <w:bottom w:val="nil"/>
            </w:tcBorders>
          </w:tcPr>
          <w:p>
            <w:pPr>
              <w:pStyle w:val="TableParagraph"/>
              <w:spacing w:line="233" w:lineRule="exact"/>
              <w:ind w:left="71"/>
              <w:rPr>
                <w:sz w:val="22"/>
              </w:rPr>
            </w:pPr>
            <w:r>
              <w:rPr>
                <w:sz w:val="22"/>
              </w:rPr>
              <w:t>rövid mondatból álló megnyilatkozások megértése;</w:t>
            </w:r>
          </w:p>
        </w:tc>
      </w:tr>
      <w:tr>
        <w:trPr>
          <w:trHeight w:val="254" w:hRule="atLeast"/>
        </w:trPr>
        <w:tc>
          <w:tcPr>
            <w:tcW w:w="1500" w:type="dxa"/>
            <w:tcBorders>
              <w:top w:val="nil"/>
              <w:bottom w:val="nil"/>
            </w:tcBorders>
          </w:tcPr>
          <w:p>
            <w:pPr>
              <w:pStyle w:val="TableParagraph"/>
              <w:spacing w:line="233" w:lineRule="exact" w:before="1"/>
              <w:ind w:left="62" w:right="47"/>
              <w:jc w:val="center"/>
              <w:rPr>
                <w:b/>
                <w:sz w:val="22"/>
              </w:rPr>
            </w:pPr>
            <w:r>
              <w:rPr>
                <w:b/>
                <w:sz w:val="22"/>
              </w:rPr>
              <w:t>céljai</w:t>
            </w:r>
          </w:p>
        </w:tc>
        <w:tc>
          <w:tcPr>
            <w:tcW w:w="7682" w:type="dxa"/>
            <w:tcBorders>
              <w:top w:val="nil"/>
              <w:bottom w:val="nil"/>
            </w:tcBorders>
          </w:tcPr>
          <w:p>
            <w:pPr>
              <w:pStyle w:val="TableParagraph"/>
              <w:spacing w:line="234" w:lineRule="exact"/>
              <w:ind w:left="71"/>
              <w:rPr>
                <w:sz w:val="22"/>
              </w:rPr>
            </w:pPr>
            <w:r>
              <w:rPr>
                <w:sz w:val="22"/>
              </w:rPr>
              <w:t>a mindennapi témakörökben elhangzó rövid, egyszerű szövegekben az ismerős</w:t>
            </w:r>
          </w:p>
        </w:tc>
      </w:tr>
      <w:tr>
        <w:trPr>
          <w:trHeight w:val="251" w:hRule="atLeast"/>
        </w:trPr>
        <w:tc>
          <w:tcPr>
            <w:tcW w:w="1500" w:type="dxa"/>
            <w:tcBorders>
              <w:top w:val="nil"/>
              <w:bottom w:val="nil"/>
            </w:tcBorders>
          </w:tcPr>
          <w:p>
            <w:pPr>
              <w:pStyle w:val="TableParagraph"/>
              <w:ind w:left="0"/>
              <w:rPr>
                <w:sz w:val="18"/>
              </w:rPr>
            </w:pPr>
          </w:p>
        </w:tc>
        <w:tc>
          <w:tcPr>
            <w:tcW w:w="7682" w:type="dxa"/>
            <w:tcBorders>
              <w:top w:val="nil"/>
              <w:bottom w:val="nil"/>
            </w:tcBorders>
          </w:tcPr>
          <w:p>
            <w:pPr>
              <w:pStyle w:val="TableParagraph"/>
              <w:spacing w:line="232" w:lineRule="exact"/>
              <w:ind w:left="71"/>
              <w:rPr>
                <w:sz w:val="22"/>
              </w:rPr>
            </w:pPr>
            <w:r>
              <w:rPr>
                <w:sz w:val="22"/>
              </w:rPr>
              <w:t>szavak, fordulatok felismerése, ezekből következtetés a szövegek témájára;</w:t>
            </w:r>
          </w:p>
        </w:tc>
      </w:tr>
      <w:tr>
        <w:trPr>
          <w:trHeight w:val="253" w:hRule="atLeast"/>
        </w:trPr>
        <w:tc>
          <w:tcPr>
            <w:tcW w:w="1500" w:type="dxa"/>
            <w:tcBorders>
              <w:top w:val="nil"/>
              <w:bottom w:val="nil"/>
            </w:tcBorders>
          </w:tcPr>
          <w:p>
            <w:pPr>
              <w:pStyle w:val="TableParagraph"/>
              <w:ind w:left="0"/>
              <w:rPr>
                <w:sz w:val="18"/>
              </w:rPr>
            </w:pPr>
          </w:p>
        </w:tc>
        <w:tc>
          <w:tcPr>
            <w:tcW w:w="7682" w:type="dxa"/>
            <w:tcBorders>
              <w:top w:val="nil"/>
              <w:bottom w:val="nil"/>
            </w:tcBorders>
          </w:tcPr>
          <w:p>
            <w:pPr>
              <w:pStyle w:val="TableParagraph"/>
              <w:spacing w:line="233" w:lineRule="exact"/>
              <w:ind w:left="71"/>
              <w:rPr>
                <w:sz w:val="22"/>
              </w:rPr>
            </w:pPr>
            <w:r>
              <w:rPr>
                <w:sz w:val="22"/>
              </w:rPr>
              <w:t>a megértést segítő feladatokra támaszkodva a lényeg és néhány konkrét információ</w:t>
            </w:r>
          </w:p>
        </w:tc>
      </w:tr>
      <w:tr>
        <w:trPr>
          <w:trHeight w:val="255" w:hRule="atLeast"/>
        </w:trPr>
        <w:tc>
          <w:tcPr>
            <w:tcW w:w="1500" w:type="dxa"/>
            <w:tcBorders>
              <w:top w:val="nil"/>
            </w:tcBorders>
          </w:tcPr>
          <w:p>
            <w:pPr>
              <w:pStyle w:val="TableParagraph"/>
              <w:ind w:left="0"/>
              <w:rPr>
                <w:sz w:val="18"/>
              </w:rPr>
            </w:pPr>
          </w:p>
        </w:tc>
        <w:tc>
          <w:tcPr>
            <w:tcW w:w="7682" w:type="dxa"/>
            <w:tcBorders>
              <w:top w:val="nil"/>
            </w:tcBorders>
          </w:tcPr>
          <w:p>
            <w:pPr>
              <w:pStyle w:val="TableParagraph"/>
              <w:spacing w:line="236" w:lineRule="exact"/>
              <w:ind w:left="71"/>
              <w:rPr>
                <w:sz w:val="22"/>
              </w:rPr>
            </w:pPr>
            <w:r>
              <w:rPr>
                <w:sz w:val="22"/>
              </w:rPr>
              <w:t>kiszűrése ismert témájú rövid, egyszerű szövegekből;</w:t>
            </w:r>
          </w:p>
        </w:tc>
      </w:tr>
    </w:tbl>
    <w:p>
      <w:pPr>
        <w:spacing w:after="0" w:line="236" w:lineRule="exact"/>
        <w:rPr>
          <w:sz w:val="22"/>
        </w:rPr>
        <w:sectPr>
          <w:pgSz w:w="11910" w:h="16840"/>
          <w:pgMar w:header="711" w:footer="0" w:top="1320" w:bottom="280" w:left="1120" w:right="140"/>
        </w:sectPr>
      </w:pPr>
    </w:p>
    <w:p>
      <w:pPr>
        <w:pStyle w:val="BodyText"/>
        <w:spacing w:before="10"/>
        <w:ind w:left="0"/>
        <w:rPr>
          <w:b/>
          <w:sz w:val="7"/>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7682"/>
      </w:tblGrid>
      <w:tr>
        <w:trPr>
          <w:trHeight w:val="253" w:hRule="atLeast"/>
        </w:trPr>
        <w:tc>
          <w:tcPr>
            <w:tcW w:w="1500" w:type="dxa"/>
          </w:tcPr>
          <w:p>
            <w:pPr>
              <w:pStyle w:val="TableParagraph"/>
              <w:ind w:left="0"/>
              <w:rPr>
                <w:sz w:val="18"/>
              </w:rPr>
            </w:pPr>
          </w:p>
        </w:tc>
        <w:tc>
          <w:tcPr>
            <w:tcW w:w="7682" w:type="dxa"/>
          </w:tcPr>
          <w:p>
            <w:pPr>
              <w:pStyle w:val="TableParagraph"/>
              <w:spacing w:line="234" w:lineRule="exact"/>
              <w:ind w:left="71"/>
              <w:rPr>
                <w:sz w:val="22"/>
              </w:rPr>
            </w:pPr>
            <w:r>
              <w:rPr>
                <w:sz w:val="22"/>
              </w:rPr>
              <w:t>néhány, a megértést segítő alapvető stratégia egyre önállóbb alkalmazása.</w:t>
            </w:r>
          </w:p>
        </w:tc>
      </w:tr>
      <w:tr>
        <w:trPr>
          <w:trHeight w:val="746" w:hRule="atLeast"/>
        </w:trPr>
        <w:tc>
          <w:tcPr>
            <w:tcW w:w="9182" w:type="dxa"/>
            <w:gridSpan w:val="2"/>
          </w:tcPr>
          <w:p>
            <w:pPr>
              <w:pStyle w:val="TableParagraph"/>
              <w:ind w:left="0"/>
              <w:rPr>
                <w:b/>
                <w:sz w:val="24"/>
              </w:rPr>
            </w:pPr>
          </w:p>
          <w:p>
            <w:pPr>
              <w:pStyle w:val="TableParagraph"/>
              <w:spacing w:before="10"/>
              <w:ind w:left="0"/>
              <w:rPr>
                <w:b/>
                <w:sz w:val="18"/>
              </w:rPr>
            </w:pPr>
          </w:p>
          <w:p>
            <w:pPr>
              <w:pStyle w:val="TableParagraph"/>
              <w:spacing w:line="233" w:lineRule="exact"/>
              <w:ind w:left="3606" w:right="3594"/>
              <w:jc w:val="center"/>
              <w:rPr>
                <w:b/>
                <w:sz w:val="22"/>
              </w:rPr>
            </w:pPr>
            <w:r>
              <w:rPr>
                <w:b/>
                <w:sz w:val="22"/>
              </w:rPr>
              <w:t>A fejlesztés tartalma</w:t>
            </w:r>
          </w:p>
        </w:tc>
      </w:tr>
      <w:tr>
        <w:trPr>
          <w:trHeight w:val="5940" w:hRule="atLeast"/>
        </w:trPr>
        <w:tc>
          <w:tcPr>
            <w:tcW w:w="9182" w:type="dxa"/>
            <w:gridSpan w:val="2"/>
          </w:tcPr>
          <w:p>
            <w:pPr>
              <w:pStyle w:val="TableParagraph"/>
              <w:spacing w:before="113"/>
              <w:ind w:left="71" w:right="64"/>
              <w:jc w:val="both"/>
              <w:rPr>
                <w:sz w:val="22"/>
              </w:rPr>
            </w:pPr>
            <w:r>
              <w:rPr>
                <w:sz w:val="22"/>
              </w:rPr>
              <w:t>A kissé komplexebb formában elhangzó és kevesebb nonverbális elemmel támogatott célnyelvi óravezetés növekvő biztonsággal történő követése (pl. osztálytermi rutincselekvések, a közös munka megszervezése, eszközhasználat).</w:t>
            </w:r>
          </w:p>
          <w:p>
            <w:pPr>
              <w:pStyle w:val="TableParagraph"/>
              <w:spacing w:line="252" w:lineRule="exact"/>
              <w:ind w:left="71"/>
              <w:jc w:val="both"/>
              <w:rPr>
                <w:sz w:val="22"/>
              </w:rPr>
            </w:pPr>
            <w:r>
              <w:rPr>
                <w:sz w:val="22"/>
              </w:rPr>
              <w:t>Rövid, egyszerű tanári utasítások alaposabb és biztosabb megértése (pl. játékos feladatok; manuális</w:t>
            </w:r>
          </w:p>
          <w:p>
            <w:pPr>
              <w:pStyle w:val="TableParagraph"/>
              <w:spacing w:line="252" w:lineRule="exact" w:before="2"/>
              <w:ind w:left="71"/>
              <w:jc w:val="both"/>
              <w:rPr>
                <w:sz w:val="22"/>
              </w:rPr>
            </w:pPr>
            <w:r>
              <w:rPr>
                <w:sz w:val="22"/>
              </w:rPr>
              <w:t>tevékenységek; mozgásos, játékos tevékenységek).</w:t>
            </w:r>
          </w:p>
          <w:p>
            <w:pPr>
              <w:pStyle w:val="TableParagraph"/>
              <w:ind w:left="71" w:right="53"/>
              <w:jc w:val="both"/>
              <w:rPr>
                <w:sz w:val="22"/>
              </w:rPr>
            </w:pPr>
            <w:r>
              <w:rPr>
                <w:sz w:val="22"/>
              </w:rPr>
              <w:t>A tanulóhoz közel álló, ismert témákról szóló rövid kérdések és néhány rövid mondatból álló szövegek</w:t>
            </w:r>
            <w:r>
              <w:rPr>
                <w:spacing w:val="-1"/>
                <w:sz w:val="22"/>
              </w:rPr>
              <w:t> </w:t>
            </w:r>
            <w:r>
              <w:rPr>
                <w:sz w:val="22"/>
              </w:rPr>
              <w:t>megértése.</w:t>
            </w:r>
          </w:p>
          <w:p>
            <w:pPr>
              <w:pStyle w:val="TableParagraph"/>
              <w:ind w:left="71" w:right="58"/>
              <w:jc w:val="both"/>
              <w:rPr>
                <w:sz w:val="22"/>
              </w:rPr>
            </w:pPr>
            <w:r>
              <w:rPr>
                <w:sz w:val="22"/>
              </w:rPr>
              <w:t>Az életkornak megfelelő, ismert témakörökhöz kapcsolódó, rövid, egyszerű autentikus szövegek bemutatásának aktív követése; a tanult nyelvi elemek felismerése a szövegekben, következtetések levonása a témára, lehetséges tartalomra vonatkozóan; a szöveg lényegének kiszűrése megértést segítő, változatos feladatok</w:t>
            </w:r>
            <w:r>
              <w:rPr>
                <w:spacing w:val="-6"/>
                <w:sz w:val="22"/>
              </w:rPr>
              <w:t> </w:t>
            </w:r>
            <w:r>
              <w:rPr>
                <w:sz w:val="22"/>
              </w:rPr>
              <w:t>segítségével.</w:t>
            </w:r>
          </w:p>
          <w:p>
            <w:pPr>
              <w:pStyle w:val="TableParagraph"/>
              <w:spacing w:line="252" w:lineRule="exact" w:before="1"/>
              <w:ind w:left="71"/>
              <w:jc w:val="both"/>
              <w:rPr>
                <w:sz w:val="22"/>
              </w:rPr>
            </w:pPr>
            <w:r>
              <w:rPr>
                <w:sz w:val="22"/>
              </w:rPr>
              <w:t>A megértés során egyre tudatosabb támaszkodás a hallott szövegeket kísérő nonverbális elemekre (pl.</w:t>
            </w:r>
          </w:p>
          <w:p>
            <w:pPr>
              <w:pStyle w:val="TableParagraph"/>
              <w:spacing w:line="252" w:lineRule="exact"/>
              <w:ind w:left="71"/>
              <w:jc w:val="both"/>
              <w:rPr>
                <w:sz w:val="22"/>
              </w:rPr>
            </w:pPr>
            <w:r>
              <w:rPr>
                <w:sz w:val="22"/>
              </w:rPr>
              <w:t>képek, képsorok, tárgyak, testbeszéd, hanglejtés) és a beszédhelyzetre.</w:t>
            </w:r>
          </w:p>
          <w:p>
            <w:pPr>
              <w:pStyle w:val="TableParagraph"/>
              <w:ind w:left="71" w:right="61"/>
              <w:jc w:val="both"/>
              <w:rPr>
                <w:sz w:val="22"/>
              </w:rPr>
            </w:pPr>
            <w:r>
              <w:rPr>
                <w:sz w:val="22"/>
              </w:rPr>
              <w:t>Tanári ösztönzésre a hallott szövegből kiszűrt információk egyre tudatosabb összekapcsolása a témával kapcsolatos egyéb ismeretekkel, és ezek alapján következtetések levonása a tartalomra vonatkozóan.</w:t>
            </w:r>
          </w:p>
          <w:p>
            <w:pPr>
              <w:pStyle w:val="TableParagraph"/>
              <w:spacing w:before="2"/>
              <w:ind w:left="71" w:right="58"/>
              <w:jc w:val="both"/>
              <w:rPr>
                <w:sz w:val="22"/>
              </w:rPr>
            </w:pPr>
            <w:r>
              <w:rPr>
                <w:sz w:val="22"/>
              </w:rPr>
              <w:t>Különböző beszélők egyre biztosabb megértése, amennyiben azok a célnyelvi normának megfelelő vagy ahhoz közelítő kiejtéssel, a tanuló nyelvi szintjéhez igazított tempóban, szükség esetén szüneteket tartva és a lényegi információkat hangsúlyozva, megismételve</w:t>
            </w:r>
            <w:r>
              <w:rPr>
                <w:spacing w:val="-7"/>
                <w:sz w:val="22"/>
              </w:rPr>
              <w:t> </w:t>
            </w:r>
            <w:r>
              <w:rPr>
                <w:sz w:val="22"/>
              </w:rPr>
              <w:t>beszélnek.</w:t>
            </w:r>
          </w:p>
          <w:p>
            <w:pPr>
              <w:pStyle w:val="TableParagraph"/>
              <w:spacing w:line="252" w:lineRule="exact"/>
              <w:ind w:left="71"/>
              <w:rPr>
                <w:i/>
                <w:sz w:val="22"/>
              </w:rPr>
            </w:pPr>
            <w:r>
              <w:rPr>
                <w:i/>
                <w:sz w:val="22"/>
              </w:rPr>
              <w:t>A fenti tevékenységekhez használható szövegfajták, szövegforrások</w:t>
            </w:r>
          </w:p>
          <w:p>
            <w:pPr>
              <w:pStyle w:val="TableParagraph"/>
              <w:spacing w:line="252" w:lineRule="exact"/>
              <w:ind w:left="71"/>
              <w:rPr>
                <w:sz w:val="22"/>
              </w:rPr>
            </w:pPr>
            <w:r>
              <w:rPr>
                <w:sz w:val="22"/>
              </w:rPr>
              <w:t>Dalok,</w:t>
            </w:r>
            <w:r>
              <w:rPr>
                <w:spacing w:val="11"/>
                <w:sz w:val="22"/>
              </w:rPr>
              <w:t> </w:t>
            </w:r>
            <w:r>
              <w:rPr>
                <w:sz w:val="22"/>
              </w:rPr>
              <w:t>versek,</w:t>
            </w:r>
            <w:r>
              <w:rPr>
                <w:spacing w:val="13"/>
                <w:sz w:val="22"/>
              </w:rPr>
              <w:t> </w:t>
            </w:r>
            <w:r>
              <w:rPr>
                <w:sz w:val="22"/>
              </w:rPr>
              <w:t>képekkel</w:t>
            </w:r>
            <w:r>
              <w:rPr>
                <w:spacing w:val="12"/>
                <w:sz w:val="22"/>
              </w:rPr>
              <w:t> </w:t>
            </w:r>
            <w:r>
              <w:rPr>
                <w:sz w:val="22"/>
              </w:rPr>
              <w:t>illusztrált</w:t>
            </w:r>
            <w:r>
              <w:rPr>
                <w:spacing w:val="12"/>
                <w:sz w:val="22"/>
              </w:rPr>
              <w:t> </w:t>
            </w:r>
            <w:r>
              <w:rPr>
                <w:sz w:val="22"/>
              </w:rPr>
              <w:t>mesék</w:t>
            </w:r>
            <w:r>
              <w:rPr>
                <w:spacing w:val="9"/>
                <w:sz w:val="22"/>
              </w:rPr>
              <w:t> </w:t>
            </w:r>
            <w:r>
              <w:rPr>
                <w:sz w:val="22"/>
              </w:rPr>
              <w:t>és</w:t>
            </w:r>
            <w:r>
              <w:rPr>
                <w:spacing w:val="12"/>
                <w:sz w:val="22"/>
              </w:rPr>
              <w:t> </w:t>
            </w:r>
            <w:r>
              <w:rPr>
                <w:sz w:val="22"/>
              </w:rPr>
              <w:t>történetek,</w:t>
            </w:r>
            <w:r>
              <w:rPr>
                <w:spacing w:val="13"/>
                <w:sz w:val="22"/>
              </w:rPr>
              <w:t> </w:t>
            </w:r>
            <w:r>
              <w:rPr>
                <w:sz w:val="22"/>
              </w:rPr>
              <w:t>kisfilmek,</w:t>
            </w:r>
            <w:r>
              <w:rPr>
                <w:spacing w:val="12"/>
                <w:sz w:val="22"/>
              </w:rPr>
              <w:t> </w:t>
            </w:r>
            <w:r>
              <w:rPr>
                <w:sz w:val="22"/>
              </w:rPr>
              <w:t>animációs</w:t>
            </w:r>
            <w:r>
              <w:rPr>
                <w:spacing w:val="12"/>
                <w:sz w:val="22"/>
              </w:rPr>
              <w:t> </w:t>
            </w:r>
            <w:r>
              <w:rPr>
                <w:sz w:val="22"/>
              </w:rPr>
              <w:t>filmek,</w:t>
            </w:r>
            <w:r>
              <w:rPr>
                <w:spacing w:val="11"/>
                <w:sz w:val="22"/>
              </w:rPr>
              <w:t> </w:t>
            </w:r>
            <w:r>
              <w:rPr>
                <w:sz w:val="22"/>
              </w:rPr>
              <w:t>a</w:t>
            </w:r>
            <w:r>
              <w:rPr>
                <w:spacing w:val="14"/>
                <w:sz w:val="22"/>
              </w:rPr>
              <w:t> </w:t>
            </w:r>
            <w:r>
              <w:rPr>
                <w:sz w:val="22"/>
              </w:rPr>
              <w:t>korosztálynak</w:t>
            </w:r>
          </w:p>
          <w:p>
            <w:pPr>
              <w:pStyle w:val="TableParagraph"/>
              <w:spacing w:line="252" w:lineRule="exact" w:before="1"/>
              <w:ind w:left="71"/>
              <w:rPr>
                <w:sz w:val="22"/>
              </w:rPr>
            </w:pPr>
            <w:r>
              <w:rPr>
                <w:sz w:val="22"/>
              </w:rPr>
              <w:t>szóló</w:t>
            </w:r>
            <w:r>
              <w:rPr>
                <w:spacing w:val="32"/>
                <w:sz w:val="22"/>
              </w:rPr>
              <w:t> </w:t>
            </w:r>
            <w:r>
              <w:rPr>
                <w:sz w:val="22"/>
              </w:rPr>
              <w:t>egyéb</w:t>
            </w:r>
            <w:r>
              <w:rPr>
                <w:spacing w:val="33"/>
                <w:sz w:val="22"/>
              </w:rPr>
              <w:t> </w:t>
            </w:r>
            <w:r>
              <w:rPr>
                <w:sz w:val="22"/>
              </w:rPr>
              <w:t>hangzó</w:t>
            </w:r>
            <w:r>
              <w:rPr>
                <w:spacing w:val="32"/>
                <w:sz w:val="22"/>
              </w:rPr>
              <w:t> </w:t>
            </w:r>
            <w:r>
              <w:rPr>
                <w:sz w:val="22"/>
              </w:rPr>
              <w:t>anyagok,</w:t>
            </w:r>
            <w:r>
              <w:rPr>
                <w:spacing w:val="32"/>
                <w:sz w:val="22"/>
              </w:rPr>
              <w:t> </w:t>
            </w:r>
            <w:r>
              <w:rPr>
                <w:sz w:val="22"/>
              </w:rPr>
              <w:t>tanárral,</w:t>
            </w:r>
            <w:r>
              <w:rPr>
                <w:spacing w:val="31"/>
                <w:sz w:val="22"/>
              </w:rPr>
              <w:t> </w:t>
            </w:r>
            <w:r>
              <w:rPr>
                <w:sz w:val="22"/>
              </w:rPr>
              <w:t>tanulótársakkal,</w:t>
            </w:r>
            <w:r>
              <w:rPr>
                <w:spacing w:val="32"/>
                <w:sz w:val="22"/>
              </w:rPr>
              <w:t> </w:t>
            </w:r>
            <w:r>
              <w:rPr>
                <w:sz w:val="22"/>
              </w:rPr>
              <w:t>célnyelvi</w:t>
            </w:r>
            <w:r>
              <w:rPr>
                <w:spacing w:val="33"/>
                <w:sz w:val="22"/>
              </w:rPr>
              <w:t> </w:t>
            </w:r>
            <w:r>
              <w:rPr>
                <w:sz w:val="22"/>
              </w:rPr>
              <w:t>országokból</w:t>
            </w:r>
            <w:r>
              <w:rPr>
                <w:spacing w:val="36"/>
                <w:sz w:val="22"/>
              </w:rPr>
              <w:t> </w:t>
            </w:r>
            <w:r>
              <w:rPr>
                <w:sz w:val="22"/>
              </w:rPr>
              <w:t>érkező</w:t>
            </w:r>
            <w:r>
              <w:rPr>
                <w:spacing w:val="32"/>
                <w:sz w:val="22"/>
              </w:rPr>
              <w:t> </w:t>
            </w:r>
            <w:r>
              <w:rPr>
                <w:sz w:val="22"/>
              </w:rPr>
              <w:t>személyekkel</w:t>
            </w:r>
          </w:p>
          <w:p>
            <w:pPr>
              <w:pStyle w:val="TableParagraph"/>
              <w:spacing w:line="240" w:lineRule="exact"/>
              <w:ind w:left="71"/>
              <w:rPr>
                <w:sz w:val="22"/>
              </w:rPr>
            </w:pPr>
            <w:r>
              <w:rPr>
                <w:sz w:val="22"/>
              </w:rPr>
              <w:t>folytatott rövid párbeszédek, tanári beszéd.</w:t>
            </w:r>
          </w:p>
        </w:tc>
      </w:tr>
    </w:tbl>
    <w:p>
      <w:pPr>
        <w:pStyle w:val="BodyText"/>
        <w:ind w:left="0"/>
        <w:rPr>
          <w:b/>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4"/>
        <w:gridCol w:w="7399"/>
      </w:tblGrid>
      <w:tr>
        <w:trPr>
          <w:trHeight w:val="417" w:hRule="atLeast"/>
        </w:trPr>
        <w:tc>
          <w:tcPr>
            <w:tcW w:w="1784" w:type="dxa"/>
          </w:tcPr>
          <w:p>
            <w:pPr>
              <w:pStyle w:val="TableParagraph"/>
              <w:spacing w:before="140"/>
              <w:ind w:left="58" w:right="45"/>
              <w:jc w:val="center"/>
              <w:rPr>
                <w:b/>
                <w:sz w:val="22"/>
              </w:rPr>
            </w:pPr>
            <w:r>
              <w:rPr>
                <w:b/>
                <w:sz w:val="22"/>
              </w:rPr>
              <w:t>Fejlesztési egység</w:t>
            </w:r>
          </w:p>
        </w:tc>
        <w:tc>
          <w:tcPr>
            <w:tcW w:w="7399" w:type="dxa"/>
          </w:tcPr>
          <w:p>
            <w:pPr>
              <w:pStyle w:val="TableParagraph"/>
              <w:spacing w:before="140"/>
              <w:ind w:left="2838" w:right="2829"/>
              <w:jc w:val="center"/>
              <w:rPr>
                <w:b/>
                <w:sz w:val="22"/>
              </w:rPr>
            </w:pPr>
            <w:r>
              <w:rPr>
                <w:b/>
                <w:sz w:val="22"/>
              </w:rPr>
              <w:t>Szóbeli interakció</w:t>
            </w:r>
          </w:p>
        </w:tc>
      </w:tr>
      <w:tr>
        <w:trPr>
          <w:trHeight w:val="625" w:hRule="atLeast"/>
        </w:trPr>
        <w:tc>
          <w:tcPr>
            <w:tcW w:w="1784" w:type="dxa"/>
          </w:tcPr>
          <w:p>
            <w:pPr>
              <w:pStyle w:val="TableParagraph"/>
              <w:spacing w:before="4"/>
              <w:ind w:left="0"/>
              <w:rPr>
                <w:b/>
                <w:sz w:val="21"/>
              </w:rPr>
            </w:pPr>
          </w:p>
          <w:p>
            <w:pPr>
              <w:pStyle w:val="TableParagraph"/>
              <w:ind w:left="57" w:right="45"/>
              <w:jc w:val="center"/>
              <w:rPr>
                <w:b/>
                <w:sz w:val="22"/>
              </w:rPr>
            </w:pPr>
            <w:r>
              <w:rPr>
                <w:b/>
                <w:sz w:val="22"/>
              </w:rPr>
              <w:t>Előzetes tudás</w:t>
            </w:r>
          </w:p>
        </w:tc>
        <w:tc>
          <w:tcPr>
            <w:tcW w:w="7399" w:type="dxa"/>
          </w:tcPr>
          <w:p>
            <w:pPr>
              <w:pStyle w:val="TableParagraph"/>
              <w:spacing w:before="113"/>
              <w:rPr>
                <w:sz w:val="22"/>
              </w:rPr>
            </w:pPr>
            <w:r>
              <w:rPr>
                <w:sz w:val="22"/>
              </w:rPr>
              <w:t>Részvétel interakciót igénylő tevékenységekben, egyszerű nyelvi eszközök</w:t>
            </w:r>
          </w:p>
          <w:p>
            <w:pPr>
              <w:pStyle w:val="TableParagraph"/>
              <w:spacing w:line="238" w:lineRule="exact" w:before="2"/>
              <w:rPr>
                <w:sz w:val="22"/>
              </w:rPr>
            </w:pPr>
            <w:r>
              <w:rPr>
                <w:sz w:val="22"/>
              </w:rPr>
              <w:t>alkalmazásával.</w:t>
            </w:r>
          </w:p>
        </w:tc>
      </w:tr>
      <w:tr>
        <w:trPr>
          <w:trHeight w:val="2397" w:hRule="atLeast"/>
        </w:trPr>
        <w:tc>
          <w:tcPr>
            <w:tcW w:w="1784" w:type="dxa"/>
          </w:tcPr>
          <w:p>
            <w:pPr>
              <w:pStyle w:val="TableParagraph"/>
              <w:ind w:left="0"/>
              <w:rPr>
                <w:b/>
                <w:sz w:val="24"/>
              </w:rPr>
            </w:pPr>
          </w:p>
          <w:p>
            <w:pPr>
              <w:pStyle w:val="TableParagraph"/>
              <w:ind w:left="0"/>
              <w:rPr>
                <w:b/>
                <w:sz w:val="24"/>
              </w:rPr>
            </w:pPr>
          </w:p>
          <w:p>
            <w:pPr>
              <w:pStyle w:val="TableParagraph"/>
              <w:spacing w:before="2"/>
              <w:ind w:left="0"/>
              <w:rPr>
                <w:b/>
                <w:sz w:val="28"/>
              </w:rPr>
            </w:pPr>
          </w:p>
          <w:p>
            <w:pPr>
              <w:pStyle w:val="TableParagraph"/>
              <w:spacing w:before="1"/>
              <w:ind w:left="155" w:right="126" w:firstLine="182"/>
              <w:rPr>
                <w:b/>
                <w:sz w:val="22"/>
              </w:rPr>
            </w:pPr>
            <w:r>
              <w:rPr>
                <w:b/>
                <w:sz w:val="22"/>
              </w:rPr>
              <w:t>A tematikai egység nevelési- fejlesztési céljai</w:t>
            </w:r>
          </w:p>
        </w:tc>
        <w:tc>
          <w:tcPr>
            <w:tcW w:w="7399" w:type="dxa"/>
          </w:tcPr>
          <w:p>
            <w:pPr>
              <w:pStyle w:val="TableParagraph"/>
              <w:spacing w:before="113"/>
              <w:rPr>
                <w:sz w:val="22"/>
              </w:rPr>
            </w:pPr>
            <w:r>
              <w:rPr>
                <w:sz w:val="22"/>
              </w:rPr>
              <w:t>A beszédszándék kifejezése egyszerű nyelvi eszközökkel, bővülő szókinccsel és</w:t>
            </w:r>
          </w:p>
          <w:p>
            <w:pPr>
              <w:pStyle w:val="TableParagraph"/>
              <w:spacing w:line="252" w:lineRule="exact" w:before="2"/>
              <w:rPr>
                <w:sz w:val="22"/>
              </w:rPr>
            </w:pPr>
            <w:r>
              <w:rPr>
                <w:sz w:val="22"/>
              </w:rPr>
              <w:t>nonverbális elemekkel támogatva;</w:t>
            </w:r>
          </w:p>
          <w:p>
            <w:pPr>
              <w:pStyle w:val="TableParagraph"/>
              <w:spacing w:line="252" w:lineRule="exact"/>
              <w:rPr>
                <w:sz w:val="22"/>
              </w:rPr>
            </w:pPr>
            <w:r>
              <w:rPr>
                <w:sz w:val="22"/>
              </w:rPr>
              <w:t>egyszerű kérdések feltevése ismert témákról, illetve válaszadás egyszerű nyelvi</w:t>
            </w:r>
          </w:p>
          <w:p>
            <w:pPr>
              <w:pStyle w:val="TableParagraph"/>
              <w:spacing w:line="252" w:lineRule="exact"/>
              <w:rPr>
                <w:sz w:val="22"/>
              </w:rPr>
            </w:pPr>
            <w:r>
              <w:rPr>
                <w:sz w:val="22"/>
              </w:rPr>
              <w:t>eszközökkel a hozzá intézett kérdésekre;</w:t>
            </w:r>
          </w:p>
          <w:p>
            <w:pPr>
              <w:pStyle w:val="TableParagraph"/>
              <w:spacing w:line="252" w:lineRule="exact" w:before="1"/>
              <w:rPr>
                <w:sz w:val="22"/>
              </w:rPr>
            </w:pPr>
            <w:r>
              <w:rPr>
                <w:sz w:val="22"/>
              </w:rPr>
              <w:t>rövid beszélgetés folytatása ismert témákról, egyszerű nyelvi eszközökkel,</w:t>
            </w:r>
          </w:p>
          <w:p>
            <w:pPr>
              <w:pStyle w:val="TableParagraph"/>
              <w:spacing w:line="252" w:lineRule="exact"/>
              <w:rPr>
                <w:sz w:val="22"/>
              </w:rPr>
            </w:pPr>
            <w:r>
              <w:rPr>
                <w:sz w:val="22"/>
              </w:rPr>
              <w:t>begyakorolt beszédfordulatokkal;</w:t>
            </w:r>
          </w:p>
          <w:p>
            <w:pPr>
              <w:pStyle w:val="TableParagraph"/>
              <w:spacing w:line="252" w:lineRule="exact" w:before="2"/>
              <w:rPr>
                <w:sz w:val="22"/>
              </w:rPr>
            </w:pPr>
            <w:r>
              <w:rPr>
                <w:sz w:val="22"/>
              </w:rPr>
              <w:t>rövid beszélgetés folytatása a társakkal a tanult témákról;</w:t>
            </w:r>
          </w:p>
          <w:p>
            <w:pPr>
              <w:pStyle w:val="TableParagraph"/>
              <w:spacing w:line="252" w:lineRule="exact" w:before="3"/>
              <w:rPr>
                <w:sz w:val="22"/>
              </w:rPr>
            </w:pPr>
            <w:r>
              <w:rPr>
                <w:sz w:val="22"/>
              </w:rPr>
              <w:t>rövid, egyszerű szövegek közös előadása; az ismert szöveg célnyelvi normákhoz közelítő kiejtése, helyes intonációval és megfelelő beszédtempóban.</w:t>
            </w:r>
          </w:p>
        </w:tc>
      </w:tr>
      <w:tr>
        <w:trPr>
          <w:trHeight w:val="374" w:hRule="atLeast"/>
        </w:trPr>
        <w:tc>
          <w:tcPr>
            <w:tcW w:w="9183" w:type="dxa"/>
            <w:gridSpan w:val="2"/>
          </w:tcPr>
          <w:p>
            <w:pPr>
              <w:pStyle w:val="TableParagraph"/>
              <w:spacing w:line="236" w:lineRule="exact" w:before="119"/>
              <w:ind w:left="3606" w:right="3595"/>
              <w:jc w:val="center"/>
              <w:rPr>
                <w:b/>
                <w:sz w:val="22"/>
              </w:rPr>
            </w:pPr>
            <w:r>
              <w:rPr>
                <w:b/>
                <w:sz w:val="22"/>
              </w:rPr>
              <w:t>A fejlesztés tartalma</w:t>
            </w:r>
          </w:p>
        </w:tc>
      </w:tr>
      <w:tr>
        <w:trPr>
          <w:trHeight w:val="2649" w:hRule="atLeast"/>
        </w:trPr>
        <w:tc>
          <w:tcPr>
            <w:tcW w:w="9183" w:type="dxa"/>
            <w:gridSpan w:val="2"/>
          </w:tcPr>
          <w:p>
            <w:pPr>
              <w:pStyle w:val="TableParagraph"/>
              <w:spacing w:line="252" w:lineRule="exact" w:before="113"/>
              <w:ind w:left="71"/>
              <w:rPr>
                <w:sz w:val="22"/>
              </w:rPr>
            </w:pPr>
            <w:r>
              <w:rPr>
                <w:sz w:val="22"/>
              </w:rPr>
              <w:t>A mondanivaló nonverbális elemekkel (pl. testbeszéddel, hanglejtéssel, vizuális eszközökkel)</w:t>
            </w:r>
          </w:p>
          <w:p>
            <w:pPr>
              <w:pStyle w:val="TableParagraph"/>
              <w:spacing w:line="252" w:lineRule="exact"/>
              <w:ind w:left="71"/>
              <w:rPr>
                <w:sz w:val="22"/>
              </w:rPr>
            </w:pPr>
            <w:r>
              <w:rPr>
                <w:sz w:val="22"/>
              </w:rPr>
              <w:t>támogatott kifejezése bővülő szókinccsel, egyszerű nyelvi eszközökkel.</w:t>
            </w:r>
          </w:p>
          <w:p>
            <w:pPr>
              <w:pStyle w:val="TableParagraph"/>
              <w:spacing w:line="252" w:lineRule="exact" w:before="2"/>
              <w:ind w:left="71"/>
              <w:rPr>
                <w:sz w:val="22"/>
              </w:rPr>
            </w:pPr>
            <w:r>
              <w:rPr>
                <w:sz w:val="22"/>
              </w:rPr>
              <w:t>Rövid válaszokkal, cselekvéssel való reagálás ismert témákhoz vagy osztálytermi szituációkhoz</w:t>
            </w:r>
          </w:p>
          <w:p>
            <w:pPr>
              <w:pStyle w:val="TableParagraph"/>
              <w:ind w:left="71"/>
              <w:rPr>
                <w:sz w:val="22"/>
              </w:rPr>
            </w:pPr>
            <w:r>
              <w:rPr>
                <w:sz w:val="22"/>
              </w:rPr>
              <w:t>kapcsolódó, egyszerű nyelvi eszközökkel megfogalmazott kérdésekre, kérésekre, felszólításokra. Egyszerű kérdések feltevése ismert témákhoz, osztálytermi szituációkhoz, egyéni szükségletekhez kapcsolódva.</w:t>
            </w:r>
          </w:p>
          <w:p>
            <w:pPr>
              <w:pStyle w:val="TableParagraph"/>
              <w:ind w:left="71"/>
              <w:rPr>
                <w:sz w:val="22"/>
              </w:rPr>
            </w:pPr>
            <w:r>
              <w:rPr>
                <w:sz w:val="22"/>
              </w:rPr>
              <w:t>Egyszerű nyelvi eszközöket és nonverbális elemeket tartalmazó rövid párbeszéd eljátszása társakkal. Kommunikálás begyakorolt beszédfordulatokkal (pl. bemutatkozás, bemutatás, üdvözlés, köszönés, alapvető információ kérése és adása saját magáról, társairól, közvetlen környezetéről, különböző</w:t>
            </w:r>
          </w:p>
          <w:p>
            <w:pPr>
              <w:pStyle w:val="TableParagraph"/>
              <w:spacing w:line="238" w:lineRule="exact"/>
              <w:ind w:left="71"/>
              <w:rPr>
                <w:sz w:val="22"/>
              </w:rPr>
            </w:pPr>
            <w:r>
              <w:rPr>
                <w:sz w:val="22"/>
              </w:rPr>
              <w:t>dolgok kérése és adása, tetszés, nemtetszés kifejezése).</w:t>
            </w:r>
          </w:p>
        </w:tc>
      </w:tr>
    </w:tbl>
    <w:p>
      <w:pPr>
        <w:spacing w:after="0" w:line="238" w:lineRule="exact"/>
        <w:rPr>
          <w:sz w:val="22"/>
        </w:rPr>
        <w:sectPr>
          <w:pgSz w:w="11910" w:h="16840"/>
          <w:pgMar w:header="711" w:footer="0" w:top="1320" w:bottom="280" w:left="1120" w:right="140"/>
        </w:sectPr>
      </w:pPr>
    </w:p>
    <w:p>
      <w:pPr>
        <w:pStyle w:val="BodyText"/>
        <w:spacing w:before="10"/>
        <w:ind w:left="0"/>
        <w:rPr>
          <w:b/>
          <w:sz w:val="7"/>
        </w:rPr>
      </w:pPr>
    </w:p>
    <w:p>
      <w:pPr>
        <w:pStyle w:val="BodyText"/>
        <w:ind w:left="471"/>
        <w:rPr>
          <w:sz w:val="20"/>
        </w:rPr>
      </w:pPr>
      <w:r>
        <w:rPr>
          <w:sz w:val="20"/>
        </w:rPr>
        <w:pict>
          <v:shape style="width:459.1pt;height:165.05pt;mso-position-horizontal-relative:char;mso-position-vertical-relative:line" type="#_x0000_t202" filled="false" stroked="true" strokeweight=".48pt" strokecolor="#000000">
            <w10:anchorlock/>
            <v:textbox inset="0,0,0,0">
              <w:txbxContent>
                <w:p>
                  <w:pPr>
                    <w:spacing w:line="240" w:lineRule="auto" w:before="0"/>
                    <w:ind w:left="67" w:right="66" w:firstLine="0"/>
                    <w:jc w:val="both"/>
                    <w:rPr>
                      <w:sz w:val="22"/>
                    </w:rPr>
                  </w:pPr>
                  <w:r>
                    <w:rPr>
                      <w:sz w:val="22"/>
                    </w:rPr>
                    <w:t>Meg nem értés esetén nonverbális elemekkel, pl. testbeszéddel támogatott ismétlés, magyarázat kérése.</w:t>
                  </w:r>
                </w:p>
                <w:p>
                  <w:pPr>
                    <w:spacing w:before="0"/>
                    <w:ind w:left="67" w:right="64" w:firstLine="0"/>
                    <w:jc w:val="both"/>
                    <w:rPr>
                      <w:sz w:val="22"/>
                    </w:rPr>
                  </w:pPr>
                  <w:r>
                    <w:rPr>
                      <w:sz w:val="22"/>
                    </w:rPr>
                    <w:t>Néhány egyszerű, a beszélgetés strukturálása szempontjából fontos elem megismerése és alkalmazása (pl. beszélgetés kezdeményezése, figyelemfelhívás).</w:t>
                  </w:r>
                </w:p>
                <w:p>
                  <w:pPr>
                    <w:spacing w:before="0"/>
                    <w:ind w:left="67" w:right="66" w:firstLine="0"/>
                    <w:jc w:val="both"/>
                    <w:rPr>
                      <w:sz w:val="22"/>
                    </w:rPr>
                  </w:pPr>
                  <w:r>
                    <w:rPr>
                      <w:sz w:val="22"/>
                    </w:rPr>
                    <w:t>Hallott, látott jelenségekre (pl. váratlan osztálytermi történésekre, időjárással kapcsolatos megfigyelésekre) való reagálás egyszerű nyelvi eszközökkel.</w:t>
                  </w:r>
                </w:p>
                <w:p>
                  <w:pPr>
                    <w:spacing w:before="0"/>
                    <w:ind w:left="67" w:right="66" w:firstLine="0"/>
                    <w:jc w:val="both"/>
                    <w:rPr>
                      <w:sz w:val="22"/>
                    </w:rPr>
                  </w:pPr>
                  <w:r>
                    <w:rPr>
                      <w:sz w:val="22"/>
                    </w:rPr>
                    <w:t>Aktív részvétel dalok, mondókák, versek, mesék, történetek előadásában, szóbeli nyelvi játékokban; nonverbális elemekkel támogatott történet elmondásába való bekapcsolódás az ismert szavak, kifejezések, beszédfordulatok szintjén.</w:t>
                  </w:r>
                </w:p>
                <w:p>
                  <w:pPr>
                    <w:spacing w:line="252" w:lineRule="exact" w:before="0"/>
                    <w:ind w:left="67" w:right="0" w:firstLine="0"/>
                    <w:jc w:val="both"/>
                    <w:rPr>
                      <w:i/>
                      <w:sz w:val="22"/>
                    </w:rPr>
                  </w:pPr>
                  <w:r>
                    <w:rPr>
                      <w:i/>
                      <w:sz w:val="22"/>
                    </w:rPr>
                    <w:t>A fenti tevékenységekhez használható szövegfajták, szövegforrások</w:t>
                  </w:r>
                </w:p>
                <w:p>
                  <w:pPr>
                    <w:spacing w:before="0"/>
                    <w:ind w:left="67" w:right="66" w:firstLine="0"/>
                    <w:jc w:val="both"/>
                    <w:rPr>
                      <w:sz w:val="22"/>
                    </w:rPr>
                  </w:pPr>
                  <w:r>
                    <w:rPr>
                      <w:sz w:val="22"/>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xbxContent>
            </v:textbox>
            <v:stroke dashstyle="solid"/>
          </v:shape>
        </w:pict>
      </w:r>
      <w:r>
        <w:rPr>
          <w:sz w:val="20"/>
        </w:rPr>
      </w:r>
    </w:p>
    <w:p>
      <w:pPr>
        <w:pStyle w:val="BodyText"/>
        <w:spacing w:before="4"/>
        <w:ind w:left="0"/>
        <w:rPr>
          <w:b/>
          <w:sz w:val="17"/>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1"/>
        <w:gridCol w:w="6662"/>
      </w:tblGrid>
      <w:tr>
        <w:trPr>
          <w:trHeight w:val="425" w:hRule="atLeast"/>
        </w:trPr>
        <w:tc>
          <w:tcPr>
            <w:tcW w:w="2521" w:type="dxa"/>
          </w:tcPr>
          <w:p>
            <w:pPr>
              <w:pStyle w:val="TableParagraph"/>
              <w:spacing w:before="145"/>
              <w:ind w:left="427" w:right="412"/>
              <w:jc w:val="center"/>
              <w:rPr>
                <w:b/>
                <w:sz w:val="22"/>
              </w:rPr>
            </w:pPr>
            <w:r>
              <w:rPr>
                <w:b/>
                <w:sz w:val="22"/>
              </w:rPr>
              <w:t>Fejlesztési egység</w:t>
            </w:r>
          </w:p>
        </w:tc>
        <w:tc>
          <w:tcPr>
            <w:tcW w:w="6662" w:type="dxa"/>
          </w:tcPr>
          <w:p>
            <w:pPr>
              <w:pStyle w:val="TableParagraph"/>
              <w:spacing w:before="145"/>
              <w:ind w:left="2277" w:right="2268"/>
              <w:jc w:val="center"/>
              <w:rPr>
                <w:b/>
                <w:sz w:val="22"/>
              </w:rPr>
            </w:pPr>
            <w:r>
              <w:rPr>
                <w:b/>
                <w:sz w:val="22"/>
              </w:rPr>
              <w:t>Összefüggő beszéd</w:t>
            </w:r>
          </w:p>
        </w:tc>
      </w:tr>
      <w:tr>
        <w:trPr>
          <w:trHeight w:val="625" w:hRule="atLeast"/>
        </w:trPr>
        <w:tc>
          <w:tcPr>
            <w:tcW w:w="2521" w:type="dxa"/>
          </w:tcPr>
          <w:p>
            <w:pPr>
              <w:pStyle w:val="TableParagraph"/>
              <w:spacing w:before="4"/>
              <w:ind w:left="0"/>
              <w:rPr>
                <w:b/>
                <w:sz w:val="21"/>
              </w:rPr>
            </w:pPr>
          </w:p>
          <w:p>
            <w:pPr>
              <w:pStyle w:val="TableParagraph"/>
              <w:ind w:left="426" w:right="412"/>
              <w:jc w:val="center"/>
              <w:rPr>
                <w:b/>
                <w:sz w:val="22"/>
              </w:rPr>
            </w:pPr>
            <w:r>
              <w:rPr>
                <w:b/>
                <w:sz w:val="22"/>
              </w:rPr>
              <w:t>Előzetes tudás</w:t>
            </w:r>
          </w:p>
        </w:tc>
        <w:tc>
          <w:tcPr>
            <w:tcW w:w="6662" w:type="dxa"/>
          </w:tcPr>
          <w:p>
            <w:pPr>
              <w:pStyle w:val="TableParagraph"/>
              <w:spacing w:before="113"/>
              <w:ind w:left="71"/>
              <w:rPr>
                <w:sz w:val="22"/>
              </w:rPr>
            </w:pPr>
            <w:r>
              <w:rPr>
                <w:sz w:val="22"/>
              </w:rPr>
              <w:t>Néhány összefüggő mondat elmondása önmagáról és a tanult témákról. A</w:t>
            </w:r>
          </w:p>
          <w:p>
            <w:pPr>
              <w:pStyle w:val="TableParagraph"/>
              <w:spacing w:line="238" w:lineRule="exact" w:before="2"/>
              <w:ind w:left="71"/>
              <w:rPr>
                <w:sz w:val="22"/>
              </w:rPr>
            </w:pPr>
            <w:r>
              <w:rPr>
                <w:sz w:val="22"/>
              </w:rPr>
              <w:t>megismert versek, mondókák felidézése.</w:t>
            </w:r>
          </w:p>
        </w:tc>
      </w:tr>
      <w:tr>
        <w:trPr>
          <w:trHeight w:val="2903" w:hRule="atLeast"/>
        </w:trPr>
        <w:tc>
          <w:tcPr>
            <w:tcW w:w="2521" w:type="dxa"/>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154"/>
              <w:ind w:left="129" w:right="114" w:firstLine="244"/>
              <w:rPr>
                <w:b/>
                <w:sz w:val="22"/>
              </w:rPr>
            </w:pPr>
            <w:r>
              <w:rPr>
                <w:b/>
                <w:sz w:val="22"/>
              </w:rPr>
              <w:t>A tematikai egység nevelési-fejlesztési céljai</w:t>
            </w:r>
          </w:p>
        </w:tc>
        <w:tc>
          <w:tcPr>
            <w:tcW w:w="6662" w:type="dxa"/>
          </w:tcPr>
          <w:p>
            <w:pPr>
              <w:pStyle w:val="TableParagraph"/>
              <w:spacing w:before="113"/>
              <w:ind w:left="71"/>
              <w:jc w:val="both"/>
              <w:rPr>
                <w:sz w:val="22"/>
              </w:rPr>
            </w:pPr>
            <w:r>
              <w:rPr>
                <w:sz w:val="22"/>
              </w:rPr>
              <w:t>Rövid, egyszerű szövegek elmondása, illetve párbeszéd előadása társaival</w:t>
            </w:r>
          </w:p>
          <w:p>
            <w:pPr>
              <w:pStyle w:val="TableParagraph"/>
              <w:spacing w:line="252" w:lineRule="exact" w:before="2"/>
              <w:ind w:left="71"/>
              <w:jc w:val="both"/>
              <w:rPr>
                <w:sz w:val="22"/>
              </w:rPr>
            </w:pPr>
            <w:r>
              <w:rPr>
                <w:sz w:val="22"/>
              </w:rPr>
              <w:t>közösen, tanári segítséggel;</w:t>
            </w:r>
          </w:p>
          <w:p>
            <w:pPr>
              <w:pStyle w:val="TableParagraph"/>
              <w:ind w:left="71" w:right="61"/>
              <w:jc w:val="both"/>
              <w:rPr>
                <w:sz w:val="22"/>
              </w:rPr>
            </w:pPr>
            <w:r>
              <w:rPr>
                <w:sz w:val="22"/>
              </w:rPr>
              <w:t>egyszerű nyelvi eszközökkel megfogalmazott, összefüggő leírás adása saját magáról és a környezetében előforduló tárgyakról, élőlényekről, eseményekről;</w:t>
            </w:r>
          </w:p>
          <w:p>
            <w:pPr>
              <w:pStyle w:val="TableParagraph"/>
              <w:spacing w:line="252" w:lineRule="exact"/>
              <w:ind w:left="71"/>
              <w:jc w:val="both"/>
              <w:rPr>
                <w:sz w:val="22"/>
              </w:rPr>
            </w:pPr>
            <w:r>
              <w:rPr>
                <w:sz w:val="22"/>
              </w:rPr>
              <w:t>néhány egyszerű nyelvtani szerkezet és mondatfajta használata;</w:t>
            </w:r>
          </w:p>
          <w:p>
            <w:pPr>
              <w:pStyle w:val="TableParagraph"/>
              <w:spacing w:before="1"/>
              <w:ind w:left="71" w:right="60"/>
              <w:jc w:val="both"/>
              <w:rPr>
                <w:sz w:val="22"/>
              </w:rPr>
            </w:pPr>
            <w:r>
              <w:rPr>
                <w:sz w:val="22"/>
              </w:rPr>
              <w:t>a szavak, szócsoportok, egyszerű cselekvések, történések összekapcsolása kötőszavakkal;</w:t>
            </w:r>
          </w:p>
          <w:p>
            <w:pPr>
              <w:pStyle w:val="TableParagraph"/>
              <w:spacing w:line="252" w:lineRule="exact"/>
              <w:ind w:left="71"/>
              <w:rPr>
                <w:sz w:val="22"/>
              </w:rPr>
            </w:pPr>
            <w:r>
              <w:rPr>
                <w:sz w:val="22"/>
              </w:rPr>
              <w:t>munkájának bemutatása egyszerű nyelvi eszközökkel;</w:t>
            </w:r>
          </w:p>
          <w:p>
            <w:pPr>
              <w:pStyle w:val="TableParagraph"/>
              <w:spacing w:line="252" w:lineRule="exact"/>
              <w:ind w:left="71"/>
              <w:rPr>
                <w:sz w:val="22"/>
              </w:rPr>
            </w:pPr>
            <w:r>
              <w:rPr>
                <w:sz w:val="22"/>
              </w:rPr>
              <w:t>ismert szöveg elmondása a célnyelvi normához közelítő kiejtéssel,</w:t>
            </w:r>
          </w:p>
          <w:p>
            <w:pPr>
              <w:pStyle w:val="TableParagraph"/>
              <w:spacing w:line="240" w:lineRule="exact"/>
              <w:ind w:left="71"/>
              <w:rPr>
                <w:sz w:val="22"/>
              </w:rPr>
            </w:pPr>
            <w:r>
              <w:rPr>
                <w:sz w:val="22"/>
              </w:rPr>
              <w:t>intonációval és beszédtempóban.</w:t>
            </w:r>
          </w:p>
        </w:tc>
      </w:tr>
      <w:tr>
        <w:trPr>
          <w:trHeight w:val="385" w:hRule="atLeast"/>
        </w:trPr>
        <w:tc>
          <w:tcPr>
            <w:tcW w:w="9183" w:type="dxa"/>
            <w:gridSpan w:val="2"/>
          </w:tcPr>
          <w:p>
            <w:pPr>
              <w:pStyle w:val="TableParagraph"/>
              <w:spacing w:line="240" w:lineRule="exact" w:before="125"/>
              <w:ind w:left="3606" w:right="3595"/>
              <w:jc w:val="center"/>
              <w:rPr>
                <w:b/>
                <w:sz w:val="22"/>
              </w:rPr>
            </w:pPr>
            <w:r>
              <w:rPr>
                <w:b/>
                <w:sz w:val="22"/>
              </w:rPr>
              <w:t>A fejlesztés tartalma</w:t>
            </w:r>
          </w:p>
        </w:tc>
      </w:tr>
      <w:tr>
        <w:trPr>
          <w:trHeight w:val="3662" w:hRule="atLeast"/>
        </w:trPr>
        <w:tc>
          <w:tcPr>
            <w:tcW w:w="9183" w:type="dxa"/>
            <w:gridSpan w:val="2"/>
          </w:tcPr>
          <w:p>
            <w:pPr>
              <w:pStyle w:val="TableParagraph"/>
              <w:spacing w:before="113"/>
              <w:ind w:left="71" w:right="66"/>
              <w:jc w:val="both"/>
              <w:rPr>
                <w:sz w:val="22"/>
              </w:rPr>
            </w:pPr>
            <w:r>
              <w:rPr>
                <w:sz w:val="22"/>
              </w:rPr>
              <w:t>Gyermekirodalmi mű (pl. vers, dal, mese), történet, cselekvéssor közös vagy önálló előadása társak, másik osztály, szülők vagy tanárok részére.</w:t>
            </w:r>
          </w:p>
          <w:p>
            <w:pPr>
              <w:pStyle w:val="TableParagraph"/>
              <w:spacing w:line="252" w:lineRule="exact" w:before="1"/>
              <w:ind w:left="71"/>
              <w:jc w:val="both"/>
              <w:rPr>
                <w:sz w:val="22"/>
              </w:rPr>
            </w:pPr>
            <w:r>
              <w:rPr>
                <w:sz w:val="22"/>
              </w:rPr>
              <w:t>Felkészülést követően nonverbális elemekkel támogatott egyszerű nyelvi eszközökkel, begyakorolt</w:t>
            </w:r>
          </w:p>
          <w:p>
            <w:pPr>
              <w:pStyle w:val="TableParagraph"/>
              <w:spacing w:line="252" w:lineRule="exact"/>
              <w:ind w:left="71"/>
              <w:jc w:val="both"/>
              <w:rPr>
                <w:sz w:val="22"/>
              </w:rPr>
            </w:pPr>
            <w:r>
              <w:rPr>
                <w:sz w:val="22"/>
              </w:rPr>
              <w:t>beszédfordulatokkal megfogalmazott szerepjáték előadása társakkal.</w:t>
            </w:r>
          </w:p>
          <w:p>
            <w:pPr>
              <w:pStyle w:val="TableParagraph"/>
              <w:spacing w:before="1"/>
              <w:ind w:left="71" w:right="62"/>
              <w:jc w:val="both"/>
              <w:rPr>
                <w:sz w:val="22"/>
              </w:rPr>
            </w:pPr>
            <w:r>
              <w:rPr>
                <w:sz w:val="22"/>
              </w:rPr>
              <w:t>Minta alapján, tanári segítséggel összefüggő szöveg alkotása; szavak, szócsoportok, cselekvéssorok összekapcsolása egyszerű kötőszavakkal (pl. és, de, azután).</w:t>
            </w:r>
          </w:p>
          <w:p>
            <w:pPr>
              <w:pStyle w:val="TableParagraph"/>
              <w:ind w:left="71" w:right="66"/>
              <w:jc w:val="both"/>
              <w:rPr>
                <w:sz w:val="22"/>
              </w:rPr>
            </w:pPr>
            <w:r>
              <w:rPr>
                <w:sz w:val="22"/>
              </w:rPr>
              <w:t>Egyénileg vagy csoportban létrehozott alkotás, tárgy rövid bemutatása és értékelése (pl. közös plakát készítése, kiállítása, szóbeli bemutatása és értékelése).</w:t>
            </w:r>
          </w:p>
          <w:p>
            <w:pPr>
              <w:pStyle w:val="TableParagraph"/>
              <w:ind w:left="71" w:right="61"/>
              <w:jc w:val="both"/>
              <w:rPr>
                <w:sz w:val="22"/>
              </w:rPr>
            </w:pPr>
            <w:r>
              <w:rPr>
                <w:sz w:val="22"/>
              </w:rPr>
              <w:t>Tanári példa vagy autentikus hangzóanyag hallgatása és együttes elmondása után közös vagy önálló ismétlés; a kiejtés, intonáció, hangsúly, ritmus játékos gyakorlása (pl. hangerő vagy hangszín változtatásával, érzelmek kifejezésével, ritmushangszerek vagy mozgás kíséretével).</w:t>
            </w:r>
          </w:p>
          <w:p>
            <w:pPr>
              <w:pStyle w:val="TableParagraph"/>
              <w:spacing w:line="252" w:lineRule="exact"/>
              <w:ind w:left="71"/>
              <w:jc w:val="both"/>
              <w:rPr>
                <w:i/>
                <w:sz w:val="22"/>
              </w:rPr>
            </w:pPr>
            <w:r>
              <w:rPr>
                <w:i/>
                <w:sz w:val="22"/>
              </w:rPr>
              <w:t>A fenti tevékenységekhez használható szövegfajták, szövegforrások</w:t>
            </w:r>
          </w:p>
          <w:p>
            <w:pPr>
              <w:pStyle w:val="TableParagraph"/>
              <w:spacing w:line="252" w:lineRule="exact" w:before="4"/>
              <w:ind w:left="71" w:right="61"/>
              <w:jc w:val="both"/>
              <w:rPr>
                <w:sz w:val="22"/>
              </w:rPr>
            </w:pPr>
            <w:r>
              <w:rPr>
                <w:sz w:val="22"/>
              </w:rPr>
              <w:t>Dalok, versek, mesék, rövid történetek, cselekvéssorok, leírások (pl. tanulói munka bemutatása), rövid szerepek, interaktív feladatok.</w:t>
            </w:r>
          </w:p>
        </w:tc>
      </w:tr>
    </w:tbl>
    <w:p>
      <w:pPr>
        <w:pStyle w:val="BodyText"/>
        <w:ind w:left="0"/>
        <w:rPr>
          <w:b/>
          <w:sz w:val="20"/>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1"/>
        <w:gridCol w:w="6662"/>
      </w:tblGrid>
      <w:tr>
        <w:trPr>
          <w:trHeight w:val="371" w:hRule="atLeast"/>
        </w:trPr>
        <w:tc>
          <w:tcPr>
            <w:tcW w:w="2521" w:type="dxa"/>
          </w:tcPr>
          <w:p>
            <w:pPr>
              <w:pStyle w:val="TableParagraph"/>
              <w:spacing w:line="233" w:lineRule="exact" w:before="118"/>
              <w:ind w:left="427" w:right="412"/>
              <w:jc w:val="center"/>
              <w:rPr>
                <w:b/>
                <w:sz w:val="22"/>
              </w:rPr>
            </w:pPr>
            <w:r>
              <w:rPr>
                <w:b/>
                <w:sz w:val="22"/>
              </w:rPr>
              <w:t>Fejlesztési egység</w:t>
            </w:r>
          </w:p>
        </w:tc>
        <w:tc>
          <w:tcPr>
            <w:tcW w:w="6662" w:type="dxa"/>
          </w:tcPr>
          <w:p>
            <w:pPr>
              <w:pStyle w:val="TableParagraph"/>
              <w:spacing w:line="233" w:lineRule="exact" w:before="118"/>
              <w:ind w:left="2278" w:right="2268"/>
              <w:jc w:val="center"/>
              <w:rPr>
                <w:b/>
                <w:sz w:val="22"/>
              </w:rPr>
            </w:pPr>
            <w:r>
              <w:rPr>
                <w:b/>
                <w:sz w:val="22"/>
              </w:rPr>
              <w:t>Olvasott szöveg értése</w:t>
            </w:r>
          </w:p>
        </w:tc>
      </w:tr>
      <w:tr>
        <w:trPr>
          <w:trHeight w:val="625" w:hRule="atLeast"/>
        </w:trPr>
        <w:tc>
          <w:tcPr>
            <w:tcW w:w="2521" w:type="dxa"/>
          </w:tcPr>
          <w:p>
            <w:pPr>
              <w:pStyle w:val="TableParagraph"/>
              <w:spacing w:before="4"/>
              <w:ind w:left="0"/>
              <w:rPr>
                <w:b/>
                <w:sz w:val="21"/>
              </w:rPr>
            </w:pPr>
          </w:p>
          <w:p>
            <w:pPr>
              <w:pStyle w:val="TableParagraph"/>
              <w:ind w:left="426" w:right="412"/>
              <w:jc w:val="center"/>
              <w:rPr>
                <w:b/>
                <w:sz w:val="22"/>
              </w:rPr>
            </w:pPr>
            <w:r>
              <w:rPr>
                <w:b/>
                <w:sz w:val="22"/>
              </w:rPr>
              <w:t>Előzetes tudás</w:t>
            </w:r>
          </w:p>
        </w:tc>
        <w:tc>
          <w:tcPr>
            <w:tcW w:w="6662" w:type="dxa"/>
          </w:tcPr>
          <w:p>
            <w:pPr>
              <w:pStyle w:val="TableParagraph"/>
              <w:spacing w:before="113"/>
              <w:ind w:left="71"/>
              <w:rPr>
                <w:sz w:val="22"/>
              </w:rPr>
            </w:pPr>
            <w:r>
              <w:rPr>
                <w:sz w:val="22"/>
              </w:rPr>
              <w:t>Részvétel olvasást igénylő nyelvi tevékenységekben, ismert szavak, rövid</w:t>
            </w:r>
          </w:p>
          <w:p>
            <w:pPr>
              <w:pStyle w:val="TableParagraph"/>
              <w:spacing w:line="238" w:lineRule="exact" w:before="2"/>
              <w:ind w:left="71"/>
              <w:rPr>
                <w:sz w:val="22"/>
              </w:rPr>
            </w:pPr>
            <w:r>
              <w:rPr>
                <w:sz w:val="22"/>
              </w:rPr>
              <w:t>szövegek elolvasása.</w:t>
            </w:r>
          </w:p>
        </w:tc>
      </w:tr>
      <w:tr>
        <w:trPr>
          <w:trHeight w:val="1132" w:hRule="atLeast"/>
        </w:trPr>
        <w:tc>
          <w:tcPr>
            <w:tcW w:w="2521" w:type="dxa"/>
          </w:tcPr>
          <w:p>
            <w:pPr>
              <w:pStyle w:val="TableParagraph"/>
              <w:spacing w:before="4"/>
              <w:ind w:left="0"/>
              <w:rPr>
                <w:b/>
                <w:sz w:val="32"/>
              </w:rPr>
            </w:pPr>
          </w:p>
          <w:p>
            <w:pPr>
              <w:pStyle w:val="TableParagraph"/>
              <w:ind w:left="129" w:right="114" w:firstLine="244"/>
              <w:rPr>
                <w:b/>
                <w:sz w:val="22"/>
              </w:rPr>
            </w:pPr>
            <w:r>
              <w:rPr>
                <w:b/>
                <w:sz w:val="22"/>
              </w:rPr>
              <w:t>A tematikai egység nevelési-fejlesztési céljai</w:t>
            </w:r>
          </w:p>
        </w:tc>
        <w:tc>
          <w:tcPr>
            <w:tcW w:w="6662" w:type="dxa"/>
          </w:tcPr>
          <w:p>
            <w:pPr>
              <w:pStyle w:val="TableParagraph"/>
              <w:spacing w:before="113"/>
              <w:ind w:left="71" w:right="59"/>
              <w:jc w:val="both"/>
              <w:rPr>
                <w:sz w:val="22"/>
              </w:rPr>
            </w:pPr>
            <w:r>
              <w:rPr>
                <w:sz w:val="22"/>
              </w:rPr>
              <w:t>A megértést segítő elemekre támaszkodva felismeri és megérti az egyszerű szövegekben az ismert nevek, szavak és mondatok felismerése és megértése;</w:t>
            </w:r>
          </w:p>
          <w:p>
            <w:pPr>
              <w:pStyle w:val="TableParagraph"/>
              <w:spacing w:line="238" w:lineRule="exact" w:before="2"/>
              <w:ind w:left="71"/>
              <w:jc w:val="both"/>
              <w:rPr>
                <w:sz w:val="22"/>
              </w:rPr>
            </w:pPr>
            <w:r>
              <w:rPr>
                <w:sz w:val="22"/>
              </w:rPr>
              <w:t>a különböző műfajú, egyszerű, autentikus szövegek lényegének</w:t>
            </w:r>
          </w:p>
        </w:tc>
      </w:tr>
    </w:tbl>
    <w:p>
      <w:pPr>
        <w:spacing w:after="0" w:line="238" w:lineRule="exact"/>
        <w:jc w:val="both"/>
        <w:rPr>
          <w:sz w:val="22"/>
        </w:rPr>
        <w:sectPr>
          <w:pgSz w:w="11910" w:h="16840"/>
          <w:pgMar w:header="711" w:footer="0" w:top="1320" w:bottom="280" w:left="1120" w:right="140"/>
        </w:sectPr>
      </w:pPr>
    </w:p>
    <w:p>
      <w:pPr>
        <w:pStyle w:val="BodyText"/>
        <w:spacing w:before="10"/>
        <w:ind w:left="0"/>
        <w:rPr>
          <w:b/>
          <w:sz w:val="7"/>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1"/>
        <w:gridCol w:w="6662"/>
      </w:tblGrid>
      <w:tr>
        <w:trPr>
          <w:trHeight w:val="1771" w:hRule="atLeast"/>
        </w:trPr>
        <w:tc>
          <w:tcPr>
            <w:tcW w:w="2521" w:type="dxa"/>
          </w:tcPr>
          <w:p>
            <w:pPr>
              <w:pStyle w:val="TableParagraph"/>
              <w:ind w:left="0"/>
              <w:rPr>
                <w:sz w:val="22"/>
              </w:rPr>
            </w:pPr>
          </w:p>
        </w:tc>
        <w:tc>
          <w:tcPr>
            <w:tcW w:w="6662" w:type="dxa"/>
          </w:tcPr>
          <w:p>
            <w:pPr>
              <w:pStyle w:val="TableParagraph"/>
              <w:spacing w:line="249" w:lineRule="exact"/>
              <w:ind w:left="71"/>
              <w:rPr>
                <w:sz w:val="22"/>
              </w:rPr>
            </w:pPr>
            <w:r>
              <w:rPr>
                <w:sz w:val="22"/>
              </w:rPr>
              <w:t>megértése;</w:t>
            </w:r>
          </w:p>
          <w:p>
            <w:pPr>
              <w:pStyle w:val="TableParagraph"/>
              <w:ind w:left="71" w:right="164"/>
              <w:rPr>
                <w:sz w:val="22"/>
              </w:rPr>
            </w:pPr>
            <w:r>
              <w:rPr>
                <w:sz w:val="22"/>
              </w:rPr>
              <w:t>egyszerű, autentikus szövegekből néhány alapvető információ kiszűrése; az olvasott szövegre vonatkozó egyszerű feladatok elvégzése;</w:t>
            </w:r>
          </w:p>
          <w:p>
            <w:pPr>
              <w:pStyle w:val="TableParagraph"/>
              <w:ind w:left="71"/>
              <w:rPr>
                <w:sz w:val="22"/>
              </w:rPr>
            </w:pPr>
            <w:r>
              <w:rPr>
                <w:sz w:val="22"/>
              </w:rPr>
              <w:t>a készségek, képességek kreatív használata az olvasott szövegek értelmezéséhez;</w:t>
            </w:r>
          </w:p>
          <w:p>
            <w:pPr>
              <w:pStyle w:val="TableParagraph"/>
              <w:spacing w:line="252" w:lineRule="exact"/>
              <w:ind w:left="71"/>
              <w:rPr>
                <w:sz w:val="22"/>
              </w:rPr>
            </w:pPr>
            <w:r>
              <w:rPr>
                <w:sz w:val="22"/>
              </w:rPr>
              <w:t>érdeklődés kialakítása a célnyelvi kultúra irodalmi, művészeti alkotásai</w:t>
            </w:r>
          </w:p>
          <w:p>
            <w:pPr>
              <w:pStyle w:val="TableParagraph"/>
              <w:spacing w:line="238" w:lineRule="exact"/>
              <w:ind w:left="71"/>
              <w:rPr>
                <w:sz w:val="22"/>
              </w:rPr>
            </w:pPr>
            <w:r>
              <w:rPr>
                <w:sz w:val="22"/>
              </w:rPr>
              <w:t>iránt.</w:t>
            </w:r>
          </w:p>
        </w:tc>
      </w:tr>
      <w:tr>
        <w:trPr>
          <w:trHeight w:val="373" w:hRule="atLeast"/>
        </w:trPr>
        <w:tc>
          <w:tcPr>
            <w:tcW w:w="9183" w:type="dxa"/>
            <w:gridSpan w:val="2"/>
          </w:tcPr>
          <w:p>
            <w:pPr>
              <w:pStyle w:val="TableParagraph"/>
              <w:spacing w:line="233" w:lineRule="exact" w:before="121"/>
              <w:ind w:left="3606" w:right="3595"/>
              <w:jc w:val="center"/>
              <w:rPr>
                <w:b/>
                <w:sz w:val="22"/>
              </w:rPr>
            </w:pPr>
            <w:r>
              <w:rPr>
                <w:b/>
                <w:sz w:val="22"/>
              </w:rPr>
              <w:t>A fejlesztés tartalma</w:t>
            </w:r>
          </w:p>
        </w:tc>
      </w:tr>
      <w:tr>
        <w:trPr>
          <w:trHeight w:val="3410" w:hRule="atLeast"/>
        </w:trPr>
        <w:tc>
          <w:tcPr>
            <w:tcW w:w="9183" w:type="dxa"/>
            <w:gridSpan w:val="2"/>
          </w:tcPr>
          <w:p>
            <w:pPr>
              <w:pStyle w:val="TableParagraph"/>
              <w:spacing w:before="113"/>
              <w:ind w:left="71"/>
              <w:rPr>
                <w:sz w:val="22"/>
              </w:rPr>
            </w:pPr>
            <w:r>
              <w:rPr>
                <w:sz w:val="22"/>
              </w:rPr>
              <w:t>Rövid, hétköznapi szövegekben ismerős nevek, szavak és egyszerű fordulatok felismerése.</w:t>
            </w:r>
          </w:p>
          <w:p>
            <w:pPr>
              <w:pStyle w:val="TableParagraph"/>
              <w:spacing w:before="2"/>
              <w:ind w:left="71" w:right="376"/>
              <w:rPr>
                <w:sz w:val="22"/>
              </w:rPr>
            </w:pPr>
            <w:r>
              <w:rPr>
                <w:sz w:val="22"/>
              </w:rPr>
              <w:t>Írott szöveggel kapcsolatos tevékenységek végzése (pl. leírás alapján illusztráció készítése, képek sorba rendezése, szövegrészlettel való párosítása).</w:t>
            </w:r>
          </w:p>
          <w:p>
            <w:pPr>
              <w:pStyle w:val="TableParagraph"/>
              <w:ind w:left="71" w:right="376"/>
              <w:rPr>
                <w:sz w:val="22"/>
              </w:rPr>
            </w:pPr>
            <w:r>
              <w:rPr>
                <w:sz w:val="22"/>
              </w:rPr>
              <w:t>Egyszerű, különböző műfajú szövegek olvasása, lényegük megértése, a szövegek feladatokon keresztül történő feldolgozása.</w:t>
            </w:r>
          </w:p>
          <w:p>
            <w:pPr>
              <w:pStyle w:val="TableParagraph"/>
              <w:ind w:left="71" w:right="83"/>
              <w:rPr>
                <w:sz w:val="22"/>
              </w:rPr>
            </w:pPr>
            <w:r>
              <w:rPr>
                <w:sz w:val="22"/>
              </w:rPr>
              <w:t>Különböző műfajú szövegek (pl. versek, mesék, történetek, fabulák, viccek) közös olvasása. Egyszerű, informatív szövegből (pl. brosúrából, menetrendből, utcai táblákról, feliratokról) tárgyszerű információ</w:t>
            </w:r>
            <w:r>
              <w:rPr>
                <w:spacing w:val="-1"/>
                <w:sz w:val="22"/>
              </w:rPr>
              <w:t> </w:t>
            </w:r>
            <w:r>
              <w:rPr>
                <w:sz w:val="22"/>
              </w:rPr>
              <w:t>szerzése.</w:t>
            </w:r>
          </w:p>
          <w:p>
            <w:pPr>
              <w:pStyle w:val="TableParagraph"/>
              <w:ind w:left="71" w:right="376"/>
              <w:rPr>
                <w:i/>
                <w:sz w:val="22"/>
              </w:rPr>
            </w:pPr>
            <w:r>
              <w:rPr>
                <w:sz w:val="22"/>
              </w:rPr>
              <w:t>Rövid, egyszerű, írott instrukciók követése képek segítségével (pl. játék összerakása, útbaigazítás). Egyszerűsített nyelvezetű irodalmi alkotások olvasása (pl. versek, mesék, dalszövegek, novellák). </w:t>
            </w:r>
            <w:r>
              <w:rPr>
                <w:i/>
                <w:sz w:val="22"/>
              </w:rPr>
              <w:t>A fenti tevékenységekhez használható szövegfajták, szövegforrások</w:t>
            </w:r>
          </w:p>
          <w:p>
            <w:pPr>
              <w:pStyle w:val="TableParagraph"/>
              <w:spacing w:line="252" w:lineRule="exact"/>
              <w:ind w:left="71"/>
              <w:rPr>
                <w:sz w:val="22"/>
              </w:rPr>
            </w:pPr>
            <w:r>
              <w:rPr>
                <w:sz w:val="22"/>
              </w:rPr>
              <w:t>Történetek, hirdetések, plakátok, egyszerű katalógusok, egyszerű üzenetek, útleírások, képeslapok,</w:t>
            </w:r>
          </w:p>
          <w:p>
            <w:pPr>
              <w:pStyle w:val="TableParagraph"/>
              <w:spacing w:line="240" w:lineRule="exact"/>
              <w:ind w:left="71"/>
              <w:rPr>
                <w:sz w:val="22"/>
              </w:rPr>
            </w:pPr>
            <w:r>
              <w:rPr>
                <w:sz w:val="22"/>
              </w:rPr>
              <w:t>feliratok, nyomtatványok hagyományos és online formában.</w:t>
            </w:r>
          </w:p>
        </w:tc>
      </w:tr>
    </w:tbl>
    <w:p>
      <w:pPr>
        <w:pStyle w:val="BodyText"/>
        <w:spacing w:before="9"/>
        <w:ind w:left="0"/>
        <w:rPr>
          <w:b/>
          <w:sz w:val="19"/>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1"/>
        <w:gridCol w:w="6662"/>
      </w:tblGrid>
      <w:tr>
        <w:trPr>
          <w:trHeight w:val="417" w:hRule="atLeast"/>
        </w:trPr>
        <w:tc>
          <w:tcPr>
            <w:tcW w:w="2521" w:type="dxa"/>
          </w:tcPr>
          <w:p>
            <w:pPr>
              <w:pStyle w:val="TableParagraph"/>
              <w:spacing w:before="140"/>
              <w:ind w:left="427" w:right="412"/>
              <w:jc w:val="center"/>
              <w:rPr>
                <w:b/>
                <w:sz w:val="22"/>
              </w:rPr>
            </w:pPr>
            <w:r>
              <w:rPr>
                <w:b/>
                <w:sz w:val="22"/>
              </w:rPr>
              <w:t>Fejlesztési egység</w:t>
            </w:r>
          </w:p>
        </w:tc>
        <w:tc>
          <w:tcPr>
            <w:tcW w:w="6662" w:type="dxa"/>
          </w:tcPr>
          <w:p>
            <w:pPr>
              <w:pStyle w:val="TableParagraph"/>
              <w:spacing w:before="140"/>
              <w:ind w:left="2278" w:right="2267"/>
              <w:jc w:val="center"/>
              <w:rPr>
                <w:b/>
                <w:sz w:val="22"/>
              </w:rPr>
            </w:pPr>
            <w:r>
              <w:rPr>
                <w:b/>
                <w:sz w:val="22"/>
              </w:rPr>
              <w:t>Íráskészség</w:t>
            </w:r>
          </w:p>
        </w:tc>
      </w:tr>
      <w:tr>
        <w:trPr>
          <w:trHeight w:val="719" w:hRule="atLeast"/>
        </w:trPr>
        <w:tc>
          <w:tcPr>
            <w:tcW w:w="2521" w:type="dxa"/>
          </w:tcPr>
          <w:p>
            <w:pPr>
              <w:pStyle w:val="TableParagraph"/>
              <w:spacing w:before="3"/>
              <w:ind w:left="0"/>
              <w:rPr>
                <w:b/>
                <w:sz w:val="25"/>
              </w:rPr>
            </w:pPr>
          </w:p>
          <w:p>
            <w:pPr>
              <w:pStyle w:val="TableParagraph"/>
              <w:ind w:left="426" w:right="412"/>
              <w:jc w:val="center"/>
              <w:rPr>
                <w:b/>
                <w:sz w:val="22"/>
              </w:rPr>
            </w:pPr>
            <w:r>
              <w:rPr>
                <w:b/>
                <w:sz w:val="22"/>
              </w:rPr>
              <w:t>Előzetes tudás</w:t>
            </w:r>
          </w:p>
        </w:tc>
        <w:tc>
          <w:tcPr>
            <w:tcW w:w="6662" w:type="dxa"/>
          </w:tcPr>
          <w:p>
            <w:pPr>
              <w:pStyle w:val="TableParagraph"/>
              <w:spacing w:line="252" w:lineRule="exact" w:before="113"/>
              <w:ind w:left="71"/>
              <w:rPr>
                <w:sz w:val="22"/>
              </w:rPr>
            </w:pPr>
            <w:r>
              <w:rPr>
                <w:sz w:val="22"/>
              </w:rPr>
              <w:t>Részvétel írást igénylő játékos nyelvi tevékenységekben, s ezek során</w:t>
            </w:r>
          </w:p>
          <w:p>
            <w:pPr>
              <w:pStyle w:val="TableParagraph"/>
              <w:spacing w:line="252" w:lineRule="exact"/>
              <w:ind w:left="71"/>
              <w:rPr>
                <w:sz w:val="22"/>
              </w:rPr>
            </w:pPr>
            <w:r>
              <w:rPr>
                <w:sz w:val="22"/>
              </w:rPr>
              <w:t>rövid szavak, mondatok másolása.</w:t>
            </w:r>
          </w:p>
        </w:tc>
      </w:tr>
      <w:tr>
        <w:trPr>
          <w:trHeight w:val="2397" w:hRule="atLeast"/>
        </w:trPr>
        <w:tc>
          <w:tcPr>
            <w:tcW w:w="2521" w:type="dxa"/>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176"/>
              <w:ind w:left="129" w:right="114" w:firstLine="244"/>
              <w:rPr>
                <w:b/>
                <w:sz w:val="22"/>
              </w:rPr>
            </w:pPr>
            <w:r>
              <w:rPr>
                <w:b/>
                <w:sz w:val="22"/>
              </w:rPr>
              <w:t>A tematikai egység nevelési-fejlesztési céljai</w:t>
            </w:r>
          </w:p>
        </w:tc>
        <w:tc>
          <w:tcPr>
            <w:tcW w:w="6662" w:type="dxa"/>
          </w:tcPr>
          <w:p>
            <w:pPr>
              <w:pStyle w:val="TableParagraph"/>
              <w:spacing w:line="253" w:lineRule="exact" w:before="113"/>
              <w:ind w:left="71"/>
              <w:rPr>
                <w:sz w:val="22"/>
              </w:rPr>
            </w:pPr>
            <w:r>
              <w:rPr>
                <w:sz w:val="22"/>
              </w:rPr>
              <w:t>Ismert témáról rövid, egyszerű mondatok írása;</w:t>
            </w:r>
          </w:p>
          <w:p>
            <w:pPr>
              <w:pStyle w:val="TableParagraph"/>
              <w:spacing w:line="253" w:lineRule="exact"/>
              <w:ind w:left="71"/>
              <w:rPr>
                <w:sz w:val="22"/>
              </w:rPr>
            </w:pPr>
            <w:r>
              <w:rPr>
                <w:sz w:val="22"/>
              </w:rPr>
              <w:t>Megadott mintát követve különböző műfajú és életkorának megfelelő</w:t>
            </w:r>
          </w:p>
          <w:p>
            <w:pPr>
              <w:pStyle w:val="TableParagraph"/>
              <w:spacing w:line="252" w:lineRule="exact" w:before="2"/>
              <w:ind w:left="71"/>
              <w:rPr>
                <w:sz w:val="22"/>
              </w:rPr>
            </w:pPr>
            <w:r>
              <w:rPr>
                <w:sz w:val="22"/>
              </w:rPr>
              <w:t>témájú rövid szövegek alkotása;</w:t>
            </w:r>
          </w:p>
          <w:p>
            <w:pPr>
              <w:pStyle w:val="TableParagraph"/>
              <w:spacing w:line="252" w:lineRule="exact"/>
              <w:ind w:left="71"/>
              <w:rPr>
                <w:sz w:val="22"/>
              </w:rPr>
            </w:pPr>
            <w:r>
              <w:rPr>
                <w:sz w:val="22"/>
              </w:rPr>
              <w:t>írásbeli válaszadás személyes adatokra vonatkozó egyszerű kérdésekre;</w:t>
            </w:r>
          </w:p>
          <w:p>
            <w:pPr>
              <w:pStyle w:val="TableParagraph"/>
              <w:spacing w:before="1"/>
              <w:ind w:left="71"/>
              <w:rPr>
                <w:sz w:val="22"/>
              </w:rPr>
            </w:pPr>
            <w:r>
              <w:rPr>
                <w:sz w:val="22"/>
              </w:rPr>
              <w:t>a közösen feldolgozott olvasott szöveghez kapcsolódó írásbeli feladatok elvégzése;</w:t>
            </w:r>
          </w:p>
          <w:p>
            <w:pPr>
              <w:pStyle w:val="TableParagraph"/>
              <w:spacing w:line="251" w:lineRule="exact"/>
              <w:ind w:left="71"/>
              <w:rPr>
                <w:sz w:val="22"/>
              </w:rPr>
            </w:pPr>
            <w:r>
              <w:rPr>
                <w:sz w:val="22"/>
              </w:rPr>
              <w:t>részvétel írásbeli nyelvi</w:t>
            </w:r>
            <w:r>
              <w:rPr>
                <w:spacing w:val="-13"/>
                <w:sz w:val="22"/>
              </w:rPr>
              <w:t> </w:t>
            </w:r>
            <w:r>
              <w:rPr>
                <w:sz w:val="22"/>
              </w:rPr>
              <w:t>játékokban;</w:t>
            </w:r>
          </w:p>
          <w:p>
            <w:pPr>
              <w:pStyle w:val="TableParagraph"/>
              <w:spacing w:line="252" w:lineRule="exact" w:before="5"/>
              <w:ind w:left="71" w:right="164"/>
              <w:rPr>
                <w:sz w:val="22"/>
              </w:rPr>
            </w:pPr>
            <w:r>
              <w:rPr>
                <w:sz w:val="22"/>
              </w:rPr>
              <w:t>a meglévő szókincs, tudás képes kreatív alkalmazása az őt érdeklő témájú, egyszerű szövegek</w:t>
            </w:r>
            <w:r>
              <w:rPr>
                <w:spacing w:val="-1"/>
                <w:sz w:val="22"/>
              </w:rPr>
              <w:t> </w:t>
            </w:r>
            <w:r>
              <w:rPr>
                <w:sz w:val="22"/>
              </w:rPr>
              <w:t>írásához.</w:t>
            </w:r>
          </w:p>
        </w:tc>
      </w:tr>
      <w:tr>
        <w:trPr>
          <w:trHeight w:val="371" w:hRule="atLeast"/>
        </w:trPr>
        <w:tc>
          <w:tcPr>
            <w:tcW w:w="9183" w:type="dxa"/>
            <w:gridSpan w:val="2"/>
          </w:tcPr>
          <w:p>
            <w:pPr>
              <w:pStyle w:val="TableParagraph"/>
              <w:spacing w:line="233" w:lineRule="exact" w:before="118"/>
              <w:ind w:left="3606" w:right="3595"/>
              <w:jc w:val="center"/>
              <w:rPr>
                <w:b/>
                <w:sz w:val="22"/>
              </w:rPr>
            </w:pPr>
            <w:r>
              <w:rPr>
                <w:b/>
                <w:sz w:val="22"/>
              </w:rPr>
              <w:t>A fejlesztés tartalma</w:t>
            </w:r>
          </w:p>
        </w:tc>
      </w:tr>
      <w:tr>
        <w:trPr>
          <w:trHeight w:val="3916" w:hRule="atLeast"/>
        </w:trPr>
        <w:tc>
          <w:tcPr>
            <w:tcW w:w="9183" w:type="dxa"/>
            <w:gridSpan w:val="2"/>
          </w:tcPr>
          <w:p>
            <w:pPr>
              <w:pStyle w:val="TableParagraph"/>
              <w:spacing w:before="113"/>
              <w:ind w:left="71"/>
              <w:rPr>
                <w:sz w:val="22"/>
              </w:rPr>
            </w:pPr>
            <w:r>
              <w:rPr>
                <w:sz w:val="22"/>
              </w:rPr>
              <w:t>Szavak és rövid szövegek másolása, illetve hallás utáni leírása.</w:t>
            </w:r>
          </w:p>
          <w:p>
            <w:pPr>
              <w:pStyle w:val="TableParagraph"/>
              <w:spacing w:line="252" w:lineRule="exact" w:before="2"/>
              <w:ind w:left="71"/>
              <w:rPr>
                <w:sz w:val="22"/>
              </w:rPr>
            </w:pPr>
            <w:r>
              <w:rPr>
                <w:sz w:val="22"/>
              </w:rPr>
              <w:t>Rövid mondatok írása egyszerű nyelvi szerkezetek felhasználásával (pl. napirend bemutatása,</w:t>
            </w:r>
          </w:p>
          <w:p>
            <w:pPr>
              <w:pStyle w:val="TableParagraph"/>
              <w:spacing w:line="252" w:lineRule="exact"/>
              <w:ind w:left="71"/>
              <w:rPr>
                <w:sz w:val="22"/>
              </w:rPr>
            </w:pPr>
            <w:r>
              <w:rPr>
                <w:sz w:val="22"/>
              </w:rPr>
              <w:t>emberek, állatok, tárgyak jellemzése, képfeliratok készítése).</w:t>
            </w:r>
          </w:p>
          <w:p>
            <w:pPr>
              <w:pStyle w:val="TableParagraph"/>
              <w:spacing w:before="1"/>
              <w:ind w:left="71"/>
              <w:rPr>
                <w:sz w:val="22"/>
              </w:rPr>
            </w:pPr>
            <w:r>
              <w:rPr>
                <w:sz w:val="22"/>
              </w:rPr>
              <w:t>Különböző műfajú, egyszerű, rövid szövegek írása (pl. hagyományos vagy elektronikus képeslap, üdvözlőlap, meghívó, üzenet, SMS, e-mail).</w:t>
            </w:r>
          </w:p>
          <w:p>
            <w:pPr>
              <w:pStyle w:val="TableParagraph"/>
              <w:spacing w:line="252" w:lineRule="exact"/>
              <w:ind w:left="71"/>
              <w:rPr>
                <w:sz w:val="22"/>
              </w:rPr>
            </w:pPr>
            <w:r>
              <w:rPr>
                <w:sz w:val="22"/>
              </w:rPr>
              <w:t>Egyszerű, autentikus kérdőívek, adatlapok kitöltése.</w:t>
            </w:r>
          </w:p>
          <w:p>
            <w:pPr>
              <w:pStyle w:val="TableParagraph"/>
              <w:spacing w:line="252" w:lineRule="exact" w:before="2"/>
              <w:ind w:left="71"/>
              <w:rPr>
                <w:sz w:val="22"/>
              </w:rPr>
            </w:pPr>
            <w:r>
              <w:rPr>
                <w:sz w:val="22"/>
              </w:rPr>
              <w:t>Projektmunka készítése (pl. poszterek, hirdetések, faliújságok, tájékoztató táblák, ismertetők).</w:t>
            </w:r>
          </w:p>
          <w:p>
            <w:pPr>
              <w:pStyle w:val="TableParagraph"/>
              <w:ind w:left="71"/>
              <w:rPr>
                <w:sz w:val="22"/>
              </w:rPr>
            </w:pPr>
            <w:r>
              <w:rPr>
                <w:sz w:val="22"/>
              </w:rPr>
              <w:t>Az életkornak megfelelő irodalmi művek (pl. mesék, történetek) bizonyos elemeinek megváltoztatása, átírása.</w:t>
            </w:r>
          </w:p>
          <w:p>
            <w:pPr>
              <w:pStyle w:val="TableParagraph"/>
              <w:spacing w:line="252" w:lineRule="exact"/>
              <w:ind w:left="71"/>
              <w:rPr>
                <w:sz w:val="22"/>
              </w:rPr>
            </w:pPr>
            <w:r>
              <w:rPr>
                <w:sz w:val="22"/>
              </w:rPr>
              <w:t>Különböző típusú szövegek kreatív írása (pl. napló, dalszöveg, listaversek, szabadversek).</w:t>
            </w:r>
          </w:p>
          <w:p>
            <w:pPr>
              <w:pStyle w:val="TableParagraph"/>
              <w:ind w:left="71" w:right="376"/>
              <w:rPr>
                <w:sz w:val="22"/>
              </w:rPr>
            </w:pPr>
            <w:r>
              <w:rPr>
                <w:sz w:val="22"/>
              </w:rPr>
              <w:t>Egy-két mondatos üzenet, illetve bejegyzés írása internetes közösségi oldalon, blogban vagy fórumban.</w:t>
            </w:r>
          </w:p>
          <w:p>
            <w:pPr>
              <w:pStyle w:val="TableParagraph"/>
              <w:ind w:left="71"/>
              <w:rPr>
                <w:i/>
                <w:sz w:val="22"/>
              </w:rPr>
            </w:pPr>
            <w:r>
              <w:rPr>
                <w:i/>
                <w:sz w:val="22"/>
              </w:rPr>
              <w:t>A fenti tevékenységekhez használható szövegfajták, szövegforrások</w:t>
            </w:r>
          </w:p>
          <w:p>
            <w:pPr>
              <w:pStyle w:val="TableParagraph"/>
              <w:spacing w:line="252" w:lineRule="exact" w:before="5"/>
              <w:ind w:left="71"/>
              <w:rPr>
                <w:sz w:val="22"/>
              </w:rPr>
            </w:pPr>
            <w:r>
              <w:rPr>
                <w:sz w:val="22"/>
              </w:rPr>
              <w:t>Leírás, felirat, utasítás, képeslap, üdvözlőkártya, meghívó, üzenet, SMS, e-mail, levél, adatlap, bejegyzés, dalszöveg.</w:t>
            </w:r>
          </w:p>
        </w:tc>
      </w:tr>
    </w:tbl>
    <w:p>
      <w:pPr>
        <w:spacing w:after="0" w:line="252" w:lineRule="exact"/>
        <w:rPr>
          <w:sz w:val="22"/>
        </w:rPr>
        <w:sectPr>
          <w:pgSz w:w="11910" w:h="16840"/>
          <w:pgMar w:header="711" w:footer="0" w:top="1320" w:bottom="280" w:left="1120" w:right="140"/>
        </w:sectPr>
      </w:pPr>
    </w:p>
    <w:p>
      <w:pPr>
        <w:pStyle w:val="Heading2"/>
        <w:spacing w:before="88"/>
        <w:ind w:left="0" w:right="978"/>
        <w:jc w:val="center"/>
      </w:pPr>
      <w:r>
        <w:rPr/>
        <w:t>Témakörök</w:t>
      </w:r>
    </w:p>
    <w:p>
      <w:pPr>
        <w:pStyle w:val="ListParagraph"/>
        <w:numPr>
          <w:ilvl w:val="0"/>
          <w:numId w:val="2"/>
        </w:numPr>
        <w:tabs>
          <w:tab w:pos="537" w:val="left" w:leader="none"/>
        </w:tabs>
        <w:spacing w:line="240" w:lineRule="auto" w:before="122" w:after="0"/>
        <w:ind w:left="536" w:right="8921" w:hanging="537"/>
        <w:jc w:val="left"/>
        <w:rPr>
          <w:b/>
          <w:i/>
          <w:sz w:val="24"/>
        </w:rPr>
      </w:pPr>
      <w:r>
        <w:rPr>
          <w:b/>
          <w:i/>
          <w:sz w:val="24"/>
          <w:u w:val="thick"/>
        </w:rPr>
        <w:t>évfolyam</w:t>
      </w:r>
    </w:p>
    <w:p>
      <w:pPr>
        <w:pStyle w:val="ListParagraph"/>
        <w:numPr>
          <w:ilvl w:val="1"/>
          <w:numId w:val="2"/>
        </w:numPr>
        <w:tabs>
          <w:tab w:pos="511" w:val="left" w:leader="none"/>
        </w:tabs>
        <w:spacing w:line="240" w:lineRule="auto" w:before="228" w:after="0"/>
        <w:ind w:left="510" w:right="0" w:hanging="215"/>
        <w:jc w:val="left"/>
        <w:rPr>
          <w:b/>
          <w:i/>
          <w:sz w:val="24"/>
        </w:rPr>
      </w:pPr>
      <w:r>
        <w:rPr>
          <w:b/>
          <w:i/>
          <w:sz w:val="24"/>
        </w:rPr>
        <w:t>Család</w:t>
      </w:r>
    </w:p>
    <w:p>
      <w:pPr>
        <w:pStyle w:val="BodyText"/>
        <w:spacing w:before="9"/>
        <w:ind w:left="0"/>
        <w:rPr>
          <w:b/>
          <w:i/>
          <w:sz w:val="15"/>
        </w:rPr>
      </w:pPr>
    </w:p>
    <w:p>
      <w:pPr>
        <w:pStyle w:val="BodyText"/>
        <w:spacing w:before="89"/>
        <w:ind w:right="7965"/>
      </w:pPr>
      <w:r>
        <w:rPr/>
        <w:t>Én és a családom.</w:t>
      </w:r>
    </w:p>
    <w:p>
      <w:pPr>
        <w:pStyle w:val="BodyText"/>
        <w:ind w:right="7965"/>
      </w:pPr>
      <w:r>
        <w:rPr/>
        <w:t>Családtagok bemutatása.</w:t>
      </w:r>
    </w:p>
    <w:p>
      <w:pPr>
        <w:pStyle w:val="BodyText"/>
        <w:ind w:right="6634"/>
      </w:pPr>
      <w:r>
        <w:rPr/>
        <w:t>Családi események, közös programok. Családi ünnepek.</w:t>
      </w:r>
    </w:p>
    <w:p>
      <w:pPr>
        <w:pStyle w:val="BodyText"/>
      </w:pPr>
      <w:r>
        <w:rPr/>
        <w:t>Napirend.</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Történelem, társadalmi és állampolgári ismeretek</w:t>
      </w:r>
      <w:r>
        <w:rPr>
          <w:sz w:val="24"/>
        </w:rPr>
        <w:t>: család és lakóhely.</w:t>
      </w:r>
    </w:p>
    <w:p>
      <w:pPr>
        <w:spacing w:before="1"/>
        <w:ind w:left="836" w:right="0" w:firstLine="0"/>
        <w:jc w:val="left"/>
        <w:rPr>
          <w:sz w:val="24"/>
        </w:rPr>
      </w:pPr>
      <w:r>
        <w:rPr>
          <w:i/>
          <w:sz w:val="24"/>
        </w:rPr>
        <w:t>Erkölcstan: </w:t>
      </w:r>
      <w:r>
        <w:rPr>
          <w:sz w:val="24"/>
        </w:rPr>
        <w:t>társas kapcsolatok, szokások.</w:t>
      </w:r>
    </w:p>
    <w:p>
      <w:pPr>
        <w:spacing w:before="0"/>
        <w:ind w:left="836" w:right="0" w:firstLine="0"/>
        <w:jc w:val="left"/>
        <w:rPr>
          <w:sz w:val="24"/>
        </w:rPr>
      </w:pPr>
      <w:r>
        <w:rPr>
          <w:i/>
          <w:sz w:val="24"/>
        </w:rPr>
        <w:t>Technika, életvitel és gyakorlat: </w:t>
      </w:r>
      <w:r>
        <w:rPr>
          <w:sz w:val="24"/>
        </w:rPr>
        <w:t>időbeosztás, napirend.</w:t>
      </w:r>
    </w:p>
    <w:p>
      <w:pPr>
        <w:pStyle w:val="BodyText"/>
        <w:ind w:left="0"/>
        <w:rPr>
          <w:sz w:val="26"/>
        </w:rPr>
      </w:pPr>
    </w:p>
    <w:p>
      <w:pPr>
        <w:pStyle w:val="BodyText"/>
        <w:spacing w:before="5"/>
        <w:ind w:left="0"/>
        <w:rPr>
          <w:sz w:val="22"/>
        </w:rPr>
      </w:pPr>
    </w:p>
    <w:p>
      <w:pPr>
        <w:pStyle w:val="Heading4"/>
        <w:numPr>
          <w:ilvl w:val="1"/>
          <w:numId w:val="2"/>
        </w:numPr>
        <w:tabs>
          <w:tab w:pos="604" w:val="left" w:leader="none"/>
        </w:tabs>
        <w:spacing w:line="240" w:lineRule="auto" w:before="0" w:after="0"/>
        <w:ind w:left="603" w:right="0" w:hanging="308"/>
        <w:jc w:val="left"/>
        <w:rPr>
          <w:i/>
        </w:rPr>
      </w:pPr>
      <w:r>
        <w:rPr>
          <w:i/>
        </w:rPr>
        <w:t>Otthon</w:t>
      </w:r>
    </w:p>
    <w:p>
      <w:pPr>
        <w:pStyle w:val="BodyText"/>
        <w:spacing w:before="7"/>
        <w:ind w:left="0"/>
        <w:rPr>
          <w:b/>
          <w:i/>
          <w:sz w:val="23"/>
        </w:rPr>
      </w:pPr>
    </w:p>
    <w:p>
      <w:pPr>
        <w:pStyle w:val="BodyText"/>
        <w:ind w:right="5855"/>
      </w:pPr>
      <w:r>
        <w:rPr/>
        <w:t>Otthonom, szűkebb környezetem Lakóhelyiségek, bútorok, berendezési tárgyak. Kedvenc játékaim.</w:t>
      </w:r>
    </w:p>
    <w:p>
      <w:pPr>
        <w:spacing w:before="0"/>
        <w:ind w:left="836" w:right="6033" w:firstLine="0"/>
        <w:jc w:val="left"/>
        <w:rPr>
          <w:sz w:val="24"/>
        </w:rPr>
      </w:pPr>
      <w:r>
        <w:rPr>
          <w:i/>
          <w:sz w:val="24"/>
        </w:rPr>
        <w:t>Kapcsolódási pontok </w:t>
      </w:r>
      <w:r>
        <w:rPr>
          <w:i/>
          <w:sz w:val="24"/>
        </w:rPr>
        <w:t>Természetismeret: </w:t>
      </w:r>
      <w:r>
        <w:rPr>
          <w:sz w:val="24"/>
        </w:rPr>
        <w:t>lakóhelyi</w:t>
      </w:r>
      <w:r>
        <w:rPr>
          <w:spacing w:val="7"/>
          <w:sz w:val="24"/>
        </w:rPr>
        <w:t> </w:t>
      </w:r>
      <w:r>
        <w:rPr>
          <w:spacing w:val="-3"/>
          <w:sz w:val="24"/>
        </w:rPr>
        <w:t>környezet.</w:t>
      </w:r>
    </w:p>
    <w:p>
      <w:pPr>
        <w:spacing w:before="0"/>
        <w:ind w:left="836" w:right="0" w:firstLine="0"/>
        <w:jc w:val="left"/>
        <w:rPr>
          <w:sz w:val="24"/>
        </w:rPr>
      </w:pPr>
      <w:r>
        <w:rPr>
          <w:i/>
          <w:sz w:val="24"/>
        </w:rPr>
        <w:t>Matematika: </w:t>
      </w:r>
      <w:r>
        <w:rPr>
          <w:sz w:val="24"/>
        </w:rPr>
        <w:t>tájékozódás a térben, halmazok.</w:t>
      </w:r>
    </w:p>
    <w:p>
      <w:pPr>
        <w:spacing w:before="0"/>
        <w:ind w:left="836" w:right="0" w:firstLine="0"/>
        <w:jc w:val="left"/>
        <w:rPr>
          <w:sz w:val="24"/>
        </w:rPr>
      </w:pPr>
      <w:r>
        <w:rPr>
          <w:i/>
          <w:sz w:val="24"/>
        </w:rPr>
        <w:t>Hon- és népismeret: </w:t>
      </w:r>
      <w:r>
        <w:rPr>
          <w:sz w:val="24"/>
        </w:rPr>
        <w:t>az én városom, falum.</w:t>
      </w:r>
    </w:p>
    <w:p>
      <w:pPr>
        <w:pStyle w:val="BodyText"/>
        <w:spacing w:before="5"/>
        <w:ind w:left="0"/>
      </w:pPr>
    </w:p>
    <w:p>
      <w:pPr>
        <w:pStyle w:val="Heading4"/>
        <w:numPr>
          <w:ilvl w:val="1"/>
          <w:numId w:val="2"/>
        </w:numPr>
        <w:tabs>
          <w:tab w:pos="698" w:val="left" w:leader="none"/>
        </w:tabs>
        <w:spacing w:line="240" w:lineRule="auto" w:before="0" w:after="0"/>
        <w:ind w:left="697" w:right="0" w:hanging="402"/>
        <w:jc w:val="left"/>
        <w:rPr>
          <w:i/>
        </w:rPr>
      </w:pPr>
      <w:r>
        <w:rPr>
          <w:i/>
        </w:rPr>
        <w:t>Étkezés</w:t>
      </w:r>
    </w:p>
    <w:p>
      <w:pPr>
        <w:pStyle w:val="BodyText"/>
        <w:spacing w:before="7"/>
        <w:ind w:left="0"/>
        <w:rPr>
          <w:b/>
          <w:i/>
          <w:sz w:val="23"/>
        </w:rPr>
      </w:pPr>
    </w:p>
    <w:p>
      <w:pPr>
        <w:pStyle w:val="BodyText"/>
      </w:pPr>
      <w:r>
        <w:rPr/>
        <w:t>Napi étkezések.</w:t>
      </w:r>
    </w:p>
    <w:p>
      <w:pPr>
        <w:pStyle w:val="BodyText"/>
        <w:ind w:right="7884"/>
      </w:pPr>
      <w:r>
        <w:rPr/>
        <w:t>Kedvenc ételeim, italaim.</w:t>
      </w:r>
    </w:p>
    <w:p>
      <w:pPr>
        <w:pStyle w:val="BodyText"/>
        <w:ind w:right="7884"/>
      </w:pPr>
      <w:r>
        <w:rPr/>
        <w:t>Egészséges táplálkozás.</w:t>
      </w:r>
    </w:p>
    <w:p>
      <w:pPr>
        <w:pStyle w:val="BodyText"/>
        <w:ind w:right="7884"/>
      </w:pPr>
      <w:r>
        <w:rPr/>
        <w:t>Receptek, főzés, sütés.</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Természetismeret: </w:t>
      </w:r>
      <w:r>
        <w:rPr>
          <w:sz w:val="24"/>
        </w:rPr>
        <w:t>az ember megismerése és egészsége: étrend.</w:t>
      </w:r>
    </w:p>
    <w:p>
      <w:pPr>
        <w:pStyle w:val="BodyText"/>
        <w:ind w:left="836"/>
      </w:pPr>
      <w:r>
        <w:rPr>
          <w:i/>
        </w:rPr>
        <w:t>Matematika: </w:t>
      </w:r>
      <w:r>
        <w:rPr/>
        <w:t>halmazok, diagramok készítése, értelmezése, táblázatok olvasása.</w:t>
      </w:r>
    </w:p>
    <w:p>
      <w:pPr>
        <w:pStyle w:val="BodyText"/>
        <w:spacing w:before="5"/>
        <w:ind w:left="0"/>
      </w:pPr>
    </w:p>
    <w:p>
      <w:pPr>
        <w:pStyle w:val="Heading4"/>
        <w:numPr>
          <w:ilvl w:val="1"/>
          <w:numId w:val="2"/>
        </w:numPr>
        <w:tabs>
          <w:tab w:pos="669" w:val="left" w:leader="none"/>
        </w:tabs>
        <w:spacing w:line="240" w:lineRule="auto" w:before="0" w:after="0"/>
        <w:ind w:left="668" w:right="0" w:hanging="373"/>
        <w:jc w:val="left"/>
        <w:rPr>
          <w:i/>
        </w:rPr>
      </w:pPr>
      <w:r>
        <w:rPr>
          <w:i/>
        </w:rPr>
        <w:t>Idő,</w:t>
      </w:r>
      <w:r>
        <w:rPr>
          <w:i/>
          <w:spacing w:val="-2"/>
        </w:rPr>
        <w:t> </w:t>
      </w:r>
      <w:r>
        <w:rPr>
          <w:i/>
        </w:rPr>
        <w:t>időjárás</w:t>
      </w:r>
    </w:p>
    <w:p>
      <w:pPr>
        <w:pStyle w:val="BodyText"/>
        <w:spacing w:before="6"/>
        <w:ind w:left="0"/>
        <w:rPr>
          <w:b/>
          <w:i/>
          <w:sz w:val="23"/>
        </w:rPr>
      </w:pPr>
    </w:p>
    <w:p>
      <w:pPr>
        <w:pStyle w:val="BodyText"/>
        <w:spacing w:before="1"/>
      </w:pPr>
      <w:r>
        <w:rPr/>
        <w:t>Az óra.</w:t>
      </w:r>
    </w:p>
    <w:p>
      <w:pPr>
        <w:pStyle w:val="BodyText"/>
      </w:pPr>
      <w:r>
        <w:rPr/>
        <w:t>Évszakok és hónapok.</w:t>
      </w:r>
    </w:p>
    <w:p>
      <w:pPr>
        <w:pStyle w:val="BodyText"/>
      </w:pPr>
      <w:r>
        <w:rPr/>
        <w:t>A hét napjai és a napszakok.</w:t>
      </w:r>
    </w:p>
    <w:p>
      <w:pPr>
        <w:pStyle w:val="BodyText"/>
      </w:pPr>
      <w:r>
        <w:rPr/>
        <w:t>Időjárás, időjárási jelenségek megfigyelése.</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Természetismeret: </w:t>
      </w:r>
      <w:r>
        <w:rPr>
          <w:sz w:val="24"/>
        </w:rPr>
        <w:t>az időjárás tényezői, ciklusok a természetben.</w:t>
      </w:r>
    </w:p>
    <w:p>
      <w:pPr>
        <w:pStyle w:val="BodyText"/>
        <w:ind w:left="836" w:right="1249"/>
      </w:pPr>
      <w:r>
        <w:rPr>
          <w:i/>
        </w:rPr>
        <w:t>Matematika: </w:t>
      </w:r>
      <w:r>
        <w:rPr/>
        <w:t>számok írása, olvasása, állítások igazságának eldöntése, tapasztalati adatok lejegyzése, táblázatba rögzítése.</w:t>
      </w:r>
    </w:p>
    <w:p>
      <w:pPr>
        <w:pStyle w:val="BodyText"/>
        <w:spacing w:before="5"/>
        <w:ind w:left="0"/>
      </w:pPr>
    </w:p>
    <w:p>
      <w:pPr>
        <w:pStyle w:val="ListParagraph"/>
        <w:numPr>
          <w:ilvl w:val="1"/>
          <w:numId w:val="2"/>
        </w:numPr>
        <w:tabs>
          <w:tab w:pos="590" w:val="left" w:leader="none"/>
        </w:tabs>
        <w:spacing w:line="240" w:lineRule="auto" w:before="0" w:after="0"/>
        <w:ind w:left="589" w:right="0" w:hanging="294"/>
        <w:jc w:val="left"/>
        <w:rPr>
          <w:b/>
          <w:sz w:val="24"/>
        </w:rPr>
      </w:pPr>
      <w:r>
        <w:rPr>
          <w:b/>
          <w:sz w:val="24"/>
        </w:rPr>
        <w:t>Öltözködés</w:t>
      </w:r>
    </w:p>
    <w:p>
      <w:pPr>
        <w:pStyle w:val="BodyText"/>
        <w:spacing w:before="7"/>
        <w:ind w:left="0"/>
        <w:rPr>
          <w:b/>
          <w:sz w:val="23"/>
        </w:rPr>
      </w:pPr>
    </w:p>
    <w:p>
      <w:pPr>
        <w:pStyle w:val="BodyText"/>
      </w:pPr>
      <w:r>
        <w:rPr/>
        <w:t>Évszakok és ruhadarabok.</w:t>
      </w:r>
    </w:p>
    <w:p>
      <w:pPr>
        <w:spacing w:after="0"/>
        <w:sectPr>
          <w:pgSz w:w="11910" w:h="16840"/>
          <w:pgMar w:header="711" w:footer="0" w:top="1320" w:bottom="280" w:left="1120" w:right="140"/>
        </w:sectPr>
      </w:pPr>
    </w:p>
    <w:p>
      <w:pPr>
        <w:pStyle w:val="BodyText"/>
        <w:spacing w:before="82"/>
        <w:ind w:right="8681"/>
      </w:pPr>
      <w:r>
        <w:rPr/>
        <w:t>Kedvenc ruháim. Divat.</w:t>
      </w:r>
    </w:p>
    <w:p>
      <w:pPr>
        <w:spacing w:before="1"/>
        <w:ind w:left="836" w:right="0" w:firstLine="0"/>
        <w:jc w:val="left"/>
        <w:rPr>
          <w:i/>
          <w:sz w:val="24"/>
        </w:rPr>
      </w:pPr>
      <w:r>
        <w:rPr>
          <w:i/>
          <w:sz w:val="24"/>
        </w:rPr>
        <w:t>Kapcsolódási pontok</w:t>
      </w:r>
    </w:p>
    <w:p>
      <w:pPr>
        <w:spacing w:before="0"/>
        <w:ind w:left="836" w:right="0" w:firstLine="0"/>
        <w:jc w:val="left"/>
        <w:rPr>
          <w:sz w:val="24"/>
        </w:rPr>
      </w:pPr>
      <w:r>
        <w:rPr>
          <w:i/>
          <w:sz w:val="24"/>
        </w:rPr>
        <w:t>Történelem, társadalmi és állampolgári ismeretek: </w:t>
      </w:r>
      <w:r>
        <w:rPr>
          <w:sz w:val="24"/>
        </w:rPr>
        <w:t>öltözködés, divat.</w:t>
      </w:r>
    </w:p>
    <w:p>
      <w:pPr>
        <w:spacing w:before="0"/>
        <w:ind w:left="836" w:right="0" w:firstLine="0"/>
        <w:jc w:val="left"/>
        <w:rPr>
          <w:sz w:val="24"/>
        </w:rPr>
      </w:pPr>
      <w:r>
        <w:rPr>
          <w:i/>
          <w:sz w:val="24"/>
        </w:rPr>
        <w:t>Matematika: </w:t>
      </w:r>
      <w:r>
        <w:rPr>
          <w:sz w:val="24"/>
        </w:rPr>
        <w:t>halmazok.</w:t>
      </w:r>
    </w:p>
    <w:p>
      <w:pPr>
        <w:pStyle w:val="BodyText"/>
        <w:spacing w:before="5"/>
        <w:ind w:left="0"/>
      </w:pPr>
    </w:p>
    <w:p>
      <w:pPr>
        <w:pStyle w:val="Heading4"/>
        <w:numPr>
          <w:ilvl w:val="1"/>
          <w:numId w:val="2"/>
        </w:numPr>
        <w:tabs>
          <w:tab w:pos="669" w:val="left" w:leader="none"/>
        </w:tabs>
        <w:spacing w:line="240" w:lineRule="auto" w:before="0" w:after="0"/>
        <w:ind w:left="668" w:right="0" w:hanging="373"/>
        <w:jc w:val="left"/>
        <w:rPr>
          <w:i/>
        </w:rPr>
      </w:pPr>
      <w:r>
        <w:rPr>
          <w:i/>
        </w:rPr>
        <w:t>Sport</w:t>
      </w:r>
    </w:p>
    <w:p>
      <w:pPr>
        <w:pStyle w:val="BodyText"/>
        <w:spacing w:before="6"/>
        <w:ind w:left="0"/>
        <w:rPr>
          <w:b/>
          <w:i/>
          <w:sz w:val="23"/>
        </w:rPr>
      </w:pPr>
    </w:p>
    <w:p>
      <w:pPr>
        <w:pStyle w:val="BodyText"/>
        <w:ind w:right="8212"/>
      </w:pPr>
      <w:r>
        <w:rPr/>
        <w:t>Testrészek és mozgás.</w:t>
      </w:r>
    </w:p>
    <w:p>
      <w:pPr>
        <w:pStyle w:val="BodyText"/>
        <w:ind w:right="8212"/>
      </w:pPr>
      <w:r>
        <w:rPr/>
        <w:t>Kedvenc sportom.</w:t>
      </w:r>
    </w:p>
    <w:p>
      <w:pPr>
        <w:spacing w:before="0"/>
        <w:ind w:left="836" w:right="0" w:firstLine="0"/>
        <w:jc w:val="left"/>
        <w:rPr>
          <w:i/>
          <w:sz w:val="24"/>
        </w:rPr>
      </w:pPr>
      <w:r>
        <w:rPr>
          <w:i/>
          <w:sz w:val="24"/>
        </w:rPr>
        <w:t>Kapcsolódási pontok</w:t>
      </w:r>
    </w:p>
    <w:p>
      <w:pPr>
        <w:spacing w:before="1"/>
        <w:ind w:left="836" w:right="0" w:firstLine="0"/>
        <w:jc w:val="left"/>
        <w:rPr>
          <w:sz w:val="24"/>
        </w:rPr>
      </w:pPr>
      <w:r>
        <w:rPr>
          <w:i/>
          <w:sz w:val="24"/>
        </w:rPr>
        <w:t>Természetismeret: </w:t>
      </w:r>
      <w:r>
        <w:rPr>
          <w:sz w:val="24"/>
        </w:rPr>
        <w:t>az ember megismerése és egészsége: testrészek.</w:t>
      </w:r>
    </w:p>
    <w:p>
      <w:pPr>
        <w:spacing w:before="0"/>
        <w:ind w:left="836" w:right="0" w:firstLine="0"/>
        <w:jc w:val="left"/>
        <w:rPr>
          <w:sz w:val="24"/>
        </w:rPr>
      </w:pPr>
      <w:r>
        <w:rPr>
          <w:i/>
          <w:sz w:val="24"/>
        </w:rPr>
        <w:t>Testnevelés és sport: </w:t>
      </w:r>
      <w:r>
        <w:rPr>
          <w:sz w:val="24"/>
        </w:rPr>
        <w:t>mozgásos játékok, sportversenyek, szabályok.</w:t>
      </w:r>
    </w:p>
    <w:p>
      <w:pPr>
        <w:pStyle w:val="BodyText"/>
        <w:spacing w:before="5"/>
        <w:ind w:left="0"/>
      </w:pPr>
    </w:p>
    <w:p>
      <w:pPr>
        <w:pStyle w:val="Heading4"/>
        <w:numPr>
          <w:ilvl w:val="1"/>
          <w:numId w:val="2"/>
        </w:numPr>
        <w:tabs>
          <w:tab w:pos="763" w:val="left" w:leader="none"/>
        </w:tabs>
        <w:spacing w:line="240" w:lineRule="auto" w:before="0" w:after="0"/>
        <w:ind w:left="762" w:right="0" w:hanging="467"/>
        <w:jc w:val="left"/>
        <w:rPr>
          <w:i/>
        </w:rPr>
      </w:pPr>
      <w:r>
        <w:rPr>
          <w:i/>
        </w:rPr>
        <w:t>Iskola, barátok</w:t>
      </w:r>
    </w:p>
    <w:p>
      <w:pPr>
        <w:pStyle w:val="BodyText"/>
        <w:spacing w:before="7"/>
        <w:ind w:left="0"/>
        <w:rPr>
          <w:b/>
          <w:i/>
          <w:sz w:val="23"/>
        </w:rPr>
      </w:pPr>
    </w:p>
    <w:p>
      <w:pPr>
        <w:pStyle w:val="BodyText"/>
        <w:ind w:right="7889"/>
      </w:pPr>
      <w:r>
        <w:rPr/>
        <w:t>Iskolám, osztálytermünk.</w:t>
      </w:r>
    </w:p>
    <w:p>
      <w:pPr>
        <w:pStyle w:val="BodyText"/>
        <w:ind w:right="7889"/>
      </w:pPr>
      <w:r>
        <w:rPr/>
        <w:t>Tantárgyaim, tanáraim.</w:t>
      </w:r>
    </w:p>
    <w:p>
      <w:pPr>
        <w:pStyle w:val="BodyText"/>
        <w:ind w:right="7889"/>
      </w:pPr>
      <w:r>
        <w:rPr/>
        <w:t>Osztálytársaim, barátaim.</w:t>
      </w:r>
    </w:p>
    <w:p>
      <w:pPr>
        <w:pStyle w:val="BodyText"/>
        <w:ind w:right="6881"/>
      </w:pPr>
      <w:r>
        <w:rPr/>
        <w:t>Tanórán kívüli közös programjaink. Iskolai élet más országokban.</w:t>
      </w:r>
    </w:p>
    <w:p>
      <w:pPr>
        <w:spacing w:before="0"/>
        <w:ind w:left="836" w:right="0" w:firstLine="0"/>
        <w:jc w:val="left"/>
        <w:rPr>
          <w:i/>
          <w:sz w:val="24"/>
        </w:rPr>
      </w:pPr>
      <w:r>
        <w:rPr>
          <w:i/>
          <w:sz w:val="24"/>
        </w:rPr>
        <w:t>Kapcsolódási pontok</w:t>
      </w:r>
    </w:p>
    <w:p>
      <w:pPr>
        <w:pStyle w:val="BodyText"/>
        <w:ind w:left="836"/>
      </w:pPr>
      <w:r>
        <w:rPr>
          <w:i/>
        </w:rPr>
        <w:t>Erkölcstan: </w:t>
      </w:r>
      <w:r>
        <w:rPr/>
        <w:t>társas kapcsolatok: barátság, szeretet, tisztelet, segítő kapcsolat.</w:t>
      </w:r>
    </w:p>
    <w:p>
      <w:pPr>
        <w:pStyle w:val="BodyText"/>
        <w:spacing w:before="5"/>
        <w:ind w:left="0"/>
        <w:rPr>
          <w:sz w:val="20"/>
        </w:rPr>
      </w:pPr>
    </w:p>
    <w:p>
      <w:pPr>
        <w:pStyle w:val="Heading4"/>
        <w:numPr>
          <w:ilvl w:val="1"/>
          <w:numId w:val="2"/>
        </w:numPr>
        <w:tabs>
          <w:tab w:pos="856" w:val="left" w:leader="none"/>
        </w:tabs>
        <w:spacing w:line="240" w:lineRule="auto" w:before="0" w:after="0"/>
        <w:ind w:left="855" w:right="0" w:hanging="560"/>
        <w:jc w:val="left"/>
        <w:rPr>
          <w:i/>
        </w:rPr>
      </w:pPr>
      <w:r>
        <w:rPr>
          <w:i/>
        </w:rPr>
        <w:t>Természet, állatok</w:t>
      </w:r>
    </w:p>
    <w:p>
      <w:pPr>
        <w:pStyle w:val="BodyText"/>
        <w:spacing w:before="7"/>
        <w:ind w:left="0"/>
        <w:rPr>
          <w:b/>
          <w:i/>
          <w:sz w:val="23"/>
        </w:rPr>
      </w:pPr>
    </w:p>
    <w:p>
      <w:pPr>
        <w:pStyle w:val="BodyText"/>
        <w:ind w:right="8443"/>
      </w:pPr>
      <w:r>
        <w:rPr/>
        <w:t>Kisállatok.</w:t>
      </w:r>
    </w:p>
    <w:p>
      <w:pPr>
        <w:pStyle w:val="BodyText"/>
        <w:ind w:right="8443"/>
      </w:pPr>
      <w:r>
        <w:rPr/>
        <w:t>Kedvenc állataim.</w:t>
      </w:r>
    </w:p>
    <w:p>
      <w:pPr>
        <w:pStyle w:val="BodyText"/>
        <w:ind w:right="8443"/>
      </w:pPr>
      <w:r>
        <w:rPr/>
        <w:t>Állatok a ház körül.</w:t>
      </w:r>
    </w:p>
    <w:p>
      <w:pPr>
        <w:pStyle w:val="BodyText"/>
      </w:pPr>
      <w:r>
        <w:rPr/>
        <w:t>Vadon élő és állatkerti állatok.</w:t>
      </w:r>
    </w:p>
    <w:p>
      <w:pPr>
        <w:pStyle w:val="BodyText"/>
      </w:pPr>
      <w:r>
        <w:rPr/>
        <w:t>Állatok a nagyvilágban.</w:t>
      </w:r>
    </w:p>
    <w:p>
      <w:pPr>
        <w:pStyle w:val="BodyText"/>
        <w:ind w:right="5855"/>
      </w:pPr>
      <w:r>
        <w:rPr/>
        <w:t>Növények az otthonomban, </w:t>
      </w:r>
      <w:r>
        <w:rPr>
          <w:spacing w:val="-3"/>
        </w:rPr>
        <w:t>iskolámban. </w:t>
      </w:r>
      <w:r>
        <w:rPr/>
        <w:t>Kontinensek,</w:t>
      </w:r>
      <w:r>
        <w:rPr>
          <w:spacing w:val="-1"/>
        </w:rPr>
        <w:t> </w:t>
      </w:r>
      <w:r>
        <w:rPr/>
        <w:t>tájegységek.</w:t>
      </w:r>
    </w:p>
    <w:p>
      <w:pPr>
        <w:spacing w:before="0"/>
        <w:ind w:left="836" w:right="0" w:firstLine="0"/>
        <w:jc w:val="both"/>
        <w:rPr>
          <w:i/>
          <w:sz w:val="24"/>
        </w:rPr>
      </w:pPr>
      <w:r>
        <w:rPr>
          <w:i/>
          <w:sz w:val="24"/>
        </w:rPr>
        <w:t>Kapcsolódási</w:t>
      </w:r>
      <w:r>
        <w:rPr>
          <w:i/>
          <w:spacing w:val="-1"/>
          <w:sz w:val="24"/>
        </w:rPr>
        <w:t> </w:t>
      </w:r>
      <w:r>
        <w:rPr>
          <w:i/>
          <w:sz w:val="24"/>
        </w:rPr>
        <w:t>pontok</w:t>
      </w:r>
    </w:p>
    <w:p>
      <w:pPr>
        <w:pStyle w:val="BodyText"/>
        <w:ind w:left="836" w:right="1270"/>
        <w:jc w:val="both"/>
      </w:pPr>
      <w:r>
        <w:rPr>
          <w:i/>
        </w:rPr>
        <w:t>Természetismeret: </w:t>
      </w:r>
      <w:r>
        <w:rPr/>
        <w:t>élőlények a ház körül, az állatok életmódjának főbb jellemzői, szoba- vagy kerti növények gondozása, érdekes növények; a Föld szépsége, egyedisége: a Kárpát-medence és hazánk nagytájai, növénytakarója és élővilága.</w:t>
      </w:r>
    </w:p>
    <w:p>
      <w:pPr>
        <w:spacing w:before="1"/>
        <w:ind w:left="836" w:right="0" w:firstLine="0"/>
        <w:jc w:val="both"/>
        <w:rPr>
          <w:sz w:val="24"/>
        </w:rPr>
      </w:pPr>
      <w:r>
        <w:rPr>
          <w:i/>
          <w:sz w:val="24"/>
        </w:rPr>
        <w:t>Matematika: </w:t>
      </w:r>
      <w:r>
        <w:rPr>
          <w:sz w:val="24"/>
        </w:rPr>
        <w:t>halmazok.</w:t>
      </w:r>
    </w:p>
    <w:p>
      <w:pPr>
        <w:pStyle w:val="BodyText"/>
        <w:spacing w:before="4"/>
        <w:ind w:left="0"/>
      </w:pPr>
    </w:p>
    <w:p>
      <w:pPr>
        <w:pStyle w:val="Heading4"/>
        <w:numPr>
          <w:ilvl w:val="1"/>
          <w:numId w:val="2"/>
        </w:numPr>
        <w:tabs>
          <w:tab w:pos="671" w:val="left" w:leader="none"/>
        </w:tabs>
        <w:spacing w:line="240" w:lineRule="auto" w:before="0" w:after="0"/>
        <w:ind w:left="670" w:right="0" w:hanging="375"/>
        <w:jc w:val="left"/>
        <w:rPr>
          <w:i/>
        </w:rPr>
      </w:pPr>
      <w:r>
        <w:rPr>
          <w:i/>
        </w:rPr>
        <w:t>Ünnepek és</w:t>
      </w:r>
      <w:r>
        <w:rPr>
          <w:i/>
          <w:spacing w:val="-1"/>
        </w:rPr>
        <w:t> </w:t>
      </w:r>
      <w:r>
        <w:rPr>
          <w:i/>
        </w:rPr>
        <w:t>szokások</w:t>
      </w:r>
    </w:p>
    <w:p>
      <w:pPr>
        <w:pStyle w:val="BodyText"/>
        <w:spacing w:before="8"/>
        <w:ind w:left="0"/>
        <w:rPr>
          <w:b/>
          <w:i/>
          <w:sz w:val="23"/>
        </w:rPr>
      </w:pPr>
    </w:p>
    <w:p>
      <w:pPr>
        <w:pStyle w:val="BodyText"/>
      </w:pPr>
      <w:r>
        <w:rPr/>
        <w:t>Az én ünnepeim.</w:t>
      </w:r>
    </w:p>
    <w:p>
      <w:pPr>
        <w:pStyle w:val="BodyText"/>
      </w:pPr>
      <w:r>
        <w:rPr/>
        <w:t>Ünnepek itthon és a nagyvilágban.</w:t>
      </w:r>
    </w:p>
    <w:p>
      <w:pPr>
        <w:spacing w:before="0"/>
        <w:ind w:left="836" w:right="0" w:firstLine="0"/>
        <w:jc w:val="left"/>
        <w:rPr>
          <w:i/>
          <w:sz w:val="24"/>
        </w:rPr>
      </w:pPr>
      <w:r>
        <w:rPr>
          <w:i/>
          <w:sz w:val="24"/>
        </w:rPr>
        <w:t>Kapcsolódási pontok</w:t>
      </w:r>
    </w:p>
    <w:p>
      <w:pPr>
        <w:spacing w:before="0"/>
        <w:ind w:left="836" w:right="0" w:firstLine="0"/>
        <w:jc w:val="left"/>
        <w:rPr>
          <w:i/>
          <w:sz w:val="24"/>
        </w:rPr>
      </w:pPr>
      <w:r>
        <w:rPr>
          <w:i/>
          <w:sz w:val="24"/>
        </w:rPr>
        <w:t>Technika, életvitel és gyakorlat; történelem, társadalmi és állampolgári ismeretek:</w:t>
      </w:r>
    </w:p>
    <w:p>
      <w:pPr>
        <w:pStyle w:val="BodyText"/>
        <w:ind w:left="836"/>
      </w:pPr>
      <w:r>
        <w:rPr/>
        <w:t>hétköznapok, ünnepek.</w:t>
      </w:r>
    </w:p>
    <w:p>
      <w:pPr>
        <w:pStyle w:val="BodyText"/>
        <w:spacing w:before="4"/>
        <w:ind w:left="0"/>
      </w:pPr>
    </w:p>
    <w:p>
      <w:pPr>
        <w:pStyle w:val="Heading4"/>
        <w:numPr>
          <w:ilvl w:val="1"/>
          <w:numId w:val="2"/>
        </w:numPr>
        <w:tabs>
          <w:tab w:pos="578" w:val="left" w:leader="none"/>
        </w:tabs>
        <w:spacing w:line="240" w:lineRule="auto" w:before="1" w:after="0"/>
        <w:ind w:left="577" w:right="0" w:hanging="282"/>
        <w:jc w:val="left"/>
        <w:rPr>
          <w:i/>
        </w:rPr>
      </w:pPr>
      <w:r>
        <w:rPr>
          <w:i/>
        </w:rPr>
        <w:t>Város,</w:t>
      </w:r>
      <w:r>
        <w:rPr>
          <w:i/>
          <w:spacing w:val="-1"/>
        </w:rPr>
        <w:t> </w:t>
      </w:r>
      <w:r>
        <w:rPr>
          <w:i/>
        </w:rPr>
        <w:t>bevásárlás</w:t>
      </w:r>
    </w:p>
    <w:p>
      <w:pPr>
        <w:pStyle w:val="BodyText"/>
        <w:spacing w:before="6"/>
        <w:ind w:left="0"/>
        <w:rPr>
          <w:b/>
          <w:i/>
          <w:sz w:val="23"/>
        </w:rPr>
      </w:pPr>
    </w:p>
    <w:p>
      <w:pPr>
        <w:pStyle w:val="BodyText"/>
      </w:pPr>
      <w:r>
        <w:rPr/>
        <w:t>Városok, települések, falvak.</w:t>
      </w:r>
    </w:p>
    <w:p>
      <w:pPr>
        <w:spacing w:after="0"/>
        <w:sectPr>
          <w:pgSz w:w="11910" w:h="16840"/>
          <w:pgMar w:header="711" w:footer="0" w:top="1320" w:bottom="280" w:left="1120" w:right="140"/>
        </w:sectPr>
      </w:pPr>
    </w:p>
    <w:p>
      <w:pPr>
        <w:pStyle w:val="BodyText"/>
        <w:spacing w:before="82"/>
        <w:ind w:right="7809"/>
      </w:pPr>
      <w:r>
        <w:rPr/>
        <w:t>Épületek, utcák.</w:t>
      </w:r>
    </w:p>
    <w:p>
      <w:pPr>
        <w:pStyle w:val="BodyText"/>
        <w:spacing w:before="1"/>
        <w:ind w:right="7809"/>
      </w:pPr>
      <w:r>
        <w:rPr/>
        <w:t>Tájékozódás, útbaigazítás.</w:t>
      </w:r>
    </w:p>
    <w:p>
      <w:pPr>
        <w:pStyle w:val="BodyText"/>
        <w:ind w:right="6955"/>
      </w:pPr>
      <w:r>
        <w:rPr/>
        <w:t>Üzletek, bevásárlóközpontok, piac. Vásárlás.</w:t>
      </w:r>
    </w:p>
    <w:p>
      <w:pPr>
        <w:pStyle w:val="BodyText"/>
      </w:pPr>
      <w:r>
        <w:rPr/>
        <w:t>Az én városom/falum.</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Történelem, társadalmi és állampolgári ismeretek: </w:t>
      </w:r>
      <w:r>
        <w:rPr>
          <w:sz w:val="24"/>
        </w:rPr>
        <w:t>falvak és városok, közlekedés.</w:t>
      </w:r>
    </w:p>
    <w:p>
      <w:pPr>
        <w:spacing w:before="0"/>
        <w:ind w:left="836" w:right="0" w:firstLine="0"/>
        <w:jc w:val="left"/>
        <w:rPr>
          <w:sz w:val="24"/>
        </w:rPr>
      </w:pPr>
      <w:r>
        <w:rPr>
          <w:i/>
          <w:sz w:val="24"/>
        </w:rPr>
        <w:t>Matematika: </w:t>
      </w:r>
      <w:r>
        <w:rPr>
          <w:sz w:val="24"/>
        </w:rPr>
        <w:t>irányok, térbeli alakzatok.</w:t>
      </w:r>
    </w:p>
    <w:p>
      <w:pPr>
        <w:spacing w:before="0"/>
        <w:ind w:left="836" w:right="0" w:firstLine="0"/>
        <w:jc w:val="left"/>
        <w:rPr>
          <w:sz w:val="24"/>
        </w:rPr>
      </w:pPr>
      <w:r>
        <w:rPr>
          <w:i/>
          <w:sz w:val="24"/>
        </w:rPr>
        <w:t>Technika, életvitel és gyakorlat: </w:t>
      </w:r>
      <w:r>
        <w:rPr>
          <w:sz w:val="24"/>
        </w:rPr>
        <w:t>közlekedés, vásárlás.</w:t>
      </w:r>
    </w:p>
    <w:p>
      <w:pPr>
        <w:spacing w:before="0"/>
        <w:ind w:left="836" w:right="0" w:firstLine="0"/>
        <w:jc w:val="left"/>
        <w:rPr>
          <w:sz w:val="24"/>
        </w:rPr>
      </w:pPr>
      <w:r>
        <w:rPr>
          <w:i/>
          <w:sz w:val="24"/>
        </w:rPr>
        <w:t>Hon- és népismeret: </w:t>
      </w:r>
      <w:r>
        <w:rPr>
          <w:sz w:val="24"/>
        </w:rPr>
        <w:t>az én városom, falum.</w:t>
      </w:r>
    </w:p>
    <w:p>
      <w:pPr>
        <w:pStyle w:val="Heading4"/>
        <w:numPr>
          <w:ilvl w:val="1"/>
          <w:numId w:val="2"/>
        </w:numPr>
        <w:tabs>
          <w:tab w:pos="671" w:val="left" w:leader="none"/>
        </w:tabs>
        <w:spacing w:line="240" w:lineRule="auto" w:before="125" w:after="0"/>
        <w:ind w:left="670" w:right="0" w:hanging="375"/>
        <w:jc w:val="left"/>
        <w:rPr>
          <w:i/>
        </w:rPr>
      </w:pPr>
      <w:r>
        <w:rPr>
          <w:i/>
        </w:rPr>
        <w:t>Fantázia és</w:t>
      </w:r>
      <w:r>
        <w:rPr>
          <w:i/>
          <w:spacing w:val="-1"/>
        </w:rPr>
        <w:t> </w:t>
      </w:r>
      <w:r>
        <w:rPr>
          <w:i/>
        </w:rPr>
        <w:t>valóság</w:t>
      </w:r>
    </w:p>
    <w:p>
      <w:pPr>
        <w:pStyle w:val="BodyText"/>
        <w:spacing w:before="6"/>
        <w:ind w:left="0"/>
        <w:rPr>
          <w:b/>
          <w:i/>
          <w:sz w:val="23"/>
        </w:rPr>
      </w:pPr>
    </w:p>
    <w:p>
      <w:pPr>
        <w:pStyle w:val="BodyText"/>
        <w:spacing w:before="1"/>
      </w:pPr>
      <w:r>
        <w:rPr/>
        <w:t>Kedvenc olvasmányaim, könyveim.</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Dráma és tánc: </w:t>
      </w:r>
      <w:r>
        <w:rPr>
          <w:sz w:val="24"/>
        </w:rPr>
        <w:t>dramatikus játékok.</w:t>
      </w:r>
    </w:p>
    <w:p>
      <w:pPr>
        <w:spacing w:before="0"/>
        <w:ind w:left="836" w:right="0" w:firstLine="0"/>
        <w:jc w:val="left"/>
        <w:rPr>
          <w:sz w:val="24"/>
        </w:rPr>
      </w:pPr>
      <w:r>
        <w:rPr>
          <w:i/>
          <w:sz w:val="24"/>
        </w:rPr>
        <w:t>Vizuális kultúra: </w:t>
      </w:r>
      <w:r>
        <w:rPr>
          <w:sz w:val="24"/>
        </w:rPr>
        <w:t>képzeletem világa, műalkotások.</w:t>
      </w:r>
    </w:p>
    <w:p>
      <w:pPr>
        <w:pStyle w:val="BodyText"/>
        <w:spacing w:before="10"/>
        <w:ind w:left="0"/>
        <w:rPr>
          <w:sz w:val="34"/>
        </w:rPr>
      </w:pPr>
    </w:p>
    <w:p>
      <w:pPr>
        <w:pStyle w:val="Heading4"/>
        <w:numPr>
          <w:ilvl w:val="1"/>
          <w:numId w:val="2"/>
        </w:numPr>
        <w:tabs>
          <w:tab w:pos="764" w:val="left" w:leader="none"/>
        </w:tabs>
        <w:spacing w:line="240" w:lineRule="auto" w:before="0" w:after="0"/>
        <w:ind w:left="763" w:right="0" w:hanging="468"/>
        <w:jc w:val="left"/>
        <w:rPr>
          <w:i/>
        </w:rPr>
      </w:pPr>
      <w:r>
        <w:rPr>
          <w:i/>
        </w:rPr>
        <w:t>Egészséges</w:t>
      </w:r>
      <w:r>
        <w:rPr>
          <w:i/>
          <w:spacing w:val="-1"/>
        </w:rPr>
        <w:t> </w:t>
      </w:r>
      <w:r>
        <w:rPr>
          <w:i/>
        </w:rPr>
        <w:t>életmód</w:t>
      </w:r>
    </w:p>
    <w:p>
      <w:pPr>
        <w:pStyle w:val="BodyText"/>
        <w:spacing w:before="7"/>
        <w:ind w:left="0"/>
        <w:rPr>
          <w:b/>
          <w:i/>
          <w:sz w:val="23"/>
        </w:rPr>
      </w:pPr>
    </w:p>
    <w:p>
      <w:pPr>
        <w:pStyle w:val="BodyText"/>
        <w:ind w:right="8116"/>
      </w:pPr>
      <w:r>
        <w:rPr/>
        <w:t>A rendszeres testedzés.</w:t>
      </w:r>
    </w:p>
    <w:p>
      <w:pPr>
        <w:pStyle w:val="BodyText"/>
        <w:spacing w:before="120"/>
        <w:ind w:right="8116"/>
      </w:pPr>
      <w:r>
        <w:rPr/>
        <w:t>A helyes táplálkozás.</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Természetismeret: </w:t>
      </w:r>
      <w:r>
        <w:rPr>
          <w:sz w:val="24"/>
        </w:rPr>
        <w:t>az ember megismerése és egészsége: étrend.</w:t>
      </w:r>
    </w:p>
    <w:p>
      <w:pPr>
        <w:spacing w:before="0"/>
        <w:ind w:left="836" w:right="0" w:firstLine="0"/>
        <w:jc w:val="left"/>
        <w:rPr>
          <w:sz w:val="24"/>
        </w:rPr>
      </w:pPr>
      <w:r>
        <w:rPr>
          <w:i/>
          <w:sz w:val="24"/>
        </w:rPr>
        <w:t>Technika, életvitel és gyakorlat</w:t>
      </w:r>
      <w:r>
        <w:rPr>
          <w:sz w:val="24"/>
        </w:rPr>
        <w:t>: egészséges életmód.</w:t>
      </w:r>
    </w:p>
    <w:p>
      <w:pPr>
        <w:pStyle w:val="BodyText"/>
        <w:spacing w:before="6"/>
        <w:ind w:left="0"/>
      </w:pPr>
    </w:p>
    <w:p>
      <w:pPr>
        <w:pStyle w:val="Heading2"/>
        <w:spacing w:after="2"/>
      </w:pPr>
      <w:r>
        <w:rPr/>
        <w:t>Tematikai egységek az 5.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5. évf. / 108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10"/>
              <w:jc w:val="center"/>
              <w:rPr>
                <w:sz w:val="24"/>
              </w:rPr>
            </w:pPr>
            <w:r>
              <w:rPr>
                <w:sz w:val="24"/>
              </w:rPr>
              <w:t>7</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10"/>
              <w:jc w:val="center"/>
              <w:rPr>
                <w:sz w:val="24"/>
              </w:rPr>
            </w:pPr>
            <w:r>
              <w:rPr>
                <w:sz w:val="24"/>
              </w:rPr>
              <w:t>6</w:t>
            </w:r>
          </w:p>
        </w:tc>
      </w:tr>
      <w:tr>
        <w:trPr>
          <w:trHeight w:val="275"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10"/>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Idő, időjárás</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10"/>
              <w:jc w:val="center"/>
              <w:rPr>
                <w:sz w:val="24"/>
              </w:rPr>
            </w:pPr>
            <w:r>
              <w:rPr>
                <w:sz w:val="24"/>
              </w:rPr>
              <w:t>7</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10</w:t>
            </w:r>
          </w:p>
        </w:tc>
      </w:tr>
      <w:tr>
        <w:trPr>
          <w:trHeight w:val="276" w:hRule="atLeast"/>
        </w:trPr>
        <w:tc>
          <w:tcPr>
            <w:tcW w:w="4607" w:type="dxa"/>
          </w:tcPr>
          <w:p>
            <w:pPr>
              <w:pStyle w:val="TableParagraph"/>
              <w:spacing w:line="256" w:lineRule="exact"/>
              <w:ind w:left="107"/>
              <w:rPr>
                <w:sz w:val="24"/>
              </w:rPr>
            </w:pPr>
            <w:r>
              <w:rPr>
                <w:sz w:val="24"/>
              </w:rPr>
              <w:t>Ünnepek, szokások</w:t>
            </w:r>
          </w:p>
        </w:tc>
        <w:tc>
          <w:tcPr>
            <w:tcW w:w="4607" w:type="dxa"/>
          </w:tcPr>
          <w:p>
            <w:pPr>
              <w:pStyle w:val="TableParagraph"/>
              <w:spacing w:line="256" w:lineRule="exact"/>
              <w:ind w:left="10"/>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Város, bevásárlás</w:t>
            </w:r>
          </w:p>
        </w:tc>
        <w:tc>
          <w:tcPr>
            <w:tcW w:w="4607" w:type="dxa"/>
          </w:tcPr>
          <w:p>
            <w:pPr>
              <w:pStyle w:val="TableParagraph"/>
              <w:spacing w:line="258"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10"/>
              <w:jc w:val="center"/>
              <w:rPr>
                <w:sz w:val="24"/>
              </w:rPr>
            </w:pPr>
            <w:r>
              <w:rPr>
                <w:sz w:val="24"/>
              </w:rPr>
              <w:t>9</w:t>
            </w:r>
          </w:p>
        </w:tc>
      </w:tr>
      <w:tr>
        <w:trPr>
          <w:trHeight w:val="275" w:hRule="atLeast"/>
        </w:trPr>
        <w:tc>
          <w:tcPr>
            <w:tcW w:w="4607" w:type="dxa"/>
          </w:tcPr>
          <w:p>
            <w:pPr>
              <w:pStyle w:val="TableParagraph"/>
              <w:spacing w:line="256" w:lineRule="exact"/>
              <w:ind w:left="107"/>
              <w:rPr>
                <w:sz w:val="24"/>
              </w:rPr>
            </w:pPr>
            <w:r>
              <w:rPr>
                <w:sz w:val="24"/>
              </w:rPr>
              <w:t>Egészséges életmód</w:t>
            </w:r>
          </w:p>
        </w:tc>
        <w:tc>
          <w:tcPr>
            <w:tcW w:w="4607" w:type="dxa"/>
          </w:tcPr>
          <w:p>
            <w:pPr>
              <w:pStyle w:val="TableParagraph"/>
              <w:spacing w:line="256" w:lineRule="exact"/>
              <w:ind w:left="10"/>
              <w:jc w:val="center"/>
              <w:rPr>
                <w:sz w:val="24"/>
              </w:rPr>
            </w:pPr>
            <w:r>
              <w:rPr>
                <w:sz w:val="24"/>
              </w:rPr>
              <w:t>7</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98</w:t>
            </w:r>
          </w:p>
        </w:tc>
      </w:tr>
      <w:tr>
        <w:trPr>
          <w:trHeight w:val="827"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órakeret10%)</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10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108 óra</w:t>
            </w:r>
          </w:p>
        </w:tc>
      </w:tr>
    </w:tbl>
    <w:p>
      <w:pPr>
        <w:spacing w:after="0" w:line="256" w:lineRule="exact"/>
        <w:jc w:val="center"/>
        <w:rPr>
          <w:sz w:val="24"/>
        </w:rPr>
        <w:sectPr>
          <w:pgSz w:w="11910" w:h="16840"/>
          <w:pgMar w:header="711" w:footer="0" w:top="1320" w:bottom="280" w:left="1120" w:right="140"/>
        </w:sectPr>
      </w:pPr>
    </w:p>
    <w:p>
      <w:pPr>
        <w:pStyle w:val="BodyText"/>
        <w:spacing w:before="10"/>
        <w:ind w:left="0"/>
        <w:rPr>
          <w:b/>
          <w:sz w:val="27"/>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38"/>
        <w:gridCol w:w="1149"/>
        <w:gridCol w:w="1068"/>
        <w:gridCol w:w="2153"/>
        <w:gridCol w:w="1466"/>
        <w:gridCol w:w="491"/>
        <w:gridCol w:w="385"/>
        <w:gridCol w:w="461"/>
      </w:tblGrid>
      <w:tr>
        <w:trPr>
          <w:trHeight w:val="275" w:hRule="atLeast"/>
        </w:trPr>
        <w:tc>
          <w:tcPr>
            <w:tcW w:w="9211" w:type="dxa"/>
            <w:gridSpan w:val="8"/>
          </w:tcPr>
          <w:p>
            <w:pPr>
              <w:pStyle w:val="TableParagraph"/>
              <w:spacing w:line="256" w:lineRule="exact"/>
              <w:ind w:left="3119" w:right="3105"/>
              <w:jc w:val="center"/>
              <w:rPr>
                <w:b/>
                <w:sz w:val="24"/>
              </w:rPr>
            </w:pPr>
            <w:r>
              <w:rPr>
                <w:b/>
                <w:sz w:val="24"/>
              </w:rPr>
              <w:t>Fogalomkörök − 5. évfolyam</w:t>
            </w:r>
          </w:p>
        </w:tc>
      </w:tr>
      <w:tr>
        <w:trPr>
          <w:trHeight w:val="277" w:hRule="atLeast"/>
        </w:trPr>
        <w:tc>
          <w:tcPr>
            <w:tcW w:w="4255" w:type="dxa"/>
            <w:gridSpan w:val="3"/>
            <w:tcBorders>
              <w:left w:val="single" w:sz="6" w:space="0" w:color="000000"/>
              <w:bottom w:val="single" w:sz="6" w:space="0" w:color="000000"/>
              <w:right w:val="single" w:sz="6" w:space="0" w:color="000000"/>
            </w:tcBorders>
          </w:tcPr>
          <w:p>
            <w:pPr>
              <w:pStyle w:val="TableParagraph"/>
              <w:spacing w:line="258" w:lineRule="exact"/>
              <w:ind w:left="1372"/>
              <w:rPr>
                <w:b/>
                <w:sz w:val="24"/>
              </w:rPr>
            </w:pPr>
            <w:r>
              <w:rPr>
                <w:b/>
                <w:sz w:val="24"/>
              </w:rPr>
              <w:t>Fogalomkörök</w:t>
            </w:r>
          </w:p>
        </w:tc>
        <w:tc>
          <w:tcPr>
            <w:tcW w:w="4956" w:type="dxa"/>
            <w:gridSpan w:val="5"/>
            <w:tcBorders>
              <w:left w:val="single" w:sz="6" w:space="0" w:color="000000"/>
              <w:bottom w:val="single" w:sz="6" w:space="0" w:color="000000"/>
              <w:right w:val="single" w:sz="6" w:space="0" w:color="000000"/>
            </w:tcBorders>
          </w:tcPr>
          <w:p>
            <w:pPr>
              <w:pStyle w:val="TableParagraph"/>
              <w:spacing w:line="258" w:lineRule="exact"/>
              <w:ind w:left="833"/>
              <w:rPr>
                <w:b/>
                <w:sz w:val="24"/>
              </w:rPr>
            </w:pPr>
            <w:r>
              <w:rPr>
                <w:b/>
                <w:sz w:val="24"/>
              </w:rPr>
              <w:t>Fogalomkörök nyelvi kifejezései</w:t>
            </w:r>
          </w:p>
        </w:tc>
      </w:tr>
      <w:tr>
        <w:trPr>
          <w:trHeight w:val="275" w:hRule="atLeast"/>
        </w:trPr>
        <w:tc>
          <w:tcPr>
            <w:tcW w:w="9211" w:type="dxa"/>
            <w:gridSpan w:val="8"/>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Cselekvés, történés, létezés kifejezése</w:t>
            </w:r>
          </w:p>
        </w:tc>
      </w:tr>
      <w:tr>
        <w:trPr>
          <w:trHeight w:val="827"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1"/>
              <w:rPr>
                <w:sz w:val="24"/>
              </w:rPr>
            </w:pPr>
            <w:r>
              <w:rPr>
                <w:sz w:val="24"/>
              </w:rPr>
              <w:t>Jelenidejűség</w:t>
            </w: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2"/>
              <w:rPr>
                <w:sz w:val="24"/>
              </w:rPr>
            </w:pPr>
            <w:r>
              <w:rPr>
                <w:sz w:val="24"/>
              </w:rPr>
              <w:t>Present Simple</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tabs>
                <w:tab w:pos="835" w:val="left" w:leader="none"/>
                <w:tab w:pos="1296" w:val="left" w:leader="none"/>
                <w:tab w:pos="1860" w:val="left" w:leader="none"/>
                <w:tab w:pos="2373" w:val="left" w:leader="none"/>
              </w:tabs>
              <w:ind w:left="73" w:right="50"/>
              <w:rPr>
                <w:i/>
                <w:sz w:val="24"/>
              </w:rPr>
            </w:pPr>
            <w:r>
              <w:rPr>
                <w:i/>
                <w:sz w:val="24"/>
              </w:rPr>
              <w:t>She likes winter sports. </w:t>
            </w:r>
            <w:r>
              <w:rPr>
                <w:i/>
                <w:sz w:val="24"/>
              </w:rPr>
              <w:t>When</w:t>
              <w:tab/>
              <w:t>do</w:t>
              <w:tab/>
              <w:t>you</w:t>
              <w:tab/>
              <w:t>get</w:t>
              <w:tab/>
            </w:r>
            <w:r>
              <w:rPr>
                <w:i/>
                <w:spacing w:val="-6"/>
                <w:sz w:val="24"/>
              </w:rPr>
              <w:t>up?</w:t>
            </w:r>
          </w:p>
          <w:p>
            <w:pPr>
              <w:pStyle w:val="TableParagraph"/>
              <w:spacing w:line="264" w:lineRule="exact"/>
              <w:ind w:left="73"/>
              <w:rPr>
                <w:i/>
                <w:sz w:val="24"/>
              </w:rPr>
            </w:pPr>
            <w:r>
              <w:rPr>
                <w:i/>
                <w:sz w:val="24"/>
              </w:rPr>
              <w:t>I don’t drink milk.</w:t>
            </w:r>
          </w:p>
        </w:tc>
      </w:tr>
      <w:tr>
        <w:trPr>
          <w:trHeight w:val="827"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2"/>
              <w:rPr>
                <w:sz w:val="24"/>
              </w:rPr>
            </w:pPr>
            <w:r>
              <w:rPr>
                <w:sz w:val="24"/>
              </w:rPr>
              <w:t>Present Continuous</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3"/>
              <w:rPr>
                <w:i/>
                <w:sz w:val="24"/>
              </w:rPr>
            </w:pPr>
            <w:r>
              <w:rPr>
                <w:i/>
                <w:sz w:val="24"/>
              </w:rPr>
              <w:t>Why is she crying?</w:t>
            </w:r>
          </w:p>
          <w:p>
            <w:pPr>
              <w:pStyle w:val="TableParagraph"/>
              <w:ind w:left="73"/>
              <w:rPr>
                <w:sz w:val="24"/>
              </w:rPr>
            </w:pPr>
            <w:r>
              <w:rPr>
                <w:i/>
                <w:sz w:val="24"/>
              </w:rPr>
              <w:t>I’m leaving</w:t>
            </w:r>
            <w:r>
              <w:rPr>
                <w:sz w:val="24"/>
              </w:rPr>
              <w:t>.</w:t>
            </w:r>
          </w:p>
        </w:tc>
      </w:tr>
      <w:tr>
        <w:trPr>
          <w:trHeight w:val="275" w:hRule="atLeast"/>
        </w:trPr>
        <w:tc>
          <w:tcPr>
            <w:tcW w:w="9211" w:type="dxa"/>
            <w:gridSpan w:val="8"/>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Modalitás</w:t>
            </w:r>
          </w:p>
        </w:tc>
      </w:tr>
      <w:tr>
        <w:trPr>
          <w:trHeight w:val="553"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ind w:left="72"/>
              <w:rPr>
                <w:sz w:val="24"/>
              </w:rPr>
            </w:pPr>
            <w:r>
              <w:rPr>
                <w:sz w:val="24"/>
              </w:rPr>
              <w:t>Can (ability)</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spacing w:line="270" w:lineRule="exact"/>
              <w:ind w:left="73"/>
              <w:rPr>
                <w:i/>
                <w:sz w:val="24"/>
              </w:rPr>
            </w:pPr>
            <w:r>
              <w:rPr>
                <w:i/>
                <w:sz w:val="24"/>
              </w:rPr>
              <w:t>Can you swim?</w:t>
            </w:r>
          </w:p>
          <w:p>
            <w:pPr>
              <w:pStyle w:val="TableParagraph"/>
              <w:spacing w:line="264" w:lineRule="exact"/>
              <w:ind w:left="73"/>
              <w:rPr>
                <w:i/>
                <w:sz w:val="24"/>
              </w:rPr>
            </w:pPr>
            <w:r>
              <w:rPr>
                <w:i/>
                <w:sz w:val="24"/>
              </w:rPr>
              <w:t>I can/can’t swim.</w:t>
            </w:r>
          </w:p>
        </w:tc>
      </w:tr>
      <w:tr>
        <w:trPr>
          <w:trHeight w:val="552"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2"/>
              <w:rPr>
                <w:sz w:val="24"/>
              </w:rPr>
            </w:pPr>
            <w:r>
              <w:rPr>
                <w:sz w:val="24"/>
              </w:rPr>
              <w:t>Mustn’t</w:t>
            </w:r>
          </w:p>
        </w:tc>
        <w:tc>
          <w:tcPr>
            <w:tcW w:w="1466" w:type="dxa"/>
            <w:tcBorders>
              <w:top w:val="single" w:sz="6" w:space="0" w:color="000000"/>
              <w:left w:val="single" w:sz="6" w:space="0" w:color="000000"/>
              <w:bottom w:val="single" w:sz="6" w:space="0" w:color="000000"/>
              <w:right w:val="nil"/>
            </w:tcBorders>
          </w:tcPr>
          <w:p>
            <w:pPr>
              <w:pStyle w:val="TableParagraph"/>
              <w:spacing w:line="268" w:lineRule="exact"/>
              <w:ind w:left="73"/>
              <w:rPr>
                <w:i/>
                <w:sz w:val="24"/>
              </w:rPr>
            </w:pPr>
            <w:r>
              <w:rPr>
                <w:i/>
                <w:sz w:val="24"/>
              </w:rPr>
              <w:t>You mustn’t</w:t>
            </w:r>
          </w:p>
          <w:p>
            <w:pPr>
              <w:pStyle w:val="TableParagraph"/>
              <w:spacing w:line="264" w:lineRule="exact"/>
              <w:ind w:left="73"/>
              <w:rPr>
                <w:i/>
                <w:sz w:val="24"/>
              </w:rPr>
            </w:pPr>
            <w:r>
              <w:rPr>
                <w:i/>
                <w:sz w:val="24"/>
              </w:rPr>
              <w:t>lessons.</w:t>
            </w:r>
          </w:p>
        </w:tc>
        <w:tc>
          <w:tcPr>
            <w:tcW w:w="491" w:type="dxa"/>
            <w:tcBorders>
              <w:top w:val="single" w:sz="6" w:space="0" w:color="000000"/>
              <w:left w:val="nil"/>
              <w:bottom w:val="single" w:sz="6" w:space="0" w:color="000000"/>
              <w:right w:val="nil"/>
            </w:tcBorders>
          </w:tcPr>
          <w:p>
            <w:pPr>
              <w:pStyle w:val="TableParagraph"/>
              <w:spacing w:line="268" w:lineRule="exact"/>
              <w:ind w:left="108"/>
              <w:rPr>
                <w:i/>
                <w:sz w:val="24"/>
              </w:rPr>
            </w:pPr>
            <w:r>
              <w:rPr>
                <w:i/>
                <w:sz w:val="24"/>
              </w:rPr>
              <w:t>eat</w:t>
            </w:r>
          </w:p>
        </w:tc>
        <w:tc>
          <w:tcPr>
            <w:tcW w:w="385" w:type="dxa"/>
            <w:tcBorders>
              <w:top w:val="single" w:sz="6" w:space="0" w:color="000000"/>
              <w:left w:val="nil"/>
              <w:bottom w:val="single" w:sz="6" w:space="0" w:color="000000"/>
              <w:right w:val="nil"/>
            </w:tcBorders>
          </w:tcPr>
          <w:p>
            <w:pPr>
              <w:pStyle w:val="TableParagraph"/>
              <w:spacing w:line="268" w:lineRule="exact"/>
              <w:ind w:left="109"/>
              <w:rPr>
                <w:i/>
                <w:sz w:val="24"/>
              </w:rPr>
            </w:pPr>
            <w:r>
              <w:rPr>
                <w:i/>
                <w:sz w:val="24"/>
              </w:rPr>
              <w:t>in</w:t>
            </w:r>
          </w:p>
        </w:tc>
        <w:tc>
          <w:tcPr>
            <w:tcW w:w="461" w:type="dxa"/>
            <w:tcBorders>
              <w:top w:val="single" w:sz="6" w:space="0" w:color="000000"/>
              <w:left w:val="nil"/>
              <w:bottom w:val="single" w:sz="6" w:space="0" w:color="000000"/>
              <w:right w:val="single" w:sz="6" w:space="0" w:color="000000"/>
            </w:tcBorders>
          </w:tcPr>
          <w:p>
            <w:pPr>
              <w:pStyle w:val="TableParagraph"/>
              <w:spacing w:line="268" w:lineRule="exact"/>
              <w:ind w:left="108"/>
              <w:rPr>
                <w:i/>
                <w:sz w:val="24"/>
              </w:rPr>
            </w:pPr>
            <w:r>
              <w:rPr>
                <w:i/>
                <w:sz w:val="24"/>
              </w:rPr>
              <w:t>the</w:t>
            </w:r>
          </w:p>
        </w:tc>
      </w:tr>
      <w:tr>
        <w:trPr>
          <w:trHeight w:val="275" w:hRule="atLeast"/>
        </w:trPr>
        <w:tc>
          <w:tcPr>
            <w:tcW w:w="9211" w:type="dxa"/>
            <w:gridSpan w:val="8"/>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Birtoklás kifejezése</w:t>
            </w:r>
          </w:p>
        </w:tc>
      </w:tr>
      <w:tr>
        <w:trPr>
          <w:trHeight w:val="827"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2"/>
              <w:rPr>
                <w:sz w:val="24"/>
              </w:rPr>
            </w:pPr>
            <w:r>
              <w:rPr>
                <w:sz w:val="24"/>
              </w:rPr>
              <w:t>Genitive ’s</w:t>
            </w:r>
          </w:p>
          <w:p>
            <w:pPr>
              <w:pStyle w:val="TableParagraph"/>
              <w:ind w:left="0"/>
              <w:rPr>
                <w:b/>
                <w:sz w:val="24"/>
              </w:rPr>
            </w:pPr>
          </w:p>
          <w:p>
            <w:pPr>
              <w:pStyle w:val="TableParagraph"/>
              <w:spacing w:line="264" w:lineRule="exact"/>
              <w:ind w:left="72"/>
              <w:rPr>
                <w:sz w:val="24"/>
              </w:rPr>
            </w:pPr>
            <w:r>
              <w:rPr>
                <w:sz w:val="24"/>
              </w:rPr>
              <w:t>Possessive adj.</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3"/>
              <w:rPr>
                <w:i/>
                <w:sz w:val="24"/>
              </w:rPr>
            </w:pPr>
            <w:r>
              <w:rPr>
                <w:i/>
                <w:sz w:val="24"/>
              </w:rPr>
              <w:t>Kate’s brother</w:t>
            </w:r>
          </w:p>
          <w:p>
            <w:pPr>
              <w:pStyle w:val="TableParagraph"/>
              <w:ind w:left="73"/>
              <w:rPr>
                <w:i/>
                <w:sz w:val="24"/>
              </w:rPr>
            </w:pPr>
            <w:r>
              <w:rPr>
                <w:i/>
                <w:sz w:val="24"/>
              </w:rPr>
              <w:t>Whose?</w:t>
            </w:r>
          </w:p>
          <w:p>
            <w:pPr>
              <w:pStyle w:val="TableParagraph"/>
              <w:spacing w:line="264" w:lineRule="exact"/>
              <w:ind w:left="73"/>
              <w:rPr>
                <w:i/>
                <w:sz w:val="24"/>
              </w:rPr>
            </w:pPr>
            <w:r>
              <w:rPr>
                <w:i/>
                <w:sz w:val="24"/>
              </w:rPr>
              <w:t>Our/their…</w:t>
            </w:r>
          </w:p>
        </w:tc>
      </w:tr>
      <w:tr>
        <w:trPr>
          <w:trHeight w:val="277" w:hRule="atLeast"/>
        </w:trPr>
        <w:tc>
          <w:tcPr>
            <w:tcW w:w="9211" w:type="dxa"/>
            <w:gridSpan w:val="8"/>
            <w:tcBorders>
              <w:top w:val="single" w:sz="6" w:space="0" w:color="000000"/>
              <w:left w:val="single" w:sz="6" w:space="0" w:color="000000"/>
              <w:bottom w:val="single" w:sz="6" w:space="0" w:color="000000"/>
              <w:right w:val="single" w:sz="6" w:space="0" w:color="000000"/>
            </w:tcBorders>
          </w:tcPr>
          <w:p>
            <w:pPr>
              <w:pStyle w:val="TableParagraph"/>
              <w:spacing w:line="258" w:lineRule="exact"/>
              <w:rPr>
                <w:b/>
                <w:sz w:val="24"/>
              </w:rPr>
            </w:pPr>
            <w:r>
              <w:rPr>
                <w:b/>
                <w:sz w:val="24"/>
              </w:rPr>
              <w:t>Névmások</w:t>
            </w:r>
          </w:p>
        </w:tc>
      </w:tr>
      <w:tr>
        <w:trPr>
          <w:trHeight w:val="551"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tabs>
                <w:tab w:pos="1884" w:val="left" w:leader="none"/>
              </w:tabs>
              <w:spacing w:line="268" w:lineRule="exact"/>
              <w:ind w:left="72"/>
              <w:rPr>
                <w:sz w:val="24"/>
              </w:rPr>
            </w:pPr>
            <w:r>
              <w:rPr>
                <w:sz w:val="24"/>
              </w:rPr>
              <w:t>Accusative</w:t>
              <w:tab/>
              <w:t>of</w:t>
            </w:r>
          </w:p>
          <w:p>
            <w:pPr>
              <w:pStyle w:val="TableParagraph"/>
              <w:spacing w:line="264" w:lineRule="exact"/>
              <w:ind w:left="72"/>
              <w:rPr>
                <w:sz w:val="24"/>
              </w:rPr>
            </w:pPr>
            <w:r>
              <w:rPr>
                <w:sz w:val="24"/>
              </w:rPr>
              <w:t>personal pronouns</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3"/>
              <w:rPr>
                <w:i/>
                <w:sz w:val="24"/>
              </w:rPr>
            </w:pPr>
            <w:r>
              <w:rPr>
                <w:i/>
                <w:sz w:val="24"/>
              </w:rPr>
              <w:t>me, you, him, her, it, us,</w:t>
            </w:r>
          </w:p>
          <w:p>
            <w:pPr>
              <w:pStyle w:val="TableParagraph"/>
              <w:spacing w:line="264" w:lineRule="exact"/>
              <w:ind w:left="73"/>
              <w:rPr>
                <w:i/>
                <w:sz w:val="24"/>
              </w:rPr>
            </w:pPr>
            <w:r>
              <w:rPr>
                <w:i/>
                <w:sz w:val="24"/>
              </w:rPr>
              <w:t>you, them</w:t>
            </w:r>
          </w:p>
        </w:tc>
      </w:tr>
      <w:tr>
        <w:trPr>
          <w:trHeight w:val="551"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2"/>
              <w:rPr>
                <w:sz w:val="24"/>
              </w:rPr>
            </w:pPr>
            <w:r>
              <w:rPr>
                <w:sz w:val="24"/>
              </w:rPr>
              <w:t>Demonstrative</w:t>
            </w:r>
          </w:p>
          <w:p>
            <w:pPr>
              <w:pStyle w:val="TableParagraph"/>
              <w:spacing w:line="264" w:lineRule="exact"/>
              <w:ind w:left="72"/>
              <w:rPr>
                <w:sz w:val="24"/>
              </w:rPr>
            </w:pPr>
            <w:r>
              <w:rPr>
                <w:sz w:val="24"/>
              </w:rPr>
              <w:t>pronouns</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3"/>
              <w:rPr>
                <w:i/>
                <w:sz w:val="24"/>
              </w:rPr>
            </w:pPr>
            <w:r>
              <w:rPr>
                <w:i/>
                <w:sz w:val="24"/>
              </w:rPr>
              <w:t>this/these, that/those</w:t>
            </w:r>
          </w:p>
        </w:tc>
      </w:tr>
      <w:tr>
        <w:trPr>
          <w:trHeight w:val="275" w:hRule="atLeast"/>
        </w:trPr>
        <w:tc>
          <w:tcPr>
            <w:tcW w:w="9211" w:type="dxa"/>
            <w:gridSpan w:val="8"/>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Időbeli viszonyok</w:t>
            </w:r>
          </w:p>
        </w:tc>
      </w:tr>
      <w:tr>
        <w:trPr>
          <w:trHeight w:val="1106"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spacing w:line="270" w:lineRule="exact"/>
              <w:ind w:left="71"/>
              <w:rPr>
                <w:sz w:val="24"/>
              </w:rPr>
            </w:pPr>
            <w:r>
              <w:rPr>
                <w:sz w:val="24"/>
              </w:rPr>
              <w:t>Időpont kifejezése</w:t>
            </w:r>
          </w:p>
        </w:tc>
        <w:tc>
          <w:tcPr>
            <w:tcW w:w="2153" w:type="dxa"/>
            <w:tcBorders>
              <w:top w:val="single" w:sz="6" w:space="0" w:color="000000"/>
              <w:left w:val="single" w:sz="6" w:space="0" w:color="000000"/>
              <w:bottom w:val="single" w:sz="6" w:space="0" w:color="000000"/>
              <w:right w:val="single" w:sz="6" w:space="0" w:color="000000"/>
            </w:tcBorders>
          </w:tcPr>
          <w:p>
            <w:pPr>
              <w:pStyle w:val="TableParagraph"/>
              <w:ind w:left="72" w:right="933"/>
              <w:rPr>
                <w:sz w:val="24"/>
              </w:rPr>
            </w:pPr>
            <w:r>
              <w:rPr>
                <w:sz w:val="24"/>
              </w:rPr>
              <w:t>When? What time?</w:t>
            </w:r>
          </w:p>
          <w:p>
            <w:pPr>
              <w:pStyle w:val="TableParagraph"/>
              <w:ind w:left="72"/>
              <w:rPr>
                <w:sz w:val="24"/>
              </w:rPr>
            </w:pPr>
            <w:r>
              <w:rPr>
                <w:sz w:val="24"/>
              </w:rPr>
              <w:t>What’s the time?</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ind w:left="73" w:right="50"/>
              <w:jc w:val="both"/>
              <w:rPr>
                <w:i/>
                <w:sz w:val="24"/>
              </w:rPr>
            </w:pPr>
            <w:r>
              <w:rPr>
                <w:i/>
                <w:sz w:val="24"/>
              </w:rPr>
              <w:t>on Monday, in  </w:t>
            </w:r>
            <w:r>
              <w:rPr>
                <w:i/>
                <w:spacing w:val="-6"/>
                <w:sz w:val="24"/>
              </w:rPr>
              <w:t>the </w:t>
            </w:r>
            <w:r>
              <w:rPr>
                <w:i/>
                <w:sz w:val="24"/>
              </w:rPr>
              <w:t>morning, in the evening, </w:t>
            </w:r>
            <w:r>
              <w:rPr>
                <w:i/>
                <w:spacing w:val="-8"/>
                <w:sz w:val="24"/>
              </w:rPr>
              <w:t>at </w:t>
            </w:r>
            <w:r>
              <w:rPr>
                <w:i/>
                <w:sz w:val="24"/>
              </w:rPr>
              <w:t>5 pm</w:t>
            </w:r>
          </w:p>
          <w:p>
            <w:pPr>
              <w:pStyle w:val="TableParagraph"/>
              <w:spacing w:line="264" w:lineRule="exact"/>
              <w:ind w:left="73"/>
              <w:jc w:val="both"/>
              <w:rPr>
                <w:i/>
                <w:sz w:val="24"/>
              </w:rPr>
            </w:pPr>
            <w:r>
              <w:rPr>
                <w:i/>
                <w:sz w:val="24"/>
              </w:rPr>
              <w:t>It’s quarter to eight.</w:t>
            </w:r>
          </w:p>
        </w:tc>
      </w:tr>
      <w:tr>
        <w:trPr>
          <w:trHeight w:val="275" w:hRule="atLeast"/>
        </w:trPr>
        <w:tc>
          <w:tcPr>
            <w:tcW w:w="9211" w:type="dxa"/>
            <w:gridSpan w:val="8"/>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Mennyiségi viszonyok</w:t>
            </w:r>
          </w:p>
        </w:tc>
      </w:tr>
      <w:tr>
        <w:trPr>
          <w:trHeight w:val="827"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1149" w:type="dxa"/>
            <w:tcBorders>
              <w:top w:val="single" w:sz="6" w:space="0" w:color="000000"/>
              <w:left w:val="single" w:sz="6" w:space="0" w:color="000000"/>
              <w:bottom w:val="single" w:sz="6" w:space="0" w:color="000000"/>
              <w:right w:val="nil"/>
            </w:tcBorders>
          </w:tcPr>
          <w:p>
            <w:pPr>
              <w:pStyle w:val="TableParagraph"/>
              <w:spacing w:line="268" w:lineRule="exact"/>
              <w:ind w:left="103"/>
              <w:rPr>
                <w:sz w:val="24"/>
              </w:rPr>
            </w:pPr>
            <w:r>
              <w:rPr>
                <w:sz w:val="24"/>
              </w:rPr>
              <w:t>Főnvek</w:t>
            </w:r>
          </w:p>
          <w:p>
            <w:pPr>
              <w:pStyle w:val="TableParagraph"/>
              <w:ind w:left="103"/>
              <w:rPr>
                <w:sz w:val="24"/>
              </w:rPr>
            </w:pPr>
            <w:r>
              <w:rPr>
                <w:sz w:val="24"/>
              </w:rPr>
              <w:t>száma</w:t>
            </w:r>
          </w:p>
        </w:tc>
        <w:tc>
          <w:tcPr>
            <w:tcW w:w="1068" w:type="dxa"/>
            <w:tcBorders>
              <w:top w:val="single" w:sz="6" w:space="0" w:color="000000"/>
              <w:left w:val="nil"/>
              <w:bottom w:val="single" w:sz="6" w:space="0" w:color="000000"/>
              <w:right w:val="single" w:sz="6" w:space="0" w:color="000000"/>
            </w:tcBorders>
          </w:tcPr>
          <w:p>
            <w:pPr>
              <w:pStyle w:val="TableParagraph"/>
              <w:spacing w:line="268" w:lineRule="exact"/>
              <w:ind w:left="336"/>
              <w:rPr>
                <w:sz w:val="24"/>
              </w:rPr>
            </w:pPr>
            <w:r>
              <w:rPr>
                <w:sz w:val="24"/>
              </w:rPr>
              <w:t>többes</w:t>
            </w:r>
          </w:p>
        </w:tc>
        <w:tc>
          <w:tcPr>
            <w:tcW w:w="2153" w:type="dxa"/>
            <w:tcBorders>
              <w:top w:val="single" w:sz="6" w:space="0" w:color="000000"/>
              <w:left w:val="single" w:sz="6" w:space="0" w:color="000000"/>
              <w:bottom w:val="single" w:sz="6" w:space="0" w:color="000000"/>
              <w:right w:val="single" w:sz="6" w:space="0" w:color="000000"/>
            </w:tcBorders>
          </w:tcPr>
          <w:p>
            <w:pPr>
              <w:pStyle w:val="TableParagraph"/>
              <w:tabs>
                <w:tab w:pos="1708" w:val="left" w:leader="none"/>
              </w:tabs>
              <w:ind w:left="32" w:right="81"/>
              <w:rPr>
                <w:sz w:val="24"/>
              </w:rPr>
            </w:pPr>
            <w:r>
              <w:rPr>
                <w:sz w:val="24"/>
              </w:rPr>
              <w:t>Regular</w:t>
              <w:tab/>
            </w:r>
            <w:r>
              <w:rPr>
                <w:spacing w:val="-7"/>
                <w:sz w:val="24"/>
              </w:rPr>
              <w:t>and </w:t>
            </w:r>
            <w:r>
              <w:rPr>
                <w:sz w:val="24"/>
              </w:rPr>
              <w:t>irregular</w:t>
            </w:r>
            <w:r>
              <w:rPr>
                <w:spacing w:val="-3"/>
                <w:sz w:val="24"/>
              </w:rPr>
              <w:t> </w:t>
            </w:r>
            <w:r>
              <w:rPr>
                <w:sz w:val="24"/>
              </w:rPr>
              <w:t>plurals</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tabs>
                <w:tab w:pos="1107" w:val="left" w:leader="none"/>
                <w:tab w:pos="1875" w:val="left" w:leader="none"/>
              </w:tabs>
              <w:ind w:left="44" w:right="51"/>
              <w:rPr>
                <w:i/>
                <w:sz w:val="24"/>
              </w:rPr>
            </w:pPr>
            <w:r>
              <w:rPr>
                <w:i/>
                <w:sz w:val="24"/>
              </w:rPr>
              <w:t>puppies,</w:t>
              <w:tab/>
              <w:t>mice,</w:t>
              <w:tab/>
            </w:r>
            <w:r>
              <w:rPr>
                <w:i/>
                <w:spacing w:val="-3"/>
                <w:sz w:val="24"/>
              </w:rPr>
              <w:t>children, </w:t>
            </w:r>
            <w:r>
              <w:rPr>
                <w:i/>
                <w:sz w:val="24"/>
              </w:rPr>
              <w:t>people</w:t>
            </w:r>
          </w:p>
        </w:tc>
      </w:tr>
      <w:tr>
        <w:trPr>
          <w:trHeight w:val="275"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0"/>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71"/>
              <w:rPr>
                <w:sz w:val="24"/>
              </w:rPr>
            </w:pPr>
            <w:r>
              <w:rPr>
                <w:sz w:val="24"/>
              </w:rPr>
              <w:t>Sorszámnevek</w:t>
            </w: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72"/>
              <w:rPr>
                <w:sz w:val="24"/>
              </w:rPr>
            </w:pPr>
            <w:r>
              <w:rPr>
                <w:sz w:val="24"/>
              </w:rPr>
              <w:t>Ordinal numbers</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73"/>
              <w:rPr>
                <w:i/>
                <w:sz w:val="24"/>
              </w:rPr>
            </w:pPr>
            <w:r>
              <w:rPr>
                <w:i/>
                <w:sz w:val="24"/>
              </w:rPr>
              <w:t>first, second…</w:t>
            </w:r>
          </w:p>
        </w:tc>
      </w:tr>
      <w:tr>
        <w:trPr>
          <w:trHeight w:val="2210"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spacing w:line="270" w:lineRule="exact"/>
              <w:ind w:left="71"/>
              <w:rPr>
                <w:sz w:val="24"/>
              </w:rPr>
            </w:pPr>
            <w:r>
              <w:rPr>
                <w:sz w:val="24"/>
              </w:rPr>
              <w:t>Megszámlálhatóság</w:t>
            </w: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ind w:left="72"/>
              <w:rPr>
                <w:sz w:val="24"/>
              </w:rPr>
            </w:pPr>
            <w:r>
              <w:rPr>
                <w:sz w:val="24"/>
              </w:rPr>
              <w:t>Some, any</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ind w:left="73" w:right="50"/>
              <w:rPr>
                <w:i/>
                <w:sz w:val="24"/>
              </w:rPr>
            </w:pPr>
            <w:r>
              <w:rPr>
                <w:i/>
                <w:sz w:val="24"/>
              </w:rPr>
              <w:t>There are some grapes in </w:t>
            </w:r>
            <w:r>
              <w:rPr>
                <w:i/>
                <w:sz w:val="24"/>
              </w:rPr>
              <w:t>the bowl.</w:t>
            </w:r>
          </w:p>
          <w:p>
            <w:pPr>
              <w:pStyle w:val="TableParagraph"/>
              <w:ind w:left="73" w:right="50"/>
              <w:rPr>
                <w:i/>
                <w:sz w:val="24"/>
              </w:rPr>
            </w:pPr>
            <w:r>
              <w:rPr>
                <w:i/>
                <w:sz w:val="24"/>
              </w:rPr>
              <w:t>There is some fruit on the </w:t>
            </w:r>
            <w:r>
              <w:rPr>
                <w:i/>
                <w:sz w:val="24"/>
              </w:rPr>
              <w:t>table.</w:t>
            </w:r>
          </w:p>
          <w:p>
            <w:pPr>
              <w:pStyle w:val="TableParagraph"/>
              <w:tabs>
                <w:tab w:pos="1217" w:val="left" w:leader="none"/>
                <w:tab w:pos="2388" w:val="left" w:leader="none"/>
              </w:tabs>
              <w:ind w:left="73"/>
              <w:rPr>
                <w:i/>
                <w:sz w:val="24"/>
              </w:rPr>
            </w:pPr>
            <w:r>
              <w:rPr>
                <w:i/>
                <w:sz w:val="24"/>
              </w:rPr>
              <w:t>There</w:t>
              <w:tab/>
              <w:t>aren’t</w:t>
              <w:tab/>
              <w:t>any</w:t>
            </w:r>
          </w:p>
          <w:p>
            <w:pPr>
              <w:pStyle w:val="TableParagraph"/>
              <w:spacing w:line="270" w:lineRule="atLeast"/>
              <w:ind w:left="73" w:right="82"/>
              <w:rPr>
                <w:i/>
                <w:sz w:val="24"/>
              </w:rPr>
            </w:pPr>
            <w:r>
              <w:rPr>
                <w:i/>
                <w:sz w:val="24"/>
              </w:rPr>
              <w:t>cornflakes on the table. </w:t>
            </w:r>
            <w:r>
              <w:rPr>
                <w:i/>
                <w:sz w:val="24"/>
              </w:rPr>
              <w:t>There isn’t any lemonade in the</w:t>
            </w:r>
            <w:r>
              <w:rPr>
                <w:i/>
                <w:spacing w:val="-2"/>
                <w:sz w:val="24"/>
              </w:rPr>
              <w:t> </w:t>
            </w:r>
            <w:r>
              <w:rPr>
                <w:i/>
                <w:sz w:val="24"/>
              </w:rPr>
              <w:t>fridge.</w:t>
            </w:r>
          </w:p>
        </w:tc>
      </w:tr>
    </w:tbl>
    <w:p>
      <w:pPr>
        <w:spacing w:after="0" w:line="270" w:lineRule="atLeast"/>
        <w:rPr>
          <w:sz w:val="24"/>
        </w:rPr>
        <w:sectPr>
          <w:pgSz w:w="11910" w:h="16840"/>
          <w:pgMar w:header="711" w:footer="0" w:top="1320" w:bottom="280" w:left="1120" w:right="140"/>
        </w:sectPr>
      </w:pPr>
    </w:p>
    <w:p>
      <w:pPr>
        <w:spacing w:before="88"/>
        <w:ind w:left="0" w:right="978" w:firstLine="0"/>
        <w:jc w:val="center"/>
        <w:rPr>
          <w:b/>
          <w:sz w:val="28"/>
        </w:rPr>
      </w:pPr>
      <w:r>
        <w:rPr>
          <w:b/>
          <w:sz w:val="28"/>
        </w:rPr>
        <w:t>Témakörök</w:t>
      </w:r>
    </w:p>
    <w:p>
      <w:pPr>
        <w:pStyle w:val="BodyText"/>
        <w:ind w:left="0"/>
        <w:rPr>
          <w:b/>
          <w:sz w:val="20"/>
        </w:rPr>
      </w:pPr>
    </w:p>
    <w:p>
      <w:pPr>
        <w:pStyle w:val="BodyText"/>
        <w:spacing w:before="11"/>
        <w:ind w:left="0"/>
        <w:rPr>
          <w:b/>
          <w:sz w:val="16"/>
        </w:rPr>
      </w:pPr>
    </w:p>
    <w:p>
      <w:pPr>
        <w:pStyle w:val="ListParagraph"/>
        <w:numPr>
          <w:ilvl w:val="0"/>
          <w:numId w:val="2"/>
        </w:numPr>
        <w:tabs>
          <w:tab w:pos="537" w:val="left" w:leader="none"/>
        </w:tabs>
        <w:spacing w:line="240" w:lineRule="auto" w:before="93" w:after="0"/>
        <w:ind w:left="536" w:right="0" w:hanging="241"/>
        <w:jc w:val="left"/>
        <w:rPr>
          <w:b/>
          <w:i/>
          <w:sz w:val="24"/>
        </w:rPr>
      </w:pPr>
      <w:r>
        <w:rPr>
          <w:b/>
          <w:i/>
          <w:sz w:val="24"/>
          <w:u w:val="thick"/>
        </w:rPr>
        <w:t>évfolyam</w:t>
      </w:r>
    </w:p>
    <w:p>
      <w:pPr>
        <w:pStyle w:val="BodyText"/>
        <w:ind w:left="0"/>
        <w:rPr>
          <w:b/>
          <w:i/>
          <w:sz w:val="20"/>
        </w:rPr>
      </w:pPr>
    </w:p>
    <w:p>
      <w:pPr>
        <w:pStyle w:val="BodyText"/>
        <w:spacing w:before="9"/>
        <w:ind w:left="0"/>
        <w:rPr>
          <w:b/>
          <w:i/>
          <w:sz w:val="16"/>
        </w:rPr>
      </w:pPr>
    </w:p>
    <w:p>
      <w:pPr>
        <w:pStyle w:val="ListParagraph"/>
        <w:numPr>
          <w:ilvl w:val="1"/>
          <w:numId w:val="2"/>
        </w:numPr>
        <w:tabs>
          <w:tab w:pos="510" w:val="left" w:leader="none"/>
        </w:tabs>
        <w:spacing w:line="240" w:lineRule="auto" w:before="93" w:after="0"/>
        <w:ind w:left="509" w:right="0" w:hanging="214"/>
        <w:jc w:val="left"/>
        <w:rPr>
          <w:b/>
          <w:i/>
          <w:sz w:val="24"/>
        </w:rPr>
      </w:pPr>
      <w:r>
        <w:rPr>
          <w:b/>
          <w:i/>
          <w:sz w:val="24"/>
        </w:rPr>
        <w:t>Otthon</w:t>
      </w:r>
    </w:p>
    <w:p>
      <w:pPr>
        <w:pStyle w:val="BodyText"/>
        <w:spacing w:before="6"/>
        <w:ind w:left="0"/>
        <w:rPr>
          <w:b/>
          <w:i/>
          <w:sz w:val="23"/>
        </w:rPr>
      </w:pPr>
    </w:p>
    <w:p>
      <w:pPr>
        <w:pStyle w:val="BodyText"/>
        <w:ind w:right="5855"/>
      </w:pPr>
      <w:r>
        <w:rPr/>
        <w:t>Otthonom, szűkebb környezetem Lakóhelyiségek, bútorok, berendezési tárgyak. Kedvenc játékaim.</w:t>
      </w:r>
    </w:p>
    <w:p>
      <w:pPr>
        <w:pStyle w:val="BodyText"/>
        <w:spacing w:before="118"/>
      </w:pPr>
      <w:r>
        <w:rPr/>
        <w:t>Lakóhelyem, tágabb környezetem.</w:t>
      </w:r>
    </w:p>
    <w:p>
      <w:pPr>
        <w:spacing w:before="0"/>
        <w:ind w:left="836" w:right="6033" w:firstLine="0"/>
        <w:jc w:val="left"/>
        <w:rPr>
          <w:sz w:val="24"/>
        </w:rPr>
      </w:pPr>
      <w:r>
        <w:rPr>
          <w:i/>
          <w:sz w:val="24"/>
        </w:rPr>
        <w:t>Kapcsolódási pontok </w:t>
      </w:r>
      <w:r>
        <w:rPr>
          <w:i/>
          <w:sz w:val="24"/>
        </w:rPr>
        <w:t>Természetismeret: </w:t>
      </w:r>
      <w:r>
        <w:rPr>
          <w:sz w:val="24"/>
        </w:rPr>
        <w:t>lakóhelyi</w:t>
      </w:r>
      <w:r>
        <w:rPr>
          <w:spacing w:val="7"/>
          <w:sz w:val="24"/>
        </w:rPr>
        <w:t> </w:t>
      </w:r>
      <w:r>
        <w:rPr>
          <w:spacing w:val="-3"/>
          <w:sz w:val="24"/>
        </w:rPr>
        <w:t>környezet.</w:t>
      </w:r>
    </w:p>
    <w:p>
      <w:pPr>
        <w:spacing w:before="1"/>
        <w:ind w:left="836" w:right="0" w:firstLine="0"/>
        <w:jc w:val="left"/>
        <w:rPr>
          <w:sz w:val="24"/>
        </w:rPr>
      </w:pPr>
      <w:r>
        <w:rPr>
          <w:i/>
          <w:sz w:val="24"/>
        </w:rPr>
        <w:t>Matematika: </w:t>
      </w:r>
      <w:r>
        <w:rPr>
          <w:sz w:val="24"/>
        </w:rPr>
        <w:t>tájékozódás a térben, halmazok.</w:t>
      </w:r>
    </w:p>
    <w:p>
      <w:pPr>
        <w:spacing w:before="0"/>
        <w:ind w:left="836" w:right="0" w:firstLine="0"/>
        <w:jc w:val="left"/>
        <w:rPr>
          <w:sz w:val="24"/>
        </w:rPr>
      </w:pPr>
      <w:r>
        <w:rPr>
          <w:i/>
          <w:sz w:val="24"/>
        </w:rPr>
        <w:t>Hon- és népismeret: </w:t>
      </w:r>
      <w:r>
        <w:rPr>
          <w:sz w:val="24"/>
        </w:rPr>
        <w:t>az én városom, falum.</w:t>
      </w:r>
    </w:p>
    <w:p>
      <w:pPr>
        <w:pStyle w:val="BodyText"/>
        <w:ind w:left="0"/>
        <w:rPr>
          <w:sz w:val="26"/>
        </w:rPr>
      </w:pPr>
    </w:p>
    <w:p>
      <w:pPr>
        <w:pStyle w:val="Heading4"/>
        <w:numPr>
          <w:ilvl w:val="1"/>
          <w:numId w:val="2"/>
        </w:numPr>
        <w:tabs>
          <w:tab w:pos="604" w:val="left" w:leader="none"/>
        </w:tabs>
        <w:spacing w:line="240" w:lineRule="auto" w:before="222" w:after="0"/>
        <w:ind w:left="603" w:right="0" w:hanging="308"/>
        <w:jc w:val="left"/>
        <w:rPr>
          <w:i/>
        </w:rPr>
      </w:pPr>
      <w:r>
        <w:rPr>
          <w:i/>
        </w:rPr>
        <w:t>Öltözködés</w:t>
      </w:r>
    </w:p>
    <w:p>
      <w:pPr>
        <w:pStyle w:val="BodyText"/>
        <w:spacing w:before="6"/>
        <w:ind w:left="0"/>
        <w:rPr>
          <w:b/>
          <w:i/>
          <w:sz w:val="23"/>
        </w:rPr>
      </w:pPr>
    </w:p>
    <w:p>
      <w:pPr>
        <w:pStyle w:val="BodyText"/>
        <w:ind w:right="7821"/>
      </w:pPr>
      <w:r>
        <w:rPr/>
        <w:t>Évszakok és ruhadarabok. Kedvenc ruháim.</w:t>
      </w:r>
    </w:p>
    <w:p>
      <w:pPr>
        <w:pStyle w:val="BodyText"/>
        <w:spacing w:before="120"/>
      </w:pPr>
      <w:r>
        <w:rPr/>
        <w:t>Divat.</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Történelem, társadalmi és állampolgári ismeretek: </w:t>
      </w:r>
      <w:r>
        <w:rPr>
          <w:sz w:val="24"/>
        </w:rPr>
        <w:t>öltözködés, divat.</w:t>
      </w:r>
    </w:p>
    <w:p>
      <w:pPr>
        <w:spacing w:before="1"/>
        <w:ind w:left="836" w:right="0" w:firstLine="0"/>
        <w:jc w:val="left"/>
        <w:rPr>
          <w:sz w:val="24"/>
        </w:rPr>
      </w:pPr>
      <w:r>
        <w:rPr>
          <w:i/>
          <w:sz w:val="24"/>
        </w:rPr>
        <w:t>Matematika: </w:t>
      </w:r>
      <w:r>
        <w:rPr>
          <w:sz w:val="24"/>
        </w:rPr>
        <w:t>halmazok.</w:t>
      </w:r>
    </w:p>
    <w:p>
      <w:pPr>
        <w:pStyle w:val="BodyText"/>
        <w:ind w:left="0"/>
        <w:rPr>
          <w:sz w:val="26"/>
        </w:rPr>
      </w:pPr>
    </w:p>
    <w:p>
      <w:pPr>
        <w:pStyle w:val="Heading4"/>
        <w:numPr>
          <w:ilvl w:val="1"/>
          <w:numId w:val="2"/>
        </w:numPr>
        <w:tabs>
          <w:tab w:pos="697" w:val="left" w:leader="none"/>
        </w:tabs>
        <w:spacing w:line="240" w:lineRule="auto" w:before="222" w:after="0"/>
        <w:ind w:left="696" w:right="0" w:hanging="401"/>
        <w:jc w:val="left"/>
        <w:rPr>
          <w:i/>
        </w:rPr>
      </w:pPr>
      <w:r>
        <w:rPr>
          <w:i/>
        </w:rPr>
        <w:t>Sport</w:t>
      </w:r>
    </w:p>
    <w:p>
      <w:pPr>
        <w:pStyle w:val="BodyText"/>
        <w:spacing w:before="6"/>
        <w:ind w:left="0"/>
        <w:rPr>
          <w:b/>
          <w:i/>
          <w:sz w:val="23"/>
        </w:rPr>
      </w:pPr>
    </w:p>
    <w:p>
      <w:pPr>
        <w:pStyle w:val="BodyText"/>
        <w:spacing w:before="1"/>
        <w:ind w:right="7674"/>
      </w:pPr>
      <w:r>
        <w:rPr/>
        <w:t>Testrészek és mozgás. Sportok, sportfelszerelések. Kedvenc sportom.</w:t>
      </w:r>
    </w:p>
    <w:p>
      <w:pPr>
        <w:pStyle w:val="BodyText"/>
        <w:spacing w:before="120"/>
      </w:pPr>
      <w:r>
        <w:rPr/>
        <w:t>Sportversenyek.</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Természetismeret: </w:t>
      </w:r>
      <w:r>
        <w:rPr>
          <w:sz w:val="24"/>
        </w:rPr>
        <w:t>az ember megismerése és egészsége: testrészek.</w:t>
      </w:r>
    </w:p>
    <w:p>
      <w:pPr>
        <w:spacing w:before="0"/>
        <w:ind w:left="836" w:right="0" w:firstLine="0"/>
        <w:jc w:val="left"/>
        <w:rPr>
          <w:sz w:val="24"/>
        </w:rPr>
      </w:pPr>
      <w:r>
        <w:rPr>
          <w:i/>
          <w:sz w:val="24"/>
        </w:rPr>
        <w:t>Testnevelés és sport: </w:t>
      </w:r>
      <w:r>
        <w:rPr>
          <w:sz w:val="24"/>
        </w:rPr>
        <w:t>mozgásos játékok, sportversenyek, szabályok.</w:t>
      </w:r>
    </w:p>
    <w:p>
      <w:pPr>
        <w:pStyle w:val="BodyText"/>
        <w:spacing w:before="10"/>
        <w:ind w:left="0"/>
        <w:rPr>
          <w:sz w:val="34"/>
        </w:rPr>
      </w:pPr>
    </w:p>
    <w:p>
      <w:pPr>
        <w:pStyle w:val="Heading4"/>
        <w:numPr>
          <w:ilvl w:val="1"/>
          <w:numId w:val="2"/>
        </w:numPr>
        <w:tabs>
          <w:tab w:pos="669" w:val="left" w:leader="none"/>
        </w:tabs>
        <w:spacing w:line="240" w:lineRule="auto" w:before="0" w:after="0"/>
        <w:ind w:left="668" w:right="0" w:hanging="373"/>
        <w:jc w:val="left"/>
        <w:rPr>
          <w:i/>
        </w:rPr>
      </w:pPr>
      <w:r>
        <w:rPr>
          <w:i/>
        </w:rPr>
        <w:t>Szabadidő,</w:t>
      </w:r>
      <w:r>
        <w:rPr>
          <w:i/>
          <w:spacing w:val="-1"/>
        </w:rPr>
        <w:t> </w:t>
      </w:r>
      <w:r>
        <w:rPr>
          <w:i/>
        </w:rPr>
        <w:t>szórakozás</w:t>
      </w:r>
    </w:p>
    <w:p>
      <w:pPr>
        <w:pStyle w:val="BodyText"/>
        <w:spacing w:before="7"/>
        <w:ind w:left="0"/>
        <w:rPr>
          <w:b/>
          <w:i/>
          <w:sz w:val="23"/>
        </w:rPr>
      </w:pPr>
    </w:p>
    <w:p>
      <w:pPr>
        <w:pStyle w:val="BodyText"/>
      </w:pPr>
      <w:r>
        <w:rPr/>
        <w:t>Szabadidős tevékenységek, kedvenc időtöltésem.</w:t>
      </w:r>
    </w:p>
    <w:p>
      <w:pPr>
        <w:pStyle w:val="BodyText"/>
      </w:pPr>
      <w:r>
        <w:rPr/>
        <w:t>Internet, interaktív játékok.</w:t>
      </w:r>
    </w:p>
    <w:p>
      <w:pPr>
        <w:spacing w:line="390" w:lineRule="atLeast" w:before="6"/>
        <w:ind w:left="836" w:right="6954" w:hanging="540"/>
        <w:jc w:val="left"/>
        <w:rPr>
          <w:sz w:val="24"/>
        </w:rPr>
      </w:pPr>
      <w:r>
        <w:rPr>
          <w:sz w:val="24"/>
        </w:rPr>
        <w:t>Közös időtöltés barátokkal. </w:t>
      </w:r>
      <w:r>
        <w:rPr>
          <w:i/>
          <w:sz w:val="24"/>
        </w:rPr>
        <w:t>Kapcsolódási pontok </w:t>
      </w:r>
      <w:r>
        <w:rPr>
          <w:i/>
          <w:sz w:val="24"/>
        </w:rPr>
        <w:t>Testnevelés és sport: </w:t>
      </w:r>
      <w:r>
        <w:rPr>
          <w:sz w:val="24"/>
        </w:rPr>
        <w:t>sportok.</w:t>
      </w:r>
    </w:p>
    <w:p>
      <w:pPr>
        <w:spacing w:before="12"/>
        <w:ind w:left="836" w:right="0" w:firstLine="0"/>
        <w:jc w:val="left"/>
        <w:rPr>
          <w:sz w:val="24"/>
        </w:rPr>
      </w:pPr>
      <w:r>
        <w:rPr>
          <w:i/>
          <w:sz w:val="24"/>
        </w:rPr>
        <w:t>Ének–zene: </w:t>
      </w:r>
      <w:r>
        <w:rPr>
          <w:sz w:val="24"/>
        </w:rPr>
        <w:t>zenehallgatás.</w:t>
      </w:r>
    </w:p>
    <w:p>
      <w:pPr>
        <w:spacing w:after="0"/>
        <w:jc w:val="left"/>
        <w:rPr>
          <w:sz w:val="24"/>
        </w:rPr>
        <w:sectPr>
          <w:pgSz w:w="11910" w:h="16840"/>
          <w:pgMar w:header="711" w:footer="0" w:top="1320" w:bottom="280" w:left="1120" w:right="140"/>
        </w:sectPr>
      </w:pPr>
    </w:p>
    <w:p>
      <w:pPr>
        <w:spacing w:before="82"/>
        <w:ind w:left="836" w:right="0" w:firstLine="0"/>
        <w:jc w:val="both"/>
        <w:rPr>
          <w:sz w:val="24"/>
        </w:rPr>
      </w:pPr>
      <w:r>
        <w:rPr>
          <w:i/>
          <w:sz w:val="24"/>
        </w:rPr>
        <w:t>Dráma és tánc: </w:t>
      </w:r>
      <w:r>
        <w:rPr>
          <w:sz w:val="24"/>
        </w:rPr>
        <w:t>színház, előadások.</w:t>
      </w:r>
    </w:p>
    <w:p>
      <w:pPr>
        <w:spacing w:before="1"/>
        <w:ind w:left="836" w:right="0" w:firstLine="0"/>
        <w:jc w:val="both"/>
        <w:rPr>
          <w:sz w:val="24"/>
        </w:rPr>
      </w:pPr>
      <w:r>
        <w:rPr>
          <w:sz w:val="24"/>
        </w:rPr>
        <w:t>V</w:t>
      </w:r>
      <w:r>
        <w:rPr>
          <w:i/>
          <w:sz w:val="24"/>
        </w:rPr>
        <w:t>izuális kultúra: </w:t>
      </w:r>
      <w:r>
        <w:rPr>
          <w:sz w:val="24"/>
        </w:rPr>
        <w:t>múzeumok, kiállítások.</w:t>
      </w:r>
    </w:p>
    <w:p>
      <w:pPr>
        <w:pStyle w:val="BodyText"/>
        <w:ind w:left="0"/>
        <w:rPr>
          <w:sz w:val="26"/>
        </w:rPr>
      </w:pPr>
    </w:p>
    <w:p>
      <w:pPr>
        <w:pStyle w:val="Heading4"/>
        <w:numPr>
          <w:ilvl w:val="1"/>
          <w:numId w:val="2"/>
        </w:numPr>
        <w:tabs>
          <w:tab w:pos="575" w:val="left" w:leader="none"/>
        </w:tabs>
        <w:spacing w:line="240" w:lineRule="auto" w:before="222" w:after="0"/>
        <w:ind w:left="574" w:right="0" w:hanging="279"/>
        <w:jc w:val="left"/>
        <w:rPr>
          <w:i/>
        </w:rPr>
      </w:pPr>
      <w:r>
        <w:rPr>
          <w:i/>
        </w:rPr>
        <w:t>Természet, állatok</w:t>
      </w:r>
    </w:p>
    <w:p>
      <w:pPr>
        <w:pStyle w:val="BodyText"/>
        <w:spacing w:before="6"/>
        <w:ind w:left="0"/>
        <w:rPr>
          <w:b/>
          <w:i/>
          <w:sz w:val="23"/>
        </w:rPr>
      </w:pPr>
    </w:p>
    <w:p>
      <w:pPr>
        <w:pStyle w:val="BodyText"/>
        <w:ind w:right="8443"/>
      </w:pPr>
      <w:r>
        <w:rPr/>
        <w:t>Kisállatok.</w:t>
      </w:r>
    </w:p>
    <w:p>
      <w:pPr>
        <w:pStyle w:val="BodyText"/>
        <w:ind w:right="8443"/>
      </w:pPr>
      <w:r>
        <w:rPr/>
        <w:t>Kedvenc állataim.</w:t>
      </w:r>
    </w:p>
    <w:p>
      <w:pPr>
        <w:pStyle w:val="BodyText"/>
        <w:ind w:right="8443"/>
      </w:pPr>
      <w:r>
        <w:rPr/>
        <w:t>Állatok a ház körül.</w:t>
      </w:r>
    </w:p>
    <w:p>
      <w:pPr>
        <w:pStyle w:val="BodyText"/>
      </w:pPr>
      <w:r>
        <w:rPr/>
        <w:t>Vadon élő és állatkerti állatok.</w:t>
      </w:r>
    </w:p>
    <w:p>
      <w:pPr>
        <w:pStyle w:val="BodyText"/>
      </w:pPr>
      <w:r>
        <w:rPr/>
        <w:t>Állatok a nagyvilágban.</w:t>
      </w:r>
    </w:p>
    <w:p>
      <w:pPr>
        <w:pStyle w:val="BodyText"/>
        <w:spacing w:line="343" w:lineRule="auto"/>
        <w:ind w:right="5855"/>
      </w:pPr>
      <w:r>
        <w:rPr/>
        <w:t>Növények az otthonomban, </w:t>
      </w:r>
      <w:r>
        <w:rPr>
          <w:spacing w:val="-3"/>
        </w:rPr>
        <w:t>iskolámban. </w:t>
      </w:r>
      <w:r>
        <w:rPr/>
        <w:t>Kontinensek,</w:t>
      </w:r>
      <w:r>
        <w:rPr>
          <w:spacing w:val="-1"/>
        </w:rPr>
        <w:t> </w:t>
      </w:r>
      <w:r>
        <w:rPr/>
        <w:t>tájegységek.</w:t>
      </w:r>
    </w:p>
    <w:p>
      <w:pPr>
        <w:spacing w:before="4"/>
        <w:ind w:left="836" w:right="0" w:firstLine="0"/>
        <w:jc w:val="both"/>
        <w:rPr>
          <w:i/>
          <w:sz w:val="24"/>
        </w:rPr>
      </w:pPr>
      <w:r>
        <w:rPr>
          <w:i/>
          <w:sz w:val="24"/>
        </w:rPr>
        <w:t>Kapcsolódási</w:t>
      </w:r>
      <w:r>
        <w:rPr>
          <w:i/>
          <w:spacing w:val="-1"/>
          <w:sz w:val="24"/>
        </w:rPr>
        <w:t> </w:t>
      </w:r>
      <w:r>
        <w:rPr>
          <w:i/>
          <w:sz w:val="24"/>
        </w:rPr>
        <w:t>pontok</w:t>
      </w:r>
    </w:p>
    <w:p>
      <w:pPr>
        <w:pStyle w:val="BodyText"/>
        <w:spacing w:before="120"/>
        <w:ind w:left="836" w:right="1270"/>
        <w:jc w:val="both"/>
      </w:pPr>
      <w:r>
        <w:rPr>
          <w:i/>
        </w:rPr>
        <w:t>Természetismeret: </w:t>
      </w:r>
      <w:r>
        <w:rPr/>
        <w:t>élőlények a ház körül, az állatok életmódjának főbb jellemzői, szoba- vagy kerti növények gondozása, érdekes növények; a Föld szépsége, egyedisége: a Kárpát-medence és hazánk nagytájai, növénytakarója és élővilága.</w:t>
      </w:r>
    </w:p>
    <w:p>
      <w:pPr>
        <w:spacing w:before="0"/>
        <w:ind w:left="836" w:right="0" w:firstLine="0"/>
        <w:jc w:val="both"/>
        <w:rPr>
          <w:sz w:val="24"/>
        </w:rPr>
      </w:pPr>
      <w:r>
        <w:rPr>
          <w:i/>
          <w:sz w:val="24"/>
        </w:rPr>
        <w:t>Matematika: </w:t>
      </w:r>
      <w:r>
        <w:rPr>
          <w:sz w:val="24"/>
        </w:rPr>
        <w:t>halmazok.</w:t>
      </w:r>
    </w:p>
    <w:p>
      <w:pPr>
        <w:pStyle w:val="BodyText"/>
        <w:spacing w:before="10"/>
        <w:ind w:left="0"/>
        <w:rPr>
          <w:sz w:val="34"/>
        </w:rPr>
      </w:pPr>
    </w:p>
    <w:p>
      <w:pPr>
        <w:pStyle w:val="Heading4"/>
        <w:numPr>
          <w:ilvl w:val="1"/>
          <w:numId w:val="2"/>
        </w:numPr>
        <w:tabs>
          <w:tab w:pos="669" w:val="left" w:leader="none"/>
        </w:tabs>
        <w:spacing w:line="240" w:lineRule="auto" w:before="0" w:after="0"/>
        <w:ind w:left="668" w:right="0" w:hanging="373"/>
        <w:jc w:val="left"/>
        <w:rPr>
          <w:i/>
        </w:rPr>
      </w:pPr>
      <w:r>
        <w:rPr>
          <w:i/>
        </w:rPr>
        <w:t>Ünnepek és</w:t>
      </w:r>
      <w:r>
        <w:rPr>
          <w:i/>
          <w:spacing w:val="-1"/>
        </w:rPr>
        <w:t> </w:t>
      </w:r>
      <w:r>
        <w:rPr>
          <w:i/>
        </w:rPr>
        <w:t>szokások</w:t>
      </w:r>
    </w:p>
    <w:p>
      <w:pPr>
        <w:pStyle w:val="BodyText"/>
        <w:spacing w:before="6"/>
        <w:ind w:left="0"/>
        <w:rPr>
          <w:b/>
          <w:i/>
          <w:sz w:val="23"/>
        </w:rPr>
      </w:pPr>
    </w:p>
    <w:p>
      <w:pPr>
        <w:pStyle w:val="BodyText"/>
      </w:pPr>
      <w:r>
        <w:rPr/>
        <w:t>Az én ünnepeim.</w:t>
      </w:r>
    </w:p>
    <w:p>
      <w:pPr>
        <w:pStyle w:val="BodyText"/>
        <w:spacing w:before="121"/>
      </w:pPr>
      <w:r>
        <w:rPr/>
        <w:t>Ünnepek itthon és a nagyvilágban.</w:t>
      </w:r>
    </w:p>
    <w:p>
      <w:pPr>
        <w:spacing w:before="120"/>
        <w:ind w:left="836" w:right="0" w:firstLine="0"/>
        <w:jc w:val="left"/>
        <w:rPr>
          <w:i/>
          <w:sz w:val="24"/>
        </w:rPr>
      </w:pPr>
      <w:r>
        <w:rPr>
          <w:i/>
          <w:sz w:val="24"/>
        </w:rPr>
        <w:t>Kapcsolódási pontok</w:t>
      </w:r>
    </w:p>
    <w:p>
      <w:pPr>
        <w:spacing w:before="120"/>
        <w:ind w:left="836" w:right="0" w:firstLine="0"/>
        <w:jc w:val="left"/>
        <w:rPr>
          <w:i/>
          <w:sz w:val="24"/>
        </w:rPr>
      </w:pPr>
      <w:r>
        <w:rPr>
          <w:i/>
          <w:sz w:val="24"/>
        </w:rPr>
        <w:t>Technika, életvitel és gyakorlat; történelem, társadalmi és állampolgári ismeretek:</w:t>
      </w:r>
    </w:p>
    <w:p>
      <w:pPr>
        <w:pStyle w:val="BodyText"/>
        <w:ind w:left="836"/>
      </w:pPr>
      <w:r>
        <w:rPr/>
        <w:t>hétköznapok, ünnepek.</w:t>
      </w:r>
    </w:p>
    <w:p>
      <w:pPr>
        <w:pStyle w:val="BodyText"/>
        <w:ind w:left="0"/>
        <w:rPr>
          <w:sz w:val="26"/>
        </w:rPr>
      </w:pPr>
    </w:p>
    <w:p>
      <w:pPr>
        <w:pStyle w:val="Heading4"/>
        <w:numPr>
          <w:ilvl w:val="1"/>
          <w:numId w:val="2"/>
        </w:numPr>
        <w:tabs>
          <w:tab w:pos="765" w:val="left" w:leader="none"/>
        </w:tabs>
        <w:spacing w:line="240" w:lineRule="auto" w:before="222" w:after="0"/>
        <w:ind w:left="764" w:right="0" w:hanging="469"/>
        <w:jc w:val="left"/>
        <w:rPr>
          <w:i/>
        </w:rPr>
      </w:pPr>
      <w:r>
        <w:rPr>
          <w:i/>
        </w:rPr>
        <w:t>Város,</w:t>
      </w:r>
      <w:r>
        <w:rPr>
          <w:i/>
          <w:spacing w:val="-1"/>
        </w:rPr>
        <w:t> </w:t>
      </w:r>
      <w:r>
        <w:rPr>
          <w:i/>
        </w:rPr>
        <w:t>bevásárlás</w:t>
      </w:r>
    </w:p>
    <w:p>
      <w:pPr>
        <w:pStyle w:val="BodyText"/>
        <w:spacing w:before="6"/>
        <w:ind w:left="0"/>
        <w:rPr>
          <w:b/>
          <w:i/>
          <w:sz w:val="23"/>
        </w:rPr>
      </w:pPr>
    </w:p>
    <w:p>
      <w:pPr>
        <w:pStyle w:val="BodyText"/>
        <w:spacing w:before="1"/>
        <w:ind w:right="7541"/>
      </w:pPr>
      <w:r>
        <w:rPr/>
        <w:t>Városok, települések, falvak. Épületek, utcák.</w:t>
      </w:r>
    </w:p>
    <w:p>
      <w:pPr>
        <w:pStyle w:val="BodyText"/>
        <w:ind w:right="6969"/>
      </w:pPr>
      <w:r>
        <w:rPr/>
        <w:t>Tájékozódás, útbaigazítás. Üzletek, bevásárlóközpontok, </w:t>
      </w:r>
      <w:r>
        <w:rPr>
          <w:spacing w:val="-4"/>
        </w:rPr>
        <w:t>piac. </w:t>
      </w:r>
      <w:r>
        <w:rPr/>
        <w:t>Vásárlás.</w:t>
      </w:r>
    </w:p>
    <w:p>
      <w:pPr>
        <w:pStyle w:val="BodyText"/>
        <w:spacing w:before="120"/>
      </w:pPr>
      <w:r>
        <w:rPr/>
        <w:t>Az én városom/falum.</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Történelem, társadalmi és állampolgári ismeretek: </w:t>
      </w:r>
      <w:r>
        <w:rPr>
          <w:sz w:val="24"/>
        </w:rPr>
        <w:t>falvak és városok, közlekedés.</w:t>
      </w:r>
    </w:p>
    <w:p>
      <w:pPr>
        <w:spacing w:before="0"/>
        <w:ind w:left="836" w:right="0" w:firstLine="0"/>
        <w:jc w:val="left"/>
        <w:rPr>
          <w:sz w:val="24"/>
        </w:rPr>
      </w:pPr>
      <w:r>
        <w:rPr>
          <w:i/>
          <w:sz w:val="24"/>
        </w:rPr>
        <w:t>Matematika: </w:t>
      </w:r>
      <w:r>
        <w:rPr>
          <w:sz w:val="24"/>
        </w:rPr>
        <w:t>irányok, térbeli alakzatok.</w:t>
      </w:r>
    </w:p>
    <w:p>
      <w:pPr>
        <w:spacing w:before="0"/>
        <w:ind w:left="836" w:right="0" w:firstLine="0"/>
        <w:jc w:val="left"/>
        <w:rPr>
          <w:sz w:val="24"/>
        </w:rPr>
      </w:pPr>
      <w:r>
        <w:rPr>
          <w:i/>
          <w:sz w:val="24"/>
        </w:rPr>
        <w:t>Technika, életvitel és gyakorlat: </w:t>
      </w:r>
      <w:r>
        <w:rPr>
          <w:sz w:val="24"/>
        </w:rPr>
        <w:t>közlekedés, vásárlás.</w:t>
      </w:r>
    </w:p>
    <w:p>
      <w:pPr>
        <w:spacing w:before="0"/>
        <w:ind w:left="836" w:right="0" w:firstLine="0"/>
        <w:jc w:val="left"/>
        <w:rPr>
          <w:sz w:val="24"/>
        </w:rPr>
      </w:pPr>
      <w:r>
        <w:rPr>
          <w:i/>
          <w:sz w:val="24"/>
        </w:rPr>
        <w:t>Hon- és népismeret: </w:t>
      </w:r>
      <w:r>
        <w:rPr>
          <w:sz w:val="24"/>
        </w:rPr>
        <w:t>az én városom, falum.</w:t>
      </w:r>
    </w:p>
    <w:p>
      <w:pPr>
        <w:pStyle w:val="BodyText"/>
        <w:spacing w:before="10"/>
        <w:ind w:left="0"/>
        <w:rPr>
          <w:sz w:val="34"/>
        </w:rPr>
      </w:pPr>
    </w:p>
    <w:p>
      <w:pPr>
        <w:pStyle w:val="Heading4"/>
        <w:numPr>
          <w:ilvl w:val="1"/>
          <w:numId w:val="2"/>
        </w:numPr>
        <w:tabs>
          <w:tab w:pos="855" w:val="left" w:leader="none"/>
        </w:tabs>
        <w:spacing w:line="240" w:lineRule="auto" w:before="0" w:after="0"/>
        <w:ind w:left="854" w:right="0" w:hanging="559"/>
        <w:jc w:val="left"/>
        <w:rPr>
          <w:i/>
        </w:rPr>
      </w:pPr>
      <w:r>
        <w:rPr>
          <w:i/>
        </w:rPr>
        <w:t>Utazás,</w:t>
      </w:r>
      <w:r>
        <w:rPr>
          <w:i/>
          <w:spacing w:val="-1"/>
        </w:rPr>
        <w:t> </w:t>
      </w:r>
      <w:r>
        <w:rPr>
          <w:i/>
        </w:rPr>
        <w:t>pihenés</w:t>
      </w:r>
    </w:p>
    <w:p>
      <w:pPr>
        <w:pStyle w:val="BodyText"/>
        <w:spacing w:before="7"/>
        <w:ind w:left="0"/>
        <w:rPr>
          <w:b/>
          <w:i/>
          <w:sz w:val="23"/>
        </w:rPr>
      </w:pPr>
    </w:p>
    <w:p>
      <w:pPr>
        <w:pStyle w:val="BodyText"/>
        <w:ind w:right="7677"/>
      </w:pPr>
      <w:r>
        <w:rPr/>
        <w:t>Vakáció, nyaralás. Táborok,</w:t>
      </w:r>
      <w:r>
        <w:rPr>
          <w:spacing w:val="-14"/>
        </w:rPr>
        <w:t> </w:t>
      </w:r>
      <w:r>
        <w:rPr/>
        <w:t>osztálykirándulás.</w:t>
      </w:r>
    </w:p>
    <w:p>
      <w:pPr>
        <w:spacing w:after="0"/>
        <w:sectPr>
          <w:pgSz w:w="11910" w:h="16840"/>
          <w:pgMar w:header="711" w:footer="0" w:top="1320" w:bottom="280" w:left="1120" w:right="140"/>
        </w:sectPr>
      </w:pPr>
    </w:p>
    <w:p>
      <w:pPr>
        <w:pStyle w:val="BodyText"/>
        <w:spacing w:before="82"/>
      </w:pPr>
      <w:r>
        <w:rPr/>
        <w:t>Közlekedési eszközök.</w:t>
      </w:r>
    </w:p>
    <w:p>
      <w:pPr>
        <w:spacing w:before="121"/>
        <w:ind w:left="836" w:right="0" w:firstLine="0"/>
        <w:jc w:val="left"/>
        <w:rPr>
          <w:i/>
          <w:sz w:val="24"/>
        </w:rPr>
      </w:pPr>
      <w:r>
        <w:rPr>
          <w:i/>
          <w:sz w:val="24"/>
        </w:rPr>
        <w:t>Kapcsolódási pontok</w:t>
      </w:r>
    </w:p>
    <w:p>
      <w:pPr>
        <w:spacing w:before="120"/>
        <w:ind w:left="836" w:right="0" w:firstLine="0"/>
        <w:jc w:val="left"/>
        <w:rPr>
          <w:sz w:val="24"/>
        </w:rPr>
      </w:pPr>
      <w:r>
        <w:rPr>
          <w:i/>
          <w:sz w:val="24"/>
        </w:rPr>
        <w:t>Technika, életvitel és gyakorlat: </w:t>
      </w:r>
      <w:r>
        <w:rPr>
          <w:sz w:val="24"/>
        </w:rPr>
        <w:t>közlekedés.</w:t>
      </w:r>
    </w:p>
    <w:p>
      <w:pPr>
        <w:spacing w:before="0"/>
        <w:ind w:left="836" w:right="0" w:firstLine="0"/>
        <w:jc w:val="left"/>
        <w:rPr>
          <w:sz w:val="24"/>
        </w:rPr>
      </w:pPr>
      <w:r>
        <w:rPr>
          <w:i/>
          <w:sz w:val="24"/>
        </w:rPr>
        <w:t>Hon- és népismeret: </w:t>
      </w:r>
      <w:r>
        <w:rPr>
          <w:sz w:val="24"/>
        </w:rPr>
        <w:t>az én városom, falum, a hazai táj, a világörökség elemei.</w:t>
      </w:r>
    </w:p>
    <w:p>
      <w:pPr>
        <w:pStyle w:val="BodyText"/>
        <w:spacing w:before="9"/>
        <w:ind w:left="0"/>
        <w:rPr>
          <w:sz w:val="34"/>
        </w:rPr>
      </w:pPr>
    </w:p>
    <w:p>
      <w:pPr>
        <w:pStyle w:val="Heading4"/>
        <w:numPr>
          <w:ilvl w:val="1"/>
          <w:numId w:val="2"/>
        </w:numPr>
        <w:tabs>
          <w:tab w:pos="671" w:val="left" w:leader="none"/>
        </w:tabs>
        <w:spacing w:line="240" w:lineRule="auto" w:before="1" w:after="0"/>
        <w:ind w:left="670" w:right="0" w:hanging="375"/>
        <w:jc w:val="left"/>
        <w:rPr>
          <w:i/>
        </w:rPr>
      </w:pPr>
      <w:r>
        <w:rPr>
          <w:i/>
        </w:rPr>
        <w:t>Fantázia és</w:t>
      </w:r>
      <w:r>
        <w:rPr>
          <w:i/>
          <w:spacing w:val="-1"/>
        </w:rPr>
        <w:t> </w:t>
      </w:r>
      <w:r>
        <w:rPr>
          <w:i/>
        </w:rPr>
        <w:t>valóság</w:t>
      </w:r>
    </w:p>
    <w:p>
      <w:pPr>
        <w:pStyle w:val="BodyText"/>
        <w:spacing w:before="6"/>
        <w:ind w:left="0"/>
        <w:rPr>
          <w:b/>
          <w:i/>
          <w:sz w:val="23"/>
        </w:rPr>
      </w:pPr>
    </w:p>
    <w:p>
      <w:pPr>
        <w:pStyle w:val="BodyText"/>
        <w:spacing w:line="343" w:lineRule="auto"/>
        <w:ind w:right="6881"/>
      </w:pPr>
      <w:r>
        <w:rPr/>
        <w:t>Kedvenc olvasmányaim, könyveim. Képzeletem világa.</w:t>
      </w:r>
    </w:p>
    <w:p>
      <w:pPr>
        <w:spacing w:before="3"/>
        <w:ind w:left="836" w:right="0" w:firstLine="0"/>
        <w:jc w:val="left"/>
        <w:rPr>
          <w:i/>
          <w:sz w:val="24"/>
        </w:rPr>
      </w:pPr>
      <w:r>
        <w:rPr>
          <w:i/>
          <w:sz w:val="24"/>
        </w:rPr>
        <w:t>Kapcsolódási pontok</w:t>
      </w:r>
    </w:p>
    <w:p>
      <w:pPr>
        <w:spacing w:before="120"/>
        <w:ind w:left="836" w:right="0" w:firstLine="0"/>
        <w:jc w:val="left"/>
        <w:rPr>
          <w:sz w:val="24"/>
        </w:rPr>
      </w:pPr>
      <w:r>
        <w:rPr>
          <w:i/>
          <w:sz w:val="24"/>
        </w:rPr>
        <w:t>Dráma és tánc: </w:t>
      </w:r>
      <w:r>
        <w:rPr>
          <w:sz w:val="24"/>
        </w:rPr>
        <w:t>dramatikus játékok.</w:t>
      </w:r>
    </w:p>
    <w:p>
      <w:pPr>
        <w:spacing w:before="1"/>
        <w:ind w:left="836" w:right="0" w:firstLine="0"/>
        <w:jc w:val="left"/>
        <w:rPr>
          <w:sz w:val="24"/>
        </w:rPr>
      </w:pPr>
      <w:r>
        <w:rPr>
          <w:i/>
          <w:sz w:val="24"/>
        </w:rPr>
        <w:t>Vizuális kultúra: </w:t>
      </w:r>
      <w:r>
        <w:rPr>
          <w:sz w:val="24"/>
        </w:rPr>
        <w:t>képzeletem világa, műalkotások.</w:t>
      </w:r>
    </w:p>
    <w:p>
      <w:pPr>
        <w:pStyle w:val="BodyText"/>
        <w:spacing w:before="9"/>
        <w:ind w:left="0"/>
        <w:rPr>
          <w:sz w:val="34"/>
        </w:rPr>
      </w:pPr>
    </w:p>
    <w:p>
      <w:pPr>
        <w:pStyle w:val="Heading4"/>
        <w:numPr>
          <w:ilvl w:val="1"/>
          <w:numId w:val="2"/>
        </w:numPr>
        <w:tabs>
          <w:tab w:pos="578" w:val="left" w:leader="none"/>
        </w:tabs>
        <w:spacing w:line="240" w:lineRule="auto" w:before="1" w:after="0"/>
        <w:ind w:left="577" w:right="0" w:hanging="282"/>
        <w:jc w:val="left"/>
        <w:rPr>
          <w:i/>
        </w:rPr>
      </w:pPr>
      <w:r>
        <w:rPr>
          <w:i/>
        </w:rPr>
        <w:t>Zene,</w:t>
      </w:r>
      <w:r>
        <w:rPr>
          <w:i/>
          <w:spacing w:val="-1"/>
        </w:rPr>
        <w:t> </w:t>
      </w:r>
      <w:r>
        <w:rPr>
          <w:i/>
        </w:rPr>
        <w:t>művészetek</w:t>
      </w:r>
    </w:p>
    <w:p>
      <w:pPr>
        <w:pStyle w:val="BodyText"/>
        <w:spacing w:before="6"/>
        <w:ind w:left="0"/>
        <w:rPr>
          <w:b/>
          <w:i/>
          <w:sz w:val="23"/>
        </w:rPr>
      </w:pPr>
    </w:p>
    <w:p>
      <w:pPr>
        <w:pStyle w:val="BodyText"/>
      </w:pPr>
      <w:r>
        <w:rPr/>
        <w:t>Kedvenc zeném, együttesem.</w:t>
      </w:r>
    </w:p>
    <w:p>
      <w:pPr>
        <w:pStyle w:val="BodyText"/>
        <w:spacing w:before="120"/>
      </w:pPr>
      <w:r>
        <w:rPr/>
        <w:t>Film- és színházi élményeim, múzeumlátogatás.</w:t>
      </w:r>
    </w:p>
    <w:p>
      <w:pPr>
        <w:spacing w:line="390" w:lineRule="atLeast" w:before="6"/>
        <w:ind w:left="836" w:right="7329" w:firstLine="0"/>
        <w:jc w:val="left"/>
        <w:rPr>
          <w:sz w:val="24"/>
        </w:rPr>
      </w:pPr>
      <w:r>
        <w:rPr>
          <w:i/>
          <w:sz w:val="24"/>
        </w:rPr>
        <w:t>Kapcsolódási pontok </w:t>
      </w:r>
      <w:r>
        <w:rPr>
          <w:i/>
          <w:sz w:val="24"/>
        </w:rPr>
        <w:t>Ének-zene: </w:t>
      </w:r>
      <w:r>
        <w:rPr>
          <w:sz w:val="24"/>
        </w:rPr>
        <w:t>zenehallgatás.</w:t>
      </w:r>
    </w:p>
    <w:p>
      <w:pPr>
        <w:spacing w:before="6"/>
        <w:ind w:left="836" w:right="0" w:firstLine="0"/>
        <w:jc w:val="left"/>
        <w:rPr>
          <w:sz w:val="24"/>
        </w:rPr>
      </w:pPr>
      <w:r>
        <w:rPr>
          <w:i/>
          <w:sz w:val="24"/>
        </w:rPr>
        <w:t>Dráma és tánc: </w:t>
      </w:r>
      <w:r>
        <w:rPr>
          <w:sz w:val="24"/>
        </w:rPr>
        <w:t>színház, előadások.</w:t>
      </w:r>
    </w:p>
    <w:p>
      <w:pPr>
        <w:spacing w:before="0"/>
        <w:ind w:left="836" w:right="0" w:firstLine="0"/>
        <w:jc w:val="left"/>
        <w:rPr>
          <w:sz w:val="24"/>
        </w:rPr>
      </w:pPr>
      <w:r>
        <w:rPr>
          <w:i/>
          <w:sz w:val="24"/>
        </w:rPr>
        <w:t>Rajz és vizuális kultúra: </w:t>
      </w:r>
      <w:r>
        <w:rPr>
          <w:sz w:val="24"/>
        </w:rPr>
        <w:t>múzeumok, kiállítások.</w:t>
      </w:r>
    </w:p>
    <w:p>
      <w:pPr>
        <w:pStyle w:val="BodyText"/>
        <w:spacing w:before="11"/>
        <w:ind w:left="0"/>
        <w:rPr>
          <w:sz w:val="34"/>
        </w:rPr>
      </w:pPr>
    </w:p>
    <w:p>
      <w:pPr>
        <w:pStyle w:val="Heading4"/>
        <w:numPr>
          <w:ilvl w:val="1"/>
          <w:numId w:val="2"/>
        </w:numPr>
        <w:tabs>
          <w:tab w:pos="671" w:val="left" w:leader="none"/>
        </w:tabs>
        <w:spacing w:line="240" w:lineRule="auto" w:before="0" w:after="0"/>
        <w:ind w:left="670" w:right="0" w:hanging="375"/>
        <w:jc w:val="left"/>
        <w:rPr>
          <w:i/>
        </w:rPr>
      </w:pPr>
      <w:r>
        <w:rPr>
          <w:i/>
        </w:rPr>
        <w:t>Környezetünk</w:t>
      </w:r>
      <w:r>
        <w:rPr>
          <w:i/>
          <w:spacing w:val="-1"/>
        </w:rPr>
        <w:t> </w:t>
      </w:r>
      <w:r>
        <w:rPr>
          <w:i/>
        </w:rPr>
        <w:t>védelme</w:t>
      </w:r>
    </w:p>
    <w:p>
      <w:pPr>
        <w:pStyle w:val="BodyText"/>
        <w:spacing w:before="6"/>
        <w:ind w:left="0"/>
        <w:rPr>
          <w:b/>
          <w:i/>
          <w:sz w:val="23"/>
        </w:rPr>
      </w:pPr>
    </w:p>
    <w:p>
      <w:pPr>
        <w:pStyle w:val="BodyText"/>
      </w:pPr>
      <w:r>
        <w:rPr/>
        <w:t>Veszélyeztetett állat- és növényvilág.</w:t>
      </w:r>
    </w:p>
    <w:p>
      <w:pPr>
        <w:pStyle w:val="BodyText"/>
      </w:pPr>
      <w:r>
        <w:rPr/>
        <w:t>Nevezetes napok: Fák és madarak Napja, a Víz Világnapja, a Duna Napja.</w:t>
      </w:r>
    </w:p>
    <w:p>
      <w:pPr>
        <w:pStyle w:val="BodyText"/>
        <w:spacing w:before="121"/>
      </w:pPr>
      <w:r>
        <w:rPr/>
        <w:t>Szelektív</w:t>
      </w:r>
      <w:r>
        <w:rPr>
          <w:spacing w:val="-8"/>
        </w:rPr>
        <w:t> </w:t>
      </w:r>
      <w:r>
        <w:rPr/>
        <w:t>hulladékgyűjtés.</w:t>
      </w:r>
    </w:p>
    <w:p>
      <w:pPr>
        <w:spacing w:before="120"/>
        <w:ind w:left="836" w:right="0" w:firstLine="0"/>
        <w:jc w:val="left"/>
        <w:rPr>
          <w:i/>
          <w:sz w:val="24"/>
        </w:rPr>
      </w:pPr>
      <w:r>
        <w:rPr>
          <w:i/>
          <w:sz w:val="24"/>
        </w:rPr>
        <w:t>Kapcsolódási</w:t>
      </w:r>
      <w:r>
        <w:rPr>
          <w:i/>
          <w:spacing w:val="-1"/>
          <w:sz w:val="24"/>
        </w:rPr>
        <w:t> </w:t>
      </w:r>
      <w:r>
        <w:rPr>
          <w:i/>
          <w:sz w:val="24"/>
        </w:rPr>
        <w:t>pontok</w:t>
      </w:r>
    </w:p>
    <w:p>
      <w:pPr>
        <w:spacing w:before="120"/>
        <w:ind w:left="836" w:right="0" w:firstLine="0"/>
        <w:jc w:val="left"/>
        <w:rPr>
          <w:sz w:val="24"/>
        </w:rPr>
      </w:pPr>
      <w:r>
        <w:rPr>
          <w:i/>
          <w:sz w:val="24"/>
        </w:rPr>
        <w:t>Természetismeret: </w:t>
      </w:r>
      <w:r>
        <w:rPr>
          <w:sz w:val="24"/>
        </w:rPr>
        <w:t>környezeti rendszerek állapota, védelme, fenntarthatósága.</w:t>
      </w:r>
    </w:p>
    <w:p>
      <w:pPr>
        <w:pStyle w:val="BodyText"/>
        <w:ind w:left="836"/>
      </w:pPr>
      <w:r>
        <w:rPr>
          <w:i/>
        </w:rPr>
        <w:t>Matematika: </w:t>
      </w:r>
      <w:r>
        <w:rPr/>
        <w:t>diagramok készítése, értelmezése, táblázatok olvasása.</w:t>
      </w:r>
    </w:p>
    <w:p>
      <w:pPr>
        <w:pStyle w:val="BodyText"/>
        <w:spacing w:before="5"/>
        <w:ind w:left="0"/>
      </w:pPr>
    </w:p>
    <w:p>
      <w:pPr>
        <w:pStyle w:val="Heading2"/>
        <w:spacing w:after="3"/>
      </w:pPr>
      <w:r>
        <w:rPr/>
        <w:t>Tematikai egységek a 6.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2" w:lineRule="exact"/>
              <w:ind w:left="1417"/>
              <w:rPr>
                <w:sz w:val="28"/>
              </w:rPr>
            </w:pPr>
            <w:r>
              <w:rPr>
                <w:sz w:val="28"/>
              </w:rPr>
              <w:t>6. évf. / 108 óra</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10"/>
              <w:jc w:val="center"/>
              <w:rPr>
                <w:sz w:val="24"/>
              </w:rPr>
            </w:pPr>
            <w:r>
              <w:rPr>
                <w:sz w:val="24"/>
              </w:rPr>
              <w:t>6</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10</w:t>
            </w:r>
          </w:p>
        </w:tc>
      </w:tr>
      <w:tr>
        <w:trPr>
          <w:trHeight w:val="277" w:hRule="atLeast"/>
        </w:trPr>
        <w:tc>
          <w:tcPr>
            <w:tcW w:w="4607" w:type="dxa"/>
          </w:tcPr>
          <w:p>
            <w:pPr>
              <w:pStyle w:val="TableParagraph"/>
              <w:spacing w:line="258" w:lineRule="exact"/>
              <w:ind w:left="107"/>
              <w:rPr>
                <w:sz w:val="24"/>
              </w:rPr>
            </w:pPr>
            <w:r>
              <w:rPr>
                <w:sz w:val="24"/>
              </w:rPr>
              <w:t>Szabadidő, szórakozás</w:t>
            </w:r>
          </w:p>
        </w:tc>
        <w:tc>
          <w:tcPr>
            <w:tcW w:w="4607" w:type="dxa"/>
          </w:tcPr>
          <w:p>
            <w:pPr>
              <w:pStyle w:val="TableParagraph"/>
              <w:spacing w:line="258"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Ünnepek, szokások</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10"/>
              <w:jc w:val="center"/>
              <w:rPr>
                <w:sz w:val="24"/>
              </w:rPr>
            </w:pPr>
            <w:r>
              <w:rPr>
                <w:sz w:val="24"/>
              </w:rPr>
              <w:t>9</w:t>
            </w:r>
          </w:p>
        </w:tc>
      </w:tr>
    </w:tbl>
    <w:p>
      <w:pPr>
        <w:spacing w:after="0" w:line="256" w:lineRule="exact"/>
        <w:jc w:val="center"/>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277" w:hRule="atLeast"/>
        </w:trPr>
        <w:tc>
          <w:tcPr>
            <w:tcW w:w="4607" w:type="dxa"/>
          </w:tcPr>
          <w:p>
            <w:pPr>
              <w:pStyle w:val="TableParagraph"/>
              <w:spacing w:line="258" w:lineRule="exact"/>
              <w:ind w:left="107"/>
              <w:rPr>
                <w:sz w:val="24"/>
              </w:rPr>
            </w:pPr>
            <w:r>
              <w:rPr>
                <w:sz w:val="24"/>
              </w:rPr>
              <w:t>Zene, művészetek</w:t>
            </w:r>
          </w:p>
        </w:tc>
        <w:tc>
          <w:tcPr>
            <w:tcW w:w="4607" w:type="dxa"/>
          </w:tcPr>
          <w:p>
            <w:pPr>
              <w:pStyle w:val="TableParagraph"/>
              <w:spacing w:line="258" w:lineRule="exact"/>
              <w:ind w:left="10"/>
              <w:jc w:val="center"/>
              <w:rPr>
                <w:sz w:val="24"/>
              </w:rPr>
            </w:pPr>
            <w:r>
              <w:rPr>
                <w:sz w:val="24"/>
              </w:rPr>
              <w:t>9</w:t>
            </w:r>
          </w:p>
        </w:tc>
      </w:tr>
      <w:tr>
        <w:trPr>
          <w:trHeight w:val="275"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98</w:t>
            </w:r>
          </w:p>
        </w:tc>
      </w:tr>
      <w:tr>
        <w:trPr>
          <w:trHeight w:val="827"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órakeret10%)</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10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108 óra</w:t>
            </w:r>
          </w:p>
        </w:tc>
      </w:tr>
    </w:tbl>
    <w:p>
      <w:pPr>
        <w:pStyle w:val="BodyText"/>
        <w:ind w:left="0"/>
        <w:rPr>
          <w:b/>
          <w:sz w:val="20"/>
        </w:rPr>
      </w:pPr>
    </w:p>
    <w:p>
      <w:pPr>
        <w:pStyle w:val="BodyText"/>
        <w:spacing w:before="5"/>
        <w:ind w:left="0"/>
        <w:rPr>
          <w:b/>
          <w:sz w:val="14"/>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2146"/>
        <w:gridCol w:w="2165"/>
        <w:gridCol w:w="2830"/>
      </w:tblGrid>
      <w:tr>
        <w:trPr>
          <w:trHeight w:val="253" w:hRule="atLeast"/>
        </w:trPr>
        <w:tc>
          <w:tcPr>
            <w:tcW w:w="9213" w:type="dxa"/>
            <w:gridSpan w:val="4"/>
          </w:tcPr>
          <w:p>
            <w:pPr>
              <w:pStyle w:val="TableParagraph"/>
              <w:spacing w:line="233" w:lineRule="exact" w:before="1"/>
              <w:ind w:left="3118" w:right="3104"/>
              <w:jc w:val="center"/>
              <w:rPr>
                <w:b/>
                <w:sz w:val="22"/>
              </w:rPr>
            </w:pPr>
            <w:r>
              <w:rPr>
                <w:b/>
                <w:sz w:val="22"/>
              </w:rPr>
              <w:t>Fogalomkörök − 6. évfolyam</w:t>
            </w:r>
          </w:p>
        </w:tc>
      </w:tr>
      <w:tr>
        <w:trPr>
          <w:trHeight w:val="402" w:hRule="atLeast"/>
        </w:trPr>
        <w:tc>
          <w:tcPr>
            <w:tcW w:w="4218" w:type="dxa"/>
            <w:gridSpan w:val="2"/>
            <w:tcBorders>
              <w:left w:val="single" w:sz="6" w:space="0" w:color="000000"/>
              <w:bottom w:val="single" w:sz="6" w:space="0" w:color="000000"/>
              <w:right w:val="single" w:sz="6" w:space="0" w:color="000000"/>
            </w:tcBorders>
          </w:tcPr>
          <w:p>
            <w:pPr>
              <w:pStyle w:val="TableParagraph"/>
              <w:spacing w:line="251" w:lineRule="exact"/>
              <w:ind w:left="1396" w:right="1384"/>
              <w:jc w:val="center"/>
              <w:rPr>
                <w:b/>
                <w:sz w:val="22"/>
              </w:rPr>
            </w:pPr>
            <w:r>
              <w:rPr>
                <w:b/>
                <w:sz w:val="22"/>
              </w:rPr>
              <w:t>Fogalomkörök</w:t>
            </w:r>
          </w:p>
        </w:tc>
        <w:tc>
          <w:tcPr>
            <w:tcW w:w="4995" w:type="dxa"/>
            <w:gridSpan w:val="2"/>
            <w:tcBorders>
              <w:left w:val="single" w:sz="6" w:space="0" w:color="000000"/>
              <w:bottom w:val="single" w:sz="6" w:space="0" w:color="000000"/>
              <w:right w:val="single" w:sz="6" w:space="0" w:color="000000"/>
            </w:tcBorders>
          </w:tcPr>
          <w:p>
            <w:pPr>
              <w:pStyle w:val="TableParagraph"/>
              <w:spacing w:line="251" w:lineRule="exact"/>
              <w:ind w:left="988"/>
              <w:rPr>
                <w:b/>
                <w:sz w:val="22"/>
              </w:rPr>
            </w:pPr>
            <w:r>
              <w:rPr>
                <w:b/>
                <w:sz w:val="22"/>
              </w:rPr>
              <w:t>Fogalomkörök nyelvi kifejezései</w:t>
            </w:r>
          </w:p>
        </w:tc>
      </w:tr>
      <w:tr>
        <w:trPr>
          <w:trHeight w:val="253"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34" w:lineRule="exact"/>
              <w:rPr>
                <w:b/>
                <w:sz w:val="22"/>
              </w:rPr>
            </w:pPr>
            <w:r>
              <w:rPr>
                <w:b/>
                <w:sz w:val="22"/>
              </w:rPr>
              <w:t>Cselekvés, történés, létezés kifejezése</w:t>
            </w:r>
          </w:p>
        </w:tc>
      </w:tr>
      <w:tr>
        <w:trPr>
          <w:trHeight w:val="758"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sz w:val="22"/>
              </w:rPr>
            </w:pPr>
            <w:r>
              <w:rPr>
                <w:sz w:val="22"/>
              </w:rPr>
              <w:t>Múltidejűség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sz w:val="22"/>
              </w:rPr>
            </w:pPr>
            <w:r>
              <w:rPr>
                <w:sz w:val="22"/>
              </w:rPr>
              <w:t>Past Simple of ’be’</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right="568"/>
              <w:rPr>
                <w:i/>
                <w:sz w:val="22"/>
              </w:rPr>
            </w:pPr>
            <w:r>
              <w:rPr>
                <w:i/>
                <w:sz w:val="22"/>
              </w:rPr>
              <w:t>He was a famous writer. </w:t>
            </w:r>
            <w:r>
              <w:rPr>
                <w:i/>
                <w:sz w:val="22"/>
              </w:rPr>
              <w:t>Was he a writer?</w:t>
            </w:r>
          </w:p>
          <w:p>
            <w:pPr>
              <w:pStyle w:val="TableParagraph"/>
              <w:spacing w:line="238" w:lineRule="exact"/>
              <w:rPr>
                <w:i/>
                <w:sz w:val="22"/>
              </w:rPr>
            </w:pPr>
            <w:r>
              <w:rPr>
                <w:i/>
                <w:sz w:val="22"/>
              </w:rPr>
              <w:t>Yes, he was. No, he wasn’t.</w:t>
            </w:r>
          </w:p>
        </w:tc>
      </w:tr>
      <w:tr>
        <w:trPr>
          <w:trHeight w:val="505"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sz w:val="22"/>
              </w:rPr>
            </w:pPr>
            <w:r>
              <w:rPr>
                <w:sz w:val="22"/>
              </w:rPr>
              <w:t>Past Simple( regular</w:t>
            </w:r>
          </w:p>
          <w:p>
            <w:pPr>
              <w:pStyle w:val="TableParagraph"/>
              <w:spacing w:line="238" w:lineRule="exact" w:before="1"/>
              <w:rPr>
                <w:sz w:val="22"/>
              </w:rPr>
            </w:pPr>
            <w:r>
              <w:rPr>
                <w:sz w:val="22"/>
              </w:rPr>
              <w:t>and irregular forms)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i/>
                <w:sz w:val="22"/>
              </w:rPr>
            </w:pPr>
            <w:r>
              <w:rPr>
                <w:i/>
                <w:sz w:val="22"/>
              </w:rPr>
              <w:t>We visited the museum.</w:t>
            </w:r>
          </w:p>
          <w:p>
            <w:pPr>
              <w:pStyle w:val="TableParagraph"/>
              <w:spacing w:line="238" w:lineRule="exact" w:before="1"/>
              <w:rPr>
                <w:i/>
                <w:sz w:val="22"/>
              </w:rPr>
            </w:pPr>
            <w:r>
              <w:rPr>
                <w:i/>
                <w:sz w:val="22"/>
              </w:rPr>
              <w:t>They flew to Malta.</w:t>
            </w:r>
          </w:p>
        </w:tc>
      </w:tr>
      <w:tr>
        <w:trPr>
          <w:trHeight w:val="505"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sz w:val="22"/>
              </w:rPr>
            </w:pPr>
            <w:r>
              <w:rPr>
                <w:sz w:val="22"/>
              </w:rPr>
              <w:t>Jövőidejűség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sz w:val="22"/>
              </w:rPr>
            </w:pPr>
            <w:r>
              <w:rPr>
                <w:sz w:val="22"/>
              </w:rPr>
              <w:t>Going to</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i/>
                <w:sz w:val="22"/>
              </w:rPr>
            </w:pPr>
            <w:r>
              <w:rPr>
                <w:i/>
                <w:sz w:val="22"/>
              </w:rPr>
              <w:t>What are you going to do on</w:t>
            </w:r>
          </w:p>
          <w:p>
            <w:pPr>
              <w:pStyle w:val="TableParagraph"/>
              <w:spacing w:line="238" w:lineRule="exact" w:before="1"/>
              <w:rPr>
                <w:i/>
                <w:sz w:val="22"/>
              </w:rPr>
            </w:pPr>
            <w:r>
              <w:rPr>
                <w:i/>
                <w:sz w:val="22"/>
              </w:rPr>
              <w:t>Saturday?</w:t>
            </w:r>
          </w:p>
        </w:tc>
      </w:tr>
      <w:tr>
        <w:trPr>
          <w:trHeight w:val="253"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33" w:lineRule="exact"/>
              <w:rPr>
                <w:b/>
                <w:sz w:val="22"/>
              </w:rPr>
            </w:pPr>
            <w:r>
              <w:rPr>
                <w:b/>
                <w:sz w:val="22"/>
              </w:rPr>
              <w:t>Térbeli viszonyok</w:t>
            </w:r>
          </w:p>
        </w:tc>
      </w:tr>
      <w:tr>
        <w:trPr>
          <w:trHeight w:val="1770"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42" w:lineRule="auto"/>
              <w:ind w:right="453"/>
              <w:rPr>
                <w:sz w:val="22"/>
              </w:rPr>
            </w:pPr>
            <w:r>
              <w:rPr>
                <w:sz w:val="22"/>
              </w:rPr>
              <w:t>Irányok, helymeghatározás</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42" w:lineRule="auto"/>
              <w:ind w:right="172"/>
              <w:rPr>
                <w:sz w:val="22"/>
              </w:rPr>
            </w:pPr>
            <w:r>
              <w:rPr>
                <w:sz w:val="22"/>
              </w:rPr>
              <w:t>Prepositions, Prepositional Phrases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42" w:lineRule="auto"/>
              <w:ind w:right="55"/>
              <w:jc w:val="both"/>
              <w:rPr>
                <w:i/>
                <w:sz w:val="22"/>
              </w:rPr>
            </w:pPr>
            <w:r>
              <w:rPr>
                <w:i/>
                <w:sz w:val="22"/>
              </w:rPr>
              <w:t>on the right, on the left, in the </w:t>
            </w:r>
            <w:r>
              <w:rPr>
                <w:i/>
                <w:sz w:val="22"/>
              </w:rPr>
              <w:t>middle, in front of,</w:t>
            </w:r>
          </w:p>
          <w:p>
            <w:pPr>
              <w:pStyle w:val="TableParagraph"/>
              <w:ind w:right="52"/>
              <w:jc w:val="both"/>
              <w:rPr>
                <w:i/>
                <w:sz w:val="22"/>
              </w:rPr>
            </w:pPr>
            <w:r>
              <w:rPr>
                <w:i/>
                <w:sz w:val="22"/>
              </w:rPr>
              <w:t>towards, over, along, through, </w:t>
            </w:r>
            <w:r>
              <w:rPr>
                <w:i/>
                <w:sz w:val="22"/>
              </w:rPr>
              <w:t>round, past, into, across, out of, away from, as far as, onto, off</w:t>
            </w:r>
          </w:p>
        </w:tc>
      </w:tr>
      <w:tr>
        <w:trPr>
          <w:trHeight w:val="253"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34" w:lineRule="exact"/>
              <w:rPr>
                <w:b/>
                <w:sz w:val="22"/>
              </w:rPr>
            </w:pPr>
            <w:r>
              <w:rPr>
                <w:b/>
                <w:sz w:val="22"/>
              </w:rPr>
              <w:t>Időbeli viszonyok</w:t>
            </w:r>
          </w:p>
        </w:tc>
      </w:tr>
      <w:tr>
        <w:trPr>
          <w:trHeight w:val="2022"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rPr>
                <w:sz w:val="22"/>
              </w:rPr>
            </w:pPr>
            <w:r>
              <w:rPr>
                <w:sz w:val="22"/>
              </w:rPr>
              <w:t>Időpont, gyakorság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rPr>
                <w:sz w:val="22"/>
              </w:rPr>
            </w:pPr>
            <w:r>
              <w:rPr>
                <w:sz w:val="22"/>
              </w:rPr>
              <w:t>How often?</w:t>
            </w:r>
          </w:p>
          <w:p>
            <w:pPr>
              <w:pStyle w:val="TableParagraph"/>
              <w:ind w:left="0"/>
              <w:rPr>
                <w:b/>
                <w:sz w:val="24"/>
              </w:rPr>
            </w:pPr>
          </w:p>
          <w:p>
            <w:pPr>
              <w:pStyle w:val="TableParagraph"/>
              <w:ind w:left="0"/>
              <w:rPr>
                <w:b/>
                <w:sz w:val="24"/>
              </w:rPr>
            </w:pPr>
          </w:p>
          <w:p>
            <w:pPr>
              <w:pStyle w:val="TableParagraph"/>
              <w:spacing w:before="208"/>
              <w:rPr>
                <w:sz w:val="22"/>
              </w:rPr>
            </w:pPr>
            <w:r>
              <w:rPr>
                <w:sz w:val="22"/>
              </w:rPr>
              <w:t>When?</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tabs>
                <w:tab w:pos="774" w:val="left" w:leader="none"/>
                <w:tab w:pos="928" w:val="left" w:leader="none"/>
                <w:tab w:pos="1376" w:val="left" w:leader="none"/>
                <w:tab w:pos="1825" w:val="left" w:leader="none"/>
                <w:tab w:pos="2216" w:val="left" w:leader="none"/>
              </w:tabs>
              <w:ind w:right="52"/>
              <w:rPr>
                <w:i/>
                <w:sz w:val="22"/>
              </w:rPr>
            </w:pPr>
            <w:r>
              <w:rPr>
                <w:i/>
                <w:sz w:val="22"/>
              </w:rPr>
              <w:t>every</w:t>
              <w:tab/>
              <w:t>day,</w:t>
              <w:tab/>
              <w:t>on</w:t>
              <w:tab/>
            </w:r>
            <w:r>
              <w:rPr>
                <w:i/>
                <w:spacing w:val="-3"/>
                <w:sz w:val="22"/>
              </w:rPr>
              <w:t>Saturdays, </w:t>
            </w:r>
            <w:r>
              <w:rPr>
                <w:i/>
                <w:sz w:val="22"/>
              </w:rPr>
              <w:t>at weekends, in the mornings, every</w:t>
              <w:tab/>
              <w:tab/>
              <w:t>afternoon,</w:t>
              <w:tab/>
            </w:r>
            <w:r>
              <w:rPr>
                <w:i/>
                <w:spacing w:val="-4"/>
                <w:sz w:val="22"/>
              </w:rPr>
              <w:t>never, </w:t>
            </w:r>
            <w:r>
              <w:rPr>
                <w:i/>
                <w:sz w:val="22"/>
              </w:rPr>
              <w:t>sometimes, often, always When I was 6 …</w:t>
            </w:r>
          </w:p>
          <w:p>
            <w:pPr>
              <w:pStyle w:val="TableParagraph"/>
              <w:spacing w:line="252" w:lineRule="exact"/>
              <w:rPr>
                <w:i/>
                <w:sz w:val="22"/>
              </w:rPr>
            </w:pPr>
            <w:r>
              <w:rPr>
                <w:i/>
                <w:sz w:val="22"/>
              </w:rPr>
              <w:t>At the age of …</w:t>
            </w:r>
          </w:p>
          <w:p>
            <w:pPr>
              <w:pStyle w:val="TableParagraph"/>
              <w:spacing w:line="252" w:lineRule="exact"/>
              <w:rPr>
                <w:i/>
                <w:sz w:val="22"/>
              </w:rPr>
            </w:pPr>
            <w:r>
              <w:rPr>
                <w:i/>
                <w:sz w:val="22"/>
              </w:rPr>
              <w:t>two years ago</w:t>
            </w:r>
          </w:p>
          <w:p>
            <w:pPr>
              <w:pStyle w:val="TableParagraph"/>
              <w:spacing w:line="238" w:lineRule="exact"/>
              <w:rPr>
                <w:i/>
                <w:sz w:val="22"/>
              </w:rPr>
            </w:pPr>
            <w:r>
              <w:rPr>
                <w:i/>
                <w:sz w:val="22"/>
              </w:rPr>
              <w:t>on 15th September, 1830</w:t>
            </w:r>
          </w:p>
        </w:tc>
      </w:tr>
      <w:tr>
        <w:trPr>
          <w:trHeight w:val="253"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34" w:lineRule="exact"/>
              <w:rPr>
                <w:b/>
                <w:sz w:val="22"/>
              </w:rPr>
            </w:pPr>
            <w:r>
              <w:rPr>
                <w:b/>
                <w:sz w:val="22"/>
              </w:rPr>
              <w:t>Modalitás</w:t>
            </w:r>
          </w:p>
        </w:tc>
      </w:tr>
      <w:tr>
        <w:trPr>
          <w:trHeight w:val="563"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sz w:val="22"/>
              </w:rPr>
            </w:pPr>
            <w:r>
              <w:rPr>
                <w:sz w:val="22"/>
              </w:rPr>
              <w:t>Could/couldn’t</w:t>
            </w:r>
          </w:p>
          <w:p>
            <w:pPr>
              <w:pStyle w:val="TableParagraph"/>
              <w:spacing w:before="1"/>
              <w:rPr>
                <w:sz w:val="22"/>
              </w:rPr>
            </w:pPr>
            <w:r>
              <w:rPr>
                <w:sz w:val="22"/>
              </w:rPr>
              <w:t>(ability)</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i/>
                <w:sz w:val="22"/>
              </w:rPr>
            </w:pPr>
            <w:r>
              <w:rPr>
                <w:i/>
                <w:sz w:val="22"/>
              </w:rPr>
              <w:t>I couldn’t help him.</w:t>
            </w:r>
          </w:p>
        </w:tc>
      </w:tr>
      <w:tr>
        <w:trPr>
          <w:trHeight w:val="251"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31" w:lineRule="exact"/>
              <w:rPr>
                <w:b/>
                <w:sz w:val="22"/>
              </w:rPr>
            </w:pPr>
            <w:r>
              <w:rPr>
                <w:b/>
                <w:sz w:val="22"/>
              </w:rPr>
              <w:t>Mennyiségi viszonyok</w:t>
            </w:r>
          </w:p>
        </w:tc>
      </w:tr>
      <w:tr>
        <w:trPr>
          <w:trHeight w:val="506"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tabs>
                <w:tab w:pos="1337" w:val="left" w:leader="none"/>
              </w:tabs>
              <w:spacing w:line="249" w:lineRule="exact"/>
              <w:rPr>
                <w:sz w:val="22"/>
              </w:rPr>
            </w:pPr>
            <w:r>
              <w:rPr>
                <w:sz w:val="22"/>
              </w:rPr>
              <w:t>Cardinal</w:t>
              <w:tab/>
              <w:t>numbers</w:t>
            </w:r>
          </w:p>
          <w:p>
            <w:pPr>
              <w:pStyle w:val="TableParagraph"/>
              <w:spacing w:line="238" w:lineRule="exact"/>
              <w:rPr>
                <w:sz w:val="22"/>
              </w:rPr>
            </w:pPr>
            <w:r>
              <w:rPr>
                <w:sz w:val="22"/>
              </w:rPr>
              <w:t>31-100</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r>
      <w:tr>
        <w:trPr>
          <w:trHeight w:val="1266"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49" w:lineRule="exact"/>
              <w:rPr>
                <w:sz w:val="22"/>
              </w:rPr>
            </w:pPr>
            <w:r>
              <w:rPr>
                <w:sz w:val="22"/>
              </w:rPr>
              <w:t>Megszámlálhatóság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477" w:lineRule="auto"/>
              <w:ind w:right="356"/>
              <w:rPr>
                <w:sz w:val="22"/>
              </w:rPr>
            </w:pPr>
            <w:r>
              <w:rPr>
                <w:sz w:val="22"/>
              </w:rPr>
              <w:t>Countable nouns Uncountable nouns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rPr>
                <w:i/>
                <w:sz w:val="22"/>
              </w:rPr>
            </w:pPr>
            <w:r>
              <w:rPr>
                <w:i/>
                <w:sz w:val="22"/>
              </w:rPr>
              <w:t>How many CDs have you</w:t>
            </w:r>
            <w:r>
              <w:rPr>
                <w:i/>
                <w:spacing w:val="-3"/>
                <w:sz w:val="22"/>
              </w:rPr>
              <w:t> </w:t>
            </w:r>
            <w:r>
              <w:rPr>
                <w:i/>
                <w:sz w:val="22"/>
              </w:rPr>
              <w:t>got?</w:t>
            </w:r>
          </w:p>
          <w:p>
            <w:pPr>
              <w:pStyle w:val="TableParagraph"/>
              <w:ind w:right="53"/>
              <w:rPr>
                <w:i/>
                <w:sz w:val="22"/>
              </w:rPr>
            </w:pPr>
            <w:r>
              <w:rPr>
                <w:i/>
                <w:sz w:val="22"/>
              </w:rPr>
              <w:t>I’ve got a lot of/few CDs. </w:t>
            </w:r>
            <w:r>
              <w:rPr>
                <w:i/>
                <w:sz w:val="22"/>
              </w:rPr>
              <w:t>How much money have </w:t>
            </w:r>
            <w:r>
              <w:rPr>
                <w:i/>
                <w:spacing w:val="-5"/>
                <w:sz w:val="22"/>
              </w:rPr>
              <w:t>you </w:t>
            </w:r>
            <w:r>
              <w:rPr>
                <w:i/>
                <w:sz w:val="22"/>
              </w:rPr>
              <w:t>got?  I’ve   got   a  lot </w:t>
            </w:r>
            <w:r>
              <w:rPr>
                <w:i/>
                <w:spacing w:val="24"/>
                <w:sz w:val="22"/>
              </w:rPr>
              <w:t> </w:t>
            </w:r>
            <w:r>
              <w:rPr>
                <w:i/>
                <w:sz w:val="22"/>
              </w:rPr>
              <w:t>of/little</w:t>
            </w:r>
          </w:p>
          <w:p>
            <w:pPr>
              <w:pStyle w:val="TableParagraph"/>
              <w:spacing w:line="240" w:lineRule="exact"/>
              <w:rPr>
                <w:i/>
                <w:sz w:val="22"/>
              </w:rPr>
            </w:pPr>
            <w:r>
              <w:rPr>
                <w:i/>
                <w:sz w:val="22"/>
              </w:rPr>
              <w:t>money.</w:t>
            </w:r>
          </w:p>
        </w:tc>
      </w:tr>
      <w:tr>
        <w:trPr>
          <w:trHeight w:val="251"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31" w:lineRule="exact"/>
              <w:rPr>
                <w:b/>
                <w:sz w:val="22"/>
              </w:rPr>
            </w:pPr>
            <w:r>
              <w:rPr>
                <w:b/>
                <w:sz w:val="22"/>
              </w:rPr>
              <w:t>Logikai viszonyok</w:t>
            </w:r>
          </w:p>
        </w:tc>
      </w:tr>
      <w:tr>
        <w:trPr>
          <w:trHeight w:val="1012"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49" w:lineRule="exact"/>
              <w:rPr>
                <w:sz w:val="22"/>
              </w:rPr>
            </w:pPr>
            <w:r>
              <w:rPr>
                <w:sz w:val="22"/>
              </w:rPr>
              <w:t>Linking words</w:t>
            </w:r>
          </w:p>
          <w:p>
            <w:pPr>
              <w:pStyle w:val="TableParagraph"/>
              <w:spacing w:before="9"/>
              <w:ind w:left="0"/>
              <w:rPr>
                <w:b/>
                <w:sz w:val="21"/>
              </w:rPr>
            </w:pPr>
          </w:p>
          <w:p>
            <w:pPr>
              <w:pStyle w:val="TableParagraph"/>
              <w:rPr>
                <w:sz w:val="22"/>
              </w:rPr>
            </w:pPr>
            <w:r>
              <w:rPr>
                <w:sz w:val="22"/>
              </w:rPr>
              <w:t>Prepositional phrases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rPr>
                <w:i/>
                <w:sz w:val="22"/>
              </w:rPr>
            </w:pPr>
            <w:r>
              <w:rPr>
                <w:i/>
                <w:sz w:val="22"/>
              </w:rPr>
              <w:t>as, so, if</w:t>
            </w:r>
          </w:p>
          <w:p>
            <w:pPr>
              <w:pStyle w:val="TableParagraph"/>
              <w:rPr>
                <w:i/>
                <w:sz w:val="22"/>
              </w:rPr>
            </w:pPr>
            <w:r>
              <w:rPr>
                <w:i/>
                <w:sz w:val="22"/>
              </w:rPr>
              <w:t>first, then, afterwards, finally </w:t>
            </w:r>
            <w:r>
              <w:rPr>
                <w:i/>
                <w:sz w:val="22"/>
              </w:rPr>
              <w:t>be good at, be interested in on</w:t>
            </w:r>
          </w:p>
          <w:p>
            <w:pPr>
              <w:pStyle w:val="TableParagraph"/>
              <w:spacing w:line="238" w:lineRule="exact"/>
              <w:rPr>
                <w:i/>
                <w:sz w:val="22"/>
              </w:rPr>
            </w:pPr>
            <w:r>
              <w:rPr>
                <w:i/>
                <w:sz w:val="22"/>
              </w:rPr>
              <w:t>my own, look after fond of</w:t>
            </w:r>
          </w:p>
        </w:tc>
      </w:tr>
    </w:tbl>
    <w:p>
      <w:pPr>
        <w:spacing w:after="0" w:line="238" w:lineRule="exact"/>
        <w:rPr>
          <w:sz w:val="22"/>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72"/>
        <w:gridCol w:w="2146"/>
        <w:gridCol w:w="2165"/>
        <w:gridCol w:w="2830"/>
      </w:tblGrid>
      <w:tr>
        <w:trPr>
          <w:trHeight w:val="323" w:hRule="atLeast"/>
        </w:trPr>
        <w:tc>
          <w:tcPr>
            <w:tcW w:w="9213" w:type="dxa"/>
            <w:gridSpan w:val="4"/>
          </w:tcPr>
          <w:p>
            <w:pPr>
              <w:pStyle w:val="TableParagraph"/>
              <w:rPr>
                <w:b/>
                <w:sz w:val="22"/>
              </w:rPr>
            </w:pPr>
            <w:r>
              <w:rPr>
                <w:b/>
                <w:sz w:val="22"/>
              </w:rPr>
              <w:t>Minőségi viszonyok</w:t>
            </w:r>
          </w:p>
        </w:tc>
      </w:tr>
      <w:tr>
        <w:trPr>
          <w:trHeight w:val="894" w:hRule="atLeast"/>
        </w:trPr>
        <w:tc>
          <w:tcPr>
            <w:tcW w:w="2072" w:type="dxa"/>
          </w:tcPr>
          <w:p>
            <w:pPr>
              <w:pStyle w:val="TableParagraph"/>
              <w:ind w:left="0"/>
              <w:rPr>
                <w:sz w:val="22"/>
              </w:rPr>
            </w:pPr>
          </w:p>
        </w:tc>
        <w:tc>
          <w:tcPr>
            <w:tcW w:w="2146" w:type="dxa"/>
          </w:tcPr>
          <w:p>
            <w:pPr>
              <w:pStyle w:val="TableParagraph"/>
              <w:ind w:left="0"/>
              <w:rPr>
                <w:sz w:val="22"/>
              </w:rPr>
            </w:pPr>
          </w:p>
        </w:tc>
        <w:tc>
          <w:tcPr>
            <w:tcW w:w="2165" w:type="dxa"/>
          </w:tcPr>
          <w:p>
            <w:pPr>
              <w:pStyle w:val="TableParagraph"/>
              <w:tabs>
                <w:tab w:pos="1777" w:val="left" w:leader="none"/>
              </w:tabs>
              <w:spacing w:line="246" w:lineRule="exact"/>
              <w:rPr>
                <w:sz w:val="22"/>
              </w:rPr>
            </w:pPr>
            <w:r>
              <w:rPr>
                <w:sz w:val="22"/>
              </w:rPr>
              <w:t>Comparative</w:t>
              <w:tab/>
              <w:t>and</w:t>
            </w:r>
          </w:p>
          <w:p>
            <w:pPr>
              <w:pStyle w:val="TableParagraph"/>
              <w:tabs>
                <w:tab w:pos="1911" w:val="left" w:leader="none"/>
              </w:tabs>
              <w:ind w:right="52"/>
              <w:rPr>
                <w:sz w:val="22"/>
              </w:rPr>
            </w:pPr>
            <w:r>
              <w:rPr>
                <w:sz w:val="22"/>
              </w:rPr>
              <w:t>superlative</w:t>
              <w:tab/>
            </w:r>
            <w:r>
              <w:rPr>
                <w:spacing w:val="-9"/>
                <w:sz w:val="22"/>
              </w:rPr>
              <w:t>of </w:t>
            </w:r>
            <w:r>
              <w:rPr>
                <w:sz w:val="22"/>
              </w:rPr>
              <w:t>adjectives</w:t>
            </w:r>
          </w:p>
        </w:tc>
        <w:tc>
          <w:tcPr>
            <w:tcW w:w="2830" w:type="dxa"/>
          </w:tcPr>
          <w:p>
            <w:pPr>
              <w:pStyle w:val="TableParagraph"/>
              <w:tabs>
                <w:tab w:pos="839" w:val="left" w:leader="none"/>
                <w:tab w:pos="1777" w:val="left" w:leader="none"/>
                <w:tab w:pos="2388" w:val="left" w:leader="none"/>
              </w:tabs>
              <w:spacing w:line="246" w:lineRule="exact"/>
              <w:rPr>
                <w:i/>
                <w:sz w:val="22"/>
              </w:rPr>
            </w:pPr>
            <w:r>
              <w:rPr>
                <w:i/>
                <w:sz w:val="22"/>
              </w:rPr>
              <w:t>Tom’s</w:t>
              <w:tab/>
              <w:t>younger</w:t>
              <w:tab/>
              <w:t>than</w:t>
              <w:tab/>
              <w:t>Sue.</w:t>
            </w:r>
          </w:p>
          <w:p>
            <w:pPr>
              <w:pStyle w:val="TableParagraph"/>
              <w:spacing w:line="252" w:lineRule="exact"/>
              <w:rPr>
                <w:i/>
                <w:sz w:val="22"/>
              </w:rPr>
            </w:pPr>
            <w:r>
              <w:rPr>
                <w:i/>
                <w:sz w:val="22"/>
              </w:rPr>
              <w:t>Mary is the prettiest girl.</w:t>
            </w:r>
          </w:p>
        </w:tc>
      </w:tr>
      <w:tr>
        <w:trPr>
          <w:trHeight w:val="896" w:hRule="atLeast"/>
        </w:trPr>
        <w:tc>
          <w:tcPr>
            <w:tcW w:w="2072" w:type="dxa"/>
          </w:tcPr>
          <w:p>
            <w:pPr>
              <w:pStyle w:val="TableParagraph"/>
              <w:ind w:left="0"/>
              <w:rPr>
                <w:sz w:val="22"/>
              </w:rPr>
            </w:pPr>
          </w:p>
        </w:tc>
        <w:tc>
          <w:tcPr>
            <w:tcW w:w="2146" w:type="dxa"/>
          </w:tcPr>
          <w:p>
            <w:pPr>
              <w:pStyle w:val="TableParagraph"/>
              <w:ind w:left="0"/>
              <w:rPr>
                <w:sz w:val="22"/>
              </w:rPr>
            </w:pPr>
          </w:p>
        </w:tc>
        <w:tc>
          <w:tcPr>
            <w:tcW w:w="2165" w:type="dxa"/>
          </w:tcPr>
          <w:p>
            <w:pPr>
              <w:pStyle w:val="TableParagraph"/>
              <w:spacing w:line="249" w:lineRule="exact"/>
              <w:rPr>
                <w:sz w:val="22"/>
              </w:rPr>
            </w:pPr>
            <w:r>
              <w:rPr>
                <w:sz w:val="22"/>
              </w:rPr>
              <w:t>Adverbs</w:t>
            </w:r>
          </w:p>
        </w:tc>
        <w:tc>
          <w:tcPr>
            <w:tcW w:w="2830" w:type="dxa"/>
          </w:tcPr>
          <w:p>
            <w:pPr>
              <w:pStyle w:val="TableParagraph"/>
              <w:ind w:right="51"/>
              <w:jc w:val="both"/>
              <w:rPr>
                <w:i/>
                <w:sz w:val="22"/>
              </w:rPr>
            </w:pPr>
            <w:r>
              <w:rPr>
                <w:i/>
                <w:sz w:val="22"/>
              </w:rPr>
              <w:t>slowly ,too fast, good enough, </w:t>
            </w:r>
            <w:r>
              <w:rPr>
                <w:i/>
                <w:sz w:val="22"/>
              </w:rPr>
              <w:t>quite long, mainly, totally, freezing cold.</w:t>
            </w:r>
          </w:p>
        </w:tc>
      </w:tr>
    </w:tbl>
    <w:p>
      <w:pPr>
        <w:pStyle w:val="BodyText"/>
        <w:spacing w:before="8"/>
        <w:ind w:left="0"/>
        <w:rPr>
          <w:b/>
          <w:sz w:val="29"/>
        </w:rPr>
      </w:pPr>
    </w:p>
    <w:p>
      <w:pPr>
        <w:spacing w:before="98"/>
        <w:ind w:left="296" w:right="0" w:firstLine="0"/>
        <w:jc w:val="left"/>
        <w:rPr>
          <w:b/>
          <w:sz w:val="28"/>
        </w:rPr>
      </w:pPr>
      <w:r>
        <w:rPr>
          <w:b/>
          <w:sz w:val="28"/>
        </w:rPr>
        <w:t>A fejlesztés várt eredményei a két évfolyamos ciklus végén</w:t>
      </w:r>
    </w:p>
    <w:p>
      <w:pPr>
        <w:pStyle w:val="BodyText"/>
        <w:spacing w:before="224"/>
      </w:pPr>
      <w:r>
        <w:rPr/>
        <w:t>A1szintű nyelvtudás:</w:t>
      </w:r>
    </w:p>
    <w:p>
      <w:pPr>
        <w:pStyle w:val="BodyText"/>
        <w:ind w:left="0"/>
      </w:pPr>
    </w:p>
    <w:p>
      <w:pPr>
        <w:pStyle w:val="BodyText"/>
        <w:spacing w:before="1"/>
        <w:ind w:right="1249"/>
      </w:pPr>
      <w:r>
        <w:rPr/>
        <w:t>A tanuló megérti a gazdagodó nyelvi eszközökkel megfogalmazott célnyelvi óravezetést, az ismert témákhoz kapcsolódó kérdéseket, rövid megnyilatkozásokat, szövegeket.</w:t>
      </w:r>
    </w:p>
    <w:p>
      <w:pPr>
        <w:pStyle w:val="BodyText"/>
      </w:pPr>
      <w:r>
        <w:rPr/>
        <w:t>Egyszerű nyelvi eszközökkel, begyakorolt beszédfordulatokkal kommunikál.</w:t>
      </w:r>
    </w:p>
    <w:p>
      <w:pPr>
        <w:pStyle w:val="BodyText"/>
      </w:pPr>
      <w:r>
        <w:rPr/>
        <w:t>Felkészülés után elmond rövid szövegeket.</w:t>
      </w:r>
    </w:p>
    <w:p>
      <w:pPr>
        <w:pStyle w:val="BodyText"/>
      </w:pPr>
      <w:r>
        <w:rPr/>
        <w:t>Közös feldolgozás után megérti az egyszerű olvasott szövegek lényegét, tartalmát.</w:t>
      </w:r>
    </w:p>
    <w:p>
      <w:pPr>
        <w:pStyle w:val="BodyText"/>
      </w:pPr>
      <w:r>
        <w:rPr/>
        <w:t>Ismert témáról rövid, egyszerű mondatokat ír, mintát követve önálló írott szövegeket alkot.</w:t>
      </w:r>
    </w:p>
    <w:p>
      <w:pPr>
        <w:pStyle w:val="BodyText"/>
        <w:spacing w:before="5"/>
        <w:ind w:left="0"/>
        <w:rPr>
          <w:sz w:val="20"/>
        </w:rPr>
      </w:pPr>
    </w:p>
    <w:p>
      <w:pPr>
        <w:pStyle w:val="Heading3"/>
        <w:spacing w:line="240" w:lineRule="auto"/>
        <w:ind w:left="0" w:right="980" w:firstLine="0"/>
        <w:jc w:val="center"/>
      </w:pPr>
      <w:r>
        <w:rPr/>
        <w:t>7–8. évfolyam</w:t>
      </w:r>
    </w:p>
    <w:p>
      <w:pPr>
        <w:pStyle w:val="BodyText"/>
        <w:spacing w:before="226"/>
        <w:ind w:right="1275"/>
        <w:jc w:val="both"/>
      </w:pPr>
      <w:r>
        <w:rPr/>
        <w:t>A 7–8. évfolyamon idegen nyelvet tanuló diákok A1 szintű nyelvtudással lépnek be a további nyelvtanulási folyamatba. A nyelvoktatás legfontosabb célja változatlanul a tanulók idegen nyelvi kommunikatív kompetenciájának fejlesztése. Ez továbbra is szoros kölcsönhatásban történik az adott életkori szakaszra megfogalmazott nevelési célokkal, és más kulcskompetenciák fejlesztésével, elsősorban az anyanyelvi kommunikáció, a szociális kompetencia, az esztétikai-művészeti tudatosság és kifejezőképesség, valamint a hatékony, önálló tanulás területén. Egyre nagyobb szerepet kap a digitális kompetencia. A tanulás tartalmai révén további kapcsolódási pontok alakulnak ki a természettudományos és technikai kompetencia, valamint a munkaformák révén a kezdeményezőképesség fejlesztésével.</w:t>
      </w:r>
    </w:p>
    <w:p>
      <w:pPr>
        <w:pStyle w:val="BodyText"/>
        <w:ind w:right="1275"/>
        <w:jc w:val="both"/>
      </w:pPr>
      <w:r>
        <w:rPr/>
        <w:t>A nyelvi készségek fejlesztése komplex módon történik, úgy, ahogy azok a valós kommunikációs helyzetekben természetes módon összekapcsolódnak. A tanulók egyre több autentikus szövegfajtával ismerkednek meg, bővül a szókincsük, szélesedik nyelvtani ismereteik köre, egyre magabiztosabban tudják megvalósítani beszédszándékaikat. Amellett, hogy az új nyelvtani szerkezetekkel a korábbi fejlesztési szakaszokhoz hasonlóan továbbra is kontextusba ágyazva ismerkednek meg, egyre jobban érdeklik őket a nyelvben előforduló szabályszerűségek és az anyanyelvükhöz hasonló vagy attól eltérő nyelvtani jelenségek. A helyes nyelvhasználatban segítik őket azok a nyelvtani szabályok, amelyeket ők maguk fedeznek fel és fogalmaznak meg. Ugyancsak hathatós segítséget jelent számukra, ha gyakorlatot szereznek az önértékelés és a társértékelés módszereinek alkalmazásában, sikeres próbálkozásaik tudatosításában és hibáik felismerésében, önálló javításában. A helyes nyelvhasználat elsajátításában változatlanul nagy szerepe van a nyelvi input minőségének és mennyiségének, valamint a tanulói megnyilatkozások esetében a pozitív tanári visszajelzésnek.</w:t>
      </w:r>
    </w:p>
    <w:p>
      <w:pPr>
        <w:pStyle w:val="BodyText"/>
        <w:spacing w:before="1"/>
        <w:ind w:right="1275"/>
        <w:jc w:val="both"/>
      </w:pPr>
      <w:r>
        <w:rPr/>
        <w:t>A korábbi témakörök a 7–8. évfolyamon tovább bővülnek és mélyülnek azáltal, hogy a tanulók érdeklődése és igényei szerint új szempontokból kerülnek feldolgozásra. Ezek és az újonnan feldolgozásra kerülő témák is összhangban állnak a NAT-ban más műveltségi területeinek tartalmaival, és lehetővé teszik a tanulók számára, hogy a nyelv eszközével alaposabban, árnyaltabban megismerjék szűkebb és tágabb környezetüket. A</w:t>
      </w:r>
      <w:r>
        <w:rPr>
          <w:spacing w:val="-8"/>
        </w:rPr>
        <w:t> </w:t>
      </w:r>
      <w:r>
        <w:rPr/>
        <w:t>nyelvtanulás</w:t>
      </w:r>
    </w:p>
    <w:p>
      <w:pPr>
        <w:spacing w:after="0"/>
        <w:jc w:val="both"/>
        <w:sectPr>
          <w:pgSz w:w="11910" w:h="16840"/>
          <w:pgMar w:header="711" w:footer="0" w:top="1320" w:bottom="280" w:left="1120" w:right="140"/>
        </w:sectPr>
      </w:pPr>
    </w:p>
    <w:p>
      <w:pPr>
        <w:pStyle w:val="BodyText"/>
        <w:spacing w:before="82"/>
        <w:ind w:right="1278"/>
        <w:jc w:val="both"/>
      </w:pPr>
      <w:r>
        <w:rPr/>
        <w:t>iránti motiváció fenntartása szempontjából meghatározó jelentősége van a témák gondos megválasztásának, és annak, hogy a tanulók kívánságára időről-időre olyan témák is feldolgozásra kerüljenek, amelyek aktuálisan érdeklik, foglalkoztatják őket. A tanulási kedvet fokozza, ha a tanulók változatos munkaformák, értelmes tevékenységek és érdekes, kihívást jelentő feladatok keretében fejleszthetik nyelvtudásukat.</w:t>
      </w:r>
    </w:p>
    <w:p>
      <w:pPr>
        <w:pStyle w:val="BodyText"/>
        <w:spacing w:before="1"/>
        <w:ind w:right="1274"/>
        <w:jc w:val="both"/>
      </w:pPr>
      <w:r>
        <w:rPr/>
        <w:t>Ebben a fejlesztési szakaszban tovább bővül azoknak a nyelvtanulási stratégiáknak a köre, amelyeket a tanulók megismernek és alkalmaznak a nyelvórákon. Ezek fokozatos elsajátítása lehetővé teszi számukra, hogy az iskolán kívül is egyre inkább hasznosítsák, fejlesszék nyelvtudásukat.</w:t>
      </w:r>
    </w:p>
    <w:p>
      <w:pPr>
        <w:pStyle w:val="Heading3"/>
        <w:spacing w:line="240" w:lineRule="auto" w:before="5"/>
        <w:ind w:left="296" w:right="1281" w:firstLine="0"/>
        <w:jc w:val="both"/>
      </w:pPr>
      <w:r>
        <w:rPr/>
        <w:t>A fejlesztési szakasz célja, hogy a tanulók a 8. évfolyam végére elérjék a KER szerinti A2 szintet.</w:t>
      </w:r>
    </w:p>
    <w:p>
      <w:pPr>
        <w:pStyle w:val="BodyText"/>
        <w:spacing w:before="3"/>
        <w:ind w:left="0"/>
        <w:rPr>
          <w:b/>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7548"/>
      </w:tblGrid>
      <w:tr>
        <w:trPr>
          <w:trHeight w:val="672" w:hRule="atLeast"/>
        </w:trPr>
        <w:tc>
          <w:tcPr>
            <w:tcW w:w="1668" w:type="dxa"/>
          </w:tcPr>
          <w:p>
            <w:pPr>
              <w:pStyle w:val="TableParagraph"/>
              <w:spacing w:line="270" w:lineRule="atLeast" w:before="116"/>
              <w:ind w:left="501" w:right="276" w:hanging="192"/>
              <w:rPr>
                <w:b/>
                <w:sz w:val="24"/>
              </w:rPr>
            </w:pPr>
            <w:r>
              <w:rPr>
                <w:b/>
                <w:sz w:val="24"/>
              </w:rPr>
              <w:t>Fejlesztési egység</w:t>
            </w:r>
          </w:p>
        </w:tc>
        <w:tc>
          <w:tcPr>
            <w:tcW w:w="7548" w:type="dxa"/>
          </w:tcPr>
          <w:p>
            <w:pPr>
              <w:pStyle w:val="TableParagraph"/>
              <w:spacing w:before="2"/>
              <w:ind w:left="0"/>
              <w:rPr>
                <w:b/>
                <w:sz w:val="22"/>
              </w:rPr>
            </w:pPr>
          </w:p>
          <w:p>
            <w:pPr>
              <w:pStyle w:val="TableParagraph"/>
              <w:ind w:left="2698" w:right="2694"/>
              <w:jc w:val="center"/>
              <w:rPr>
                <w:b/>
                <w:sz w:val="24"/>
              </w:rPr>
            </w:pPr>
            <w:r>
              <w:rPr>
                <w:b/>
                <w:sz w:val="24"/>
              </w:rPr>
              <w:t>Hallott szöveg értése</w:t>
            </w:r>
          </w:p>
        </w:tc>
      </w:tr>
      <w:tr>
        <w:trPr>
          <w:trHeight w:val="949" w:hRule="atLeast"/>
        </w:trPr>
        <w:tc>
          <w:tcPr>
            <w:tcW w:w="1668" w:type="dxa"/>
          </w:tcPr>
          <w:p>
            <w:pPr>
              <w:pStyle w:val="TableParagraph"/>
              <w:spacing w:before="1"/>
              <w:ind w:left="0"/>
              <w:rPr>
                <w:b/>
                <w:sz w:val="29"/>
              </w:rPr>
            </w:pPr>
          </w:p>
          <w:p>
            <w:pPr>
              <w:pStyle w:val="TableParagraph"/>
              <w:ind w:left="105"/>
              <w:rPr>
                <w:b/>
                <w:sz w:val="24"/>
              </w:rPr>
            </w:pPr>
            <w:r>
              <w:rPr>
                <w:b/>
                <w:sz w:val="24"/>
              </w:rPr>
              <w:t>Előzetes tudás</w:t>
            </w:r>
          </w:p>
        </w:tc>
        <w:tc>
          <w:tcPr>
            <w:tcW w:w="7548" w:type="dxa"/>
          </w:tcPr>
          <w:p>
            <w:pPr>
              <w:pStyle w:val="TableParagraph"/>
              <w:spacing w:line="270" w:lineRule="atLeast" w:before="114"/>
              <w:ind w:right="58"/>
              <w:jc w:val="both"/>
              <w:rPr>
                <w:sz w:val="24"/>
              </w:rPr>
            </w:pPr>
            <w:r>
              <w:rPr>
                <w:sz w:val="24"/>
              </w:rPr>
              <w:t>A1 nyelvi szint, azaz a gazdagodó nyelvi eszközökkel megfogalmazott célnyelvi óravezetés megértése, egyszerű, rövid, hangzó szövegekhez kapcsolódó feladatok megoldása.</w:t>
            </w:r>
          </w:p>
        </w:tc>
      </w:tr>
      <w:tr>
        <w:trPr>
          <w:trHeight w:val="3431" w:hRule="atLeast"/>
        </w:trPr>
        <w:tc>
          <w:tcPr>
            <w:tcW w:w="1668" w:type="dxa"/>
          </w:tcPr>
          <w:p>
            <w:pPr>
              <w:pStyle w:val="TableParagraph"/>
              <w:ind w:left="0"/>
              <w:rPr>
                <w:b/>
                <w:sz w:val="26"/>
              </w:rPr>
            </w:pPr>
          </w:p>
          <w:p>
            <w:pPr>
              <w:pStyle w:val="TableParagraph"/>
              <w:ind w:left="0"/>
              <w:rPr>
                <w:b/>
                <w:sz w:val="26"/>
              </w:rPr>
            </w:pPr>
          </w:p>
          <w:p>
            <w:pPr>
              <w:pStyle w:val="TableParagraph"/>
              <w:spacing w:before="9"/>
              <w:ind w:left="0"/>
              <w:rPr>
                <w:b/>
                <w:sz w:val="36"/>
              </w:rPr>
            </w:pPr>
          </w:p>
          <w:p>
            <w:pPr>
              <w:pStyle w:val="TableParagraph"/>
              <w:ind w:left="230" w:right="220"/>
              <w:jc w:val="center"/>
              <w:rPr>
                <w:b/>
                <w:sz w:val="24"/>
              </w:rPr>
            </w:pPr>
            <w:r>
              <w:rPr>
                <w:b/>
                <w:sz w:val="24"/>
              </w:rPr>
              <w:t>A tematikai egység nevelési- fejlesztési céljai</w:t>
            </w:r>
          </w:p>
        </w:tc>
        <w:tc>
          <w:tcPr>
            <w:tcW w:w="7548" w:type="dxa"/>
          </w:tcPr>
          <w:p>
            <w:pPr>
              <w:pStyle w:val="TableParagraph"/>
              <w:tabs>
                <w:tab w:pos="498" w:val="left" w:leader="none"/>
                <w:tab w:pos="1315" w:val="left" w:leader="none"/>
                <w:tab w:pos="2464" w:val="left" w:leader="none"/>
                <w:tab w:pos="3771" w:val="left" w:leader="none"/>
                <w:tab w:pos="4841" w:val="left" w:leader="none"/>
                <w:tab w:pos="5908" w:val="left" w:leader="none"/>
                <w:tab w:pos="6323" w:val="left" w:leader="none"/>
              </w:tabs>
              <w:spacing w:before="111"/>
              <w:ind w:right="65"/>
              <w:rPr>
                <w:sz w:val="24"/>
              </w:rPr>
            </w:pPr>
            <w:r>
              <w:rPr>
                <w:sz w:val="24"/>
              </w:rPr>
              <w:t>Az osztálytermi tevékenységekhez kapcsolódó tanári utasítások megértése; az</w:t>
              <w:tab/>
              <w:t>ismert</w:t>
              <w:tab/>
              <w:t>témákhoz</w:t>
              <w:tab/>
              <w:t>kapcsolódó</w:t>
              <w:tab/>
              <w:t>egyszerű</w:t>
              <w:tab/>
              <w:t>kérdések</w:t>
              <w:tab/>
              <w:t>és</w:t>
              <w:tab/>
            </w:r>
            <w:r>
              <w:rPr>
                <w:spacing w:val="-3"/>
                <w:sz w:val="24"/>
              </w:rPr>
              <w:t>kijelentések </w:t>
            </w:r>
            <w:r>
              <w:rPr>
                <w:sz w:val="24"/>
              </w:rPr>
              <w:t>megértése;</w:t>
            </w:r>
          </w:p>
          <w:p>
            <w:pPr>
              <w:pStyle w:val="TableParagraph"/>
              <w:ind w:right="58"/>
              <w:jc w:val="both"/>
              <w:rPr>
                <w:sz w:val="24"/>
              </w:rPr>
            </w:pPr>
            <w:r>
              <w:rPr>
                <w:sz w:val="24"/>
              </w:rPr>
              <w:t>a tanult témakörökben elhangzó szövegekben a tanult szavak, szó- </w:t>
            </w:r>
            <w:r>
              <w:rPr>
                <w:spacing w:val="-7"/>
                <w:sz w:val="24"/>
              </w:rPr>
              <w:t>és </w:t>
            </w:r>
            <w:r>
              <w:rPr>
                <w:sz w:val="24"/>
              </w:rPr>
              <w:t>beszédfordulatok felismerése, és ezekből következtetés a szövegek témájára, tartalmára;</w:t>
            </w:r>
          </w:p>
          <w:p>
            <w:pPr>
              <w:pStyle w:val="TableParagraph"/>
              <w:spacing w:before="1"/>
              <w:jc w:val="both"/>
              <w:rPr>
                <w:sz w:val="24"/>
              </w:rPr>
            </w:pPr>
            <w:r>
              <w:rPr>
                <w:sz w:val="24"/>
              </w:rPr>
              <w:t>az ismert témakörökben elhangzó szövegekben a beszélők</w:t>
            </w:r>
          </w:p>
          <w:p>
            <w:pPr>
              <w:pStyle w:val="TableParagraph"/>
              <w:jc w:val="both"/>
              <w:rPr>
                <w:sz w:val="24"/>
              </w:rPr>
            </w:pPr>
            <w:r>
              <w:rPr>
                <w:sz w:val="24"/>
              </w:rPr>
              <w:t>gondolatmenetének követése;</w:t>
            </w:r>
          </w:p>
          <w:p>
            <w:pPr>
              <w:pStyle w:val="TableParagraph"/>
              <w:ind w:right="62"/>
              <w:jc w:val="both"/>
              <w:rPr>
                <w:sz w:val="24"/>
              </w:rPr>
            </w:pPr>
            <w:r>
              <w:rPr>
                <w:sz w:val="24"/>
              </w:rPr>
              <w:t>a lényeg és néhány alapvető információ kiszűrése az ismert témakörökben elhangzó szövegekből, részben önállóan, részben a megértést segítő, változatos feladatokra támaszkodva;</w:t>
            </w:r>
          </w:p>
          <w:p>
            <w:pPr>
              <w:pStyle w:val="TableParagraph"/>
              <w:spacing w:line="264" w:lineRule="exact"/>
              <w:jc w:val="both"/>
              <w:rPr>
                <w:sz w:val="24"/>
              </w:rPr>
            </w:pPr>
            <w:r>
              <w:rPr>
                <w:sz w:val="24"/>
              </w:rPr>
              <w:t>néhány, a megértést segítő alapvető stratégia egyre önállóbb alkalmazása.</w:t>
            </w:r>
          </w:p>
        </w:tc>
      </w:tr>
      <w:tr>
        <w:trPr>
          <w:trHeight w:val="395" w:hRule="atLeast"/>
        </w:trPr>
        <w:tc>
          <w:tcPr>
            <w:tcW w:w="9216" w:type="dxa"/>
            <w:gridSpan w:val="2"/>
          </w:tcPr>
          <w:p>
            <w:pPr>
              <w:pStyle w:val="TableParagraph"/>
              <w:spacing w:line="259" w:lineRule="exact" w:before="116"/>
              <w:ind w:left="3534" w:right="3525"/>
              <w:jc w:val="center"/>
              <w:rPr>
                <w:b/>
                <w:sz w:val="24"/>
              </w:rPr>
            </w:pPr>
            <w:r>
              <w:rPr>
                <w:b/>
                <w:sz w:val="24"/>
              </w:rPr>
              <w:t>A fejlesztés tartalma</w:t>
            </w:r>
          </w:p>
        </w:tc>
      </w:tr>
      <w:tr>
        <w:trPr>
          <w:trHeight w:val="5088" w:hRule="atLeast"/>
        </w:trPr>
        <w:tc>
          <w:tcPr>
            <w:tcW w:w="9216" w:type="dxa"/>
            <w:gridSpan w:val="2"/>
          </w:tcPr>
          <w:p>
            <w:pPr>
              <w:pStyle w:val="TableParagraph"/>
              <w:spacing w:before="111"/>
              <w:ind w:left="71" w:right="64"/>
              <w:jc w:val="both"/>
              <w:rPr>
                <w:sz w:val="24"/>
              </w:rPr>
            </w:pPr>
            <w:r>
              <w:rPr>
                <w:sz w:val="24"/>
              </w:rPr>
              <w:t>Az ismert nyelvi elemekre támaszkodó, szükség szerint nonverbális elemekkel támogatott célnyelvi óravezetés folyamatos követése (pl. osztálytermi rutincselekvések, a közös munka megszervezése, eszközhasználat) és a tanári utasítások megértése.</w:t>
            </w:r>
          </w:p>
          <w:p>
            <w:pPr>
              <w:pStyle w:val="TableParagraph"/>
              <w:spacing w:before="1"/>
              <w:ind w:left="71"/>
              <w:jc w:val="both"/>
              <w:rPr>
                <w:sz w:val="24"/>
              </w:rPr>
            </w:pPr>
            <w:r>
              <w:rPr>
                <w:sz w:val="24"/>
              </w:rPr>
              <w:t>Ismert témákhoz kapcsolódó rövid kérések és kijelentések megértése.</w:t>
            </w:r>
          </w:p>
          <w:p>
            <w:pPr>
              <w:pStyle w:val="TableParagraph"/>
              <w:ind w:left="71" w:right="59"/>
              <w:jc w:val="both"/>
              <w:rPr>
                <w:sz w:val="24"/>
              </w:rPr>
            </w:pPr>
            <w:r>
              <w:rPr>
                <w:sz w:val="24"/>
              </w:rPr>
              <w:t>Az életkornak megfelelő, ismert témakörökhöz kapcsolódó, rövid, egyszerű autentikus szövegek bemutatásának aktív követése; a tanult nyelvi elemek felismerése; következtetés levonása a szövegfajtára, a témára és a lehetséges tartalomra vonatkozóan;</w:t>
            </w:r>
          </w:p>
          <w:p>
            <w:pPr>
              <w:pStyle w:val="TableParagraph"/>
              <w:ind w:left="71"/>
              <w:jc w:val="both"/>
              <w:rPr>
                <w:sz w:val="24"/>
              </w:rPr>
            </w:pPr>
            <w:r>
              <w:rPr>
                <w:sz w:val="24"/>
              </w:rPr>
              <w:t>a szöveg lényegének, néhány konkrét információnak a kiszűrése megértést segítő, változatos</w:t>
            </w:r>
          </w:p>
          <w:p>
            <w:pPr>
              <w:pStyle w:val="TableParagraph"/>
              <w:ind w:left="71"/>
              <w:jc w:val="both"/>
              <w:rPr>
                <w:sz w:val="24"/>
              </w:rPr>
            </w:pPr>
            <w:r>
              <w:rPr>
                <w:sz w:val="24"/>
              </w:rPr>
              <w:t>feladatok segítségével.</w:t>
            </w:r>
          </w:p>
          <w:p>
            <w:pPr>
              <w:pStyle w:val="TableParagraph"/>
              <w:ind w:left="71"/>
              <w:jc w:val="both"/>
              <w:rPr>
                <w:sz w:val="24"/>
              </w:rPr>
            </w:pPr>
            <w:r>
              <w:rPr>
                <w:sz w:val="24"/>
              </w:rPr>
              <w:t>Ismert témakörökben elhangzó rövid, egyszerű szövegekben a beszélők gondolatmenetének</w:t>
            </w:r>
          </w:p>
          <w:p>
            <w:pPr>
              <w:pStyle w:val="TableParagraph"/>
              <w:ind w:left="71" w:right="59"/>
              <w:rPr>
                <w:sz w:val="24"/>
              </w:rPr>
            </w:pPr>
            <w:r>
              <w:rPr>
                <w:sz w:val="24"/>
              </w:rPr>
              <w:t>követése a tanult nyelvi eszközökre támaszkodva, a beszédhelyzetet figyelembe vételével. Különböző beszélők egyre nagyobb biztonsággal való megértése, amennyiben azok a célnyelvi normának megfelelő vagy ahhoz közelítő kiejtéssel, a tanuló nyelvi szintjéhez igazított tempóban, szükség esetén szüneteket tartva és a lényegi információkat megismételve beszélnek.</w:t>
            </w:r>
          </w:p>
          <w:p>
            <w:pPr>
              <w:pStyle w:val="TableParagraph"/>
              <w:ind w:left="71"/>
              <w:rPr>
                <w:i/>
                <w:sz w:val="24"/>
              </w:rPr>
            </w:pPr>
            <w:r>
              <w:rPr>
                <w:i/>
                <w:sz w:val="24"/>
              </w:rPr>
              <w:t>A fenti tevékenységekhez használható szövegfajták, szövegforrások</w:t>
            </w:r>
          </w:p>
          <w:p>
            <w:pPr>
              <w:pStyle w:val="TableParagraph"/>
              <w:spacing w:line="270" w:lineRule="atLeast"/>
              <w:ind w:left="71" w:right="59"/>
              <w:rPr>
                <w:sz w:val="24"/>
              </w:rPr>
            </w:pPr>
            <w:r>
              <w:rPr>
                <w:sz w:val="24"/>
              </w:rPr>
              <w:t>Dalok, versek, képekkel illusztrált mesék és történetek, kisfilmek, a célnyelvi kultúrát bemutató multimédiás anyagok, a korosztálynak szóló egyéb hangzó anyagok; tanárral,</w:t>
            </w:r>
          </w:p>
        </w:tc>
      </w:tr>
    </w:tbl>
    <w:p>
      <w:pPr>
        <w:spacing w:after="0" w:line="270" w:lineRule="atLeast"/>
        <w:rPr>
          <w:sz w:val="24"/>
        </w:rPr>
        <w:sectPr>
          <w:pgSz w:w="11910" w:h="16840"/>
          <w:pgMar w:header="711" w:footer="0" w:top="1320" w:bottom="280" w:left="1120" w:right="140"/>
        </w:sectPr>
      </w:pPr>
    </w:p>
    <w:p>
      <w:pPr>
        <w:pStyle w:val="BodyText"/>
        <w:spacing w:before="10"/>
        <w:ind w:left="0"/>
        <w:rPr>
          <w:b/>
          <w:sz w:val="7"/>
        </w:rPr>
      </w:pPr>
    </w:p>
    <w:p>
      <w:pPr>
        <w:pStyle w:val="BodyText"/>
        <w:ind w:left="291"/>
        <w:rPr>
          <w:sz w:val="20"/>
        </w:rPr>
      </w:pPr>
      <w:r>
        <w:rPr>
          <w:sz w:val="20"/>
        </w:rPr>
        <w:pict>
          <v:shape style="width:460.8pt;height:36.050pt;mso-position-horizontal-relative:char;mso-position-vertical-relative:line" type="#_x0000_t202" filled="false" stroked="true" strokeweight=".48pt" strokecolor="#000000">
            <w10:anchorlock/>
            <v:textbox inset="0,0,0,0">
              <w:txbxContent>
                <w:p>
                  <w:pPr>
                    <w:pStyle w:val="BodyText"/>
                    <w:spacing w:line="270" w:lineRule="exact"/>
                    <w:ind w:left="67"/>
                  </w:pPr>
                  <w:r>
                    <w:rPr/>
                    <w:t>tanulótársakkal, célnyelvi országokból érkező személyekkel folytatott rövid</w:t>
                  </w:r>
                  <w:r>
                    <w:rPr>
                      <w:spacing w:val="59"/>
                    </w:rPr>
                    <w:t> </w:t>
                  </w:r>
                  <w:r>
                    <w:rPr/>
                    <w:t>párbeszédek,</w:t>
                  </w:r>
                </w:p>
                <w:p>
                  <w:pPr>
                    <w:pStyle w:val="BodyText"/>
                    <w:ind w:left="67"/>
                  </w:pPr>
                  <w:r>
                    <w:rPr/>
                    <w:t>tanári beszéd, interaktív feladatok.</w:t>
                  </w:r>
                </w:p>
              </w:txbxContent>
            </v:textbox>
            <v:stroke dashstyle="solid"/>
          </v:shape>
        </w:pict>
      </w:r>
      <w:r>
        <w:rPr>
          <w:sz w:val="20"/>
        </w:rPr>
      </w:r>
    </w:p>
    <w:p>
      <w:pPr>
        <w:pStyle w:val="BodyText"/>
        <w:ind w:left="0"/>
        <w:rPr>
          <w:b/>
          <w:sz w:val="20"/>
        </w:rPr>
      </w:pPr>
    </w:p>
    <w:p>
      <w:pPr>
        <w:pStyle w:val="BodyText"/>
        <w:spacing w:before="4"/>
        <w:ind w:left="0"/>
        <w:rPr>
          <w:b/>
          <w:sz w:val="25"/>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1"/>
        <w:gridCol w:w="6516"/>
        <w:gridCol w:w="147"/>
      </w:tblGrid>
      <w:tr>
        <w:trPr>
          <w:trHeight w:val="424" w:hRule="atLeast"/>
        </w:trPr>
        <w:tc>
          <w:tcPr>
            <w:tcW w:w="2701" w:type="dxa"/>
          </w:tcPr>
          <w:p>
            <w:pPr>
              <w:pStyle w:val="TableParagraph"/>
              <w:spacing w:line="273" w:lineRule="exact" w:before="131"/>
              <w:ind w:left="440" w:right="429"/>
              <w:jc w:val="center"/>
              <w:rPr>
                <w:b/>
                <w:sz w:val="24"/>
              </w:rPr>
            </w:pPr>
            <w:r>
              <w:rPr>
                <w:b/>
                <w:sz w:val="24"/>
              </w:rPr>
              <w:t>Fejlesztési egység</w:t>
            </w:r>
          </w:p>
        </w:tc>
        <w:tc>
          <w:tcPr>
            <w:tcW w:w="6516" w:type="dxa"/>
          </w:tcPr>
          <w:p>
            <w:pPr>
              <w:pStyle w:val="TableParagraph"/>
              <w:spacing w:line="273" w:lineRule="exact" w:before="131"/>
              <w:ind w:left="2321" w:right="2311"/>
              <w:jc w:val="center"/>
              <w:rPr>
                <w:b/>
                <w:sz w:val="24"/>
              </w:rPr>
            </w:pPr>
            <w:r>
              <w:rPr>
                <w:b/>
                <w:sz w:val="24"/>
              </w:rPr>
              <w:t>Szóbeli interakció</w:t>
            </w:r>
          </w:p>
        </w:tc>
        <w:tc>
          <w:tcPr>
            <w:tcW w:w="147" w:type="dxa"/>
            <w:tcBorders>
              <w:top w:val="nil"/>
              <w:bottom w:val="nil"/>
              <w:right w:val="nil"/>
            </w:tcBorders>
          </w:tcPr>
          <w:p>
            <w:pPr>
              <w:pStyle w:val="TableParagraph"/>
              <w:ind w:left="0"/>
              <w:rPr>
                <w:sz w:val="24"/>
              </w:rPr>
            </w:pPr>
          </w:p>
        </w:tc>
      </w:tr>
      <w:tr>
        <w:trPr>
          <w:trHeight w:val="719" w:hRule="atLeast"/>
        </w:trPr>
        <w:tc>
          <w:tcPr>
            <w:tcW w:w="2701" w:type="dxa"/>
          </w:tcPr>
          <w:p>
            <w:pPr>
              <w:pStyle w:val="TableParagraph"/>
              <w:spacing w:before="3"/>
              <w:ind w:left="0"/>
              <w:rPr>
                <w:b/>
                <w:sz w:val="24"/>
              </w:rPr>
            </w:pPr>
          </w:p>
          <w:p>
            <w:pPr>
              <w:pStyle w:val="TableParagraph"/>
              <w:ind w:left="439" w:right="429"/>
              <w:jc w:val="center"/>
              <w:rPr>
                <w:b/>
                <w:sz w:val="24"/>
              </w:rPr>
            </w:pPr>
            <w:r>
              <w:rPr>
                <w:b/>
                <w:sz w:val="24"/>
              </w:rPr>
              <w:t>Előzetes tudás</w:t>
            </w:r>
          </w:p>
        </w:tc>
        <w:tc>
          <w:tcPr>
            <w:tcW w:w="6516" w:type="dxa"/>
          </w:tcPr>
          <w:p>
            <w:pPr>
              <w:pStyle w:val="TableParagraph"/>
              <w:spacing w:before="111"/>
              <w:ind w:left="71"/>
              <w:rPr>
                <w:sz w:val="24"/>
              </w:rPr>
            </w:pPr>
            <w:r>
              <w:rPr>
                <w:sz w:val="24"/>
              </w:rPr>
              <w:t>A1 nyelvi szint, azaz egyszerű nyelvi eszközökkel, begyakorolt</w:t>
            </w:r>
          </w:p>
          <w:p>
            <w:pPr>
              <w:pStyle w:val="TableParagraph"/>
              <w:ind w:left="71"/>
              <w:rPr>
                <w:sz w:val="24"/>
              </w:rPr>
            </w:pPr>
            <w:r>
              <w:rPr>
                <w:sz w:val="24"/>
              </w:rPr>
              <w:t>beszédfordulatokkal folytatott kommunikáció.</w:t>
            </w:r>
          </w:p>
        </w:tc>
        <w:tc>
          <w:tcPr>
            <w:tcW w:w="147" w:type="dxa"/>
            <w:tcBorders>
              <w:top w:val="nil"/>
              <w:bottom w:val="nil"/>
              <w:right w:val="nil"/>
            </w:tcBorders>
          </w:tcPr>
          <w:p>
            <w:pPr>
              <w:pStyle w:val="TableParagraph"/>
              <w:ind w:left="0"/>
              <w:rPr>
                <w:sz w:val="24"/>
              </w:rPr>
            </w:pPr>
          </w:p>
        </w:tc>
      </w:tr>
      <w:tr>
        <w:trPr>
          <w:trHeight w:val="3432" w:hRule="atLeast"/>
        </w:trPr>
        <w:tc>
          <w:tcPr>
            <w:tcW w:w="2701"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
              <w:ind w:left="0"/>
              <w:rPr>
                <w:b/>
                <w:sz w:val="26"/>
              </w:rPr>
            </w:pPr>
          </w:p>
          <w:p>
            <w:pPr>
              <w:pStyle w:val="TableParagraph"/>
              <w:ind w:left="114" w:right="103" w:firstLine="271"/>
              <w:rPr>
                <w:b/>
                <w:sz w:val="24"/>
              </w:rPr>
            </w:pPr>
            <w:r>
              <w:rPr>
                <w:b/>
                <w:sz w:val="24"/>
              </w:rPr>
              <w:t>A tematikai egység nevelési-fejlesztési céljai</w:t>
            </w:r>
          </w:p>
        </w:tc>
        <w:tc>
          <w:tcPr>
            <w:tcW w:w="6516" w:type="dxa"/>
          </w:tcPr>
          <w:p>
            <w:pPr>
              <w:pStyle w:val="TableParagraph"/>
              <w:spacing w:before="111"/>
              <w:ind w:left="71" w:right="57"/>
              <w:jc w:val="both"/>
              <w:rPr>
                <w:sz w:val="24"/>
              </w:rPr>
            </w:pPr>
            <w:r>
              <w:rPr>
                <w:sz w:val="24"/>
              </w:rPr>
              <w:t>Egyszerű és közvetlen információcserét igénylő feladatokban kommunikáció ismert témákról, egyszerű nyelvi eszközökkel, begyakorolt beszédfordulatokkal;</w:t>
            </w:r>
          </w:p>
          <w:p>
            <w:pPr>
              <w:pStyle w:val="TableParagraph"/>
              <w:spacing w:before="1"/>
              <w:ind w:left="71" w:right="62"/>
              <w:jc w:val="both"/>
              <w:rPr>
                <w:sz w:val="24"/>
              </w:rPr>
            </w:pPr>
            <w:r>
              <w:rPr>
                <w:sz w:val="24"/>
              </w:rPr>
              <w:t>kérdésfeltevés kiszámítható, mindennapi helyzetekben, válaszadás a hozzá intézett kérdésekre, illetve rövid párbeszédek folytatása;</w:t>
            </w:r>
          </w:p>
          <w:p>
            <w:pPr>
              <w:pStyle w:val="TableParagraph"/>
              <w:ind w:left="71"/>
              <w:jc w:val="both"/>
              <w:rPr>
                <w:sz w:val="24"/>
              </w:rPr>
            </w:pPr>
            <w:r>
              <w:rPr>
                <w:sz w:val="24"/>
              </w:rPr>
              <w:t>az első lépések megtétele a célnyelv spontán módon történő</w:t>
            </w:r>
          </w:p>
          <w:p>
            <w:pPr>
              <w:pStyle w:val="TableParagraph"/>
              <w:ind w:left="71"/>
              <w:jc w:val="both"/>
              <w:rPr>
                <w:sz w:val="24"/>
              </w:rPr>
            </w:pPr>
            <w:r>
              <w:rPr>
                <w:sz w:val="24"/>
              </w:rPr>
              <w:t>használata útján;</w:t>
            </w:r>
          </w:p>
          <w:p>
            <w:pPr>
              <w:pStyle w:val="TableParagraph"/>
              <w:ind w:left="71" w:right="62"/>
              <w:jc w:val="both"/>
              <w:rPr>
                <w:sz w:val="24"/>
              </w:rPr>
            </w:pPr>
            <w:r>
              <w:rPr>
                <w:sz w:val="24"/>
              </w:rPr>
              <w:t>egyre több kompenzációs stratégia tudatos alkalmazása a megértetés, illetve a beszédpartner megértése érdekében;</w:t>
            </w:r>
          </w:p>
          <w:p>
            <w:pPr>
              <w:pStyle w:val="TableParagraph"/>
              <w:spacing w:line="270" w:lineRule="atLeast"/>
              <w:ind w:left="71" w:right="59"/>
              <w:jc w:val="both"/>
              <w:rPr>
                <w:sz w:val="24"/>
              </w:rPr>
            </w:pPr>
            <w:r>
              <w:rPr>
                <w:sz w:val="24"/>
              </w:rPr>
              <w:t>törekvés a célnyelvi normához közelítő kiejtésre, intonációra és beszédtempóra.</w:t>
            </w:r>
          </w:p>
        </w:tc>
        <w:tc>
          <w:tcPr>
            <w:tcW w:w="147" w:type="dxa"/>
            <w:tcBorders>
              <w:top w:val="nil"/>
              <w:right w:val="nil"/>
            </w:tcBorders>
          </w:tcPr>
          <w:p>
            <w:pPr>
              <w:pStyle w:val="TableParagraph"/>
              <w:ind w:left="0"/>
              <w:rPr>
                <w:sz w:val="24"/>
              </w:rPr>
            </w:pPr>
          </w:p>
        </w:tc>
      </w:tr>
      <w:tr>
        <w:trPr>
          <w:trHeight w:val="395" w:hRule="atLeast"/>
        </w:trPr>
        <w:tc>
          <w:tcPr>
            <w:tcW w:w="9364" w:type="dxa"/>
            <w:gridSpan w:val="3"/>
          </w:tcPr>
          <w:p>
            <w:pPr>
              <w:pStyle w:val="TableParagraph"/>
              <w:spacing w:line="259" w:lineRule="exact" w:before="116"/>
              <w:ind w:left="3606" w:right="3601"/>
              <w:jc w:val="center"/>
              <w:rPr>
                <w:b/>
                <w:sz w:val="24"/>
              </w:rPr>
            </w:pPr>
            <w:r>
              <w:rPr>
                <w:b/>
                <w:sz w:val="24"/>
              </w:rPr>
              <w:t>A fejlesztés tartalma</w:t>
            </w:r>
          </w:p>
        </w:tc>
      </w:tr>
      <w:tr>
        <w:trPr>
          <w:trHeight w:val="7020" w:hRule="atLeast"/>
        </w:trPr>
        <w:tc>
          <w:tcPr>
            <w:tcW w:w="9364" w:type="dxa"/>
            <w:gridSpan w:val="3"/>
          </w:tcPr>
          <w:p>
            <w:pPr>
              <w:pStyle w:val="TableParagraph"/>
              <w:spacing w:before="114"/>
              <w:ind w:left="71"/>
              <w:rPr>
                <w:sz w:val="24"/>
              </w:rPr>
            </w:pPr>
            <w:r>
              <w:rPr>
                <w:sz w:val="24"/>
              </w:rPr>
              <w:t>Tudatosan megválasztott nonverbális elemekkel támogatott mondanivaló kifejezése, egyre</w:t>
            </w:r>
          </w:p>
          <w:p>
            <w:pPr>
              <w:pStyle w:val="TableParagraph"/>
              <w:ind w:left="71" w:right="305"/>
              <w:rPr>
                <w:sz w:val="24"/>
              </w:rPr>
            </w:pPr>
            <w:r>
              <w:rPr>
                <w:sz w:val="24"/>
              </w:rPr>
              <w:t>bővülő szókinccsel, begyakorolt beszédfordulatokkal, egyszerű nyelvi eszközökkel. Egyszerű, tényszerű információk megszerzése és továbbadása.</w:t>
            </w:r>
          </w:p>
          <w:p>
            <w:pPr>
              <w:pStyle w:val="TableParagraph"/>
              <w:spacing w:line="274" w:lineRule="exact"/>
              <w:ind w:left="71"/>
              <w:rPr>
                <w:sz w:val="24"/>
              </w:rPr>
            </w:pPr>
            <w:r>
              <w:rPr>
                <w:sz w:val="24"/>
              </w:rPr>
              <w:t>Vélemény, gondolat, érzés kifejezése, illetve ezekre való rákérdezés egyszerű nyelvi</w:t>
            </w:r>
          </w:p>
          <w:p>
            <w:pPr>
              <w:pStyle w:val="TableParagraph"/>
              <w:ind w:left="71"/>
              <w:rPr>
                <w:sz w:val="24"/>
              </w:rPr>
            </w:pPr>
            <w:r>
              <w:rPr>
                <w:sz w:val="24"/>
              </w:rPr>
              <w:t>eszközökkel.</w:t>
            </w:r>
          </w:p>
          <w:p>
            <w:pPr>
              <w:pStyle w:val="TableParagraph"/>
              <w:ind w:left="71" w:right="59"/>
              <w:jc w:val="both"/>
              <w:rPr>
                <w:sz w:val="24"/>
              </w:rPr>
            </w:pPr>
            <w:r>
              <w:rPr>
                <w:sz w:val="24"/>
              </w:rPr>
              <w:t>Ismert témákhoz, mindennapi helyzetekhez vagy osztálytermi szituációkhoz kapcsolódó, egyszerű nyelvi eszközökkel megfogalmazott kérdések feltevése, kérések, felszólítások megfogalmazása, illetve az azokra történő válaszadás.</w:t>
            </w:r>
          </w:p>
          <w:p>
            <w:pPr>
              <w:pStyle w:val="TableParagraph"/>
              <w:ind w:left="71" w:right="65"/>
              <w:jc w:val="both"/>
              <w:rPr>
                <w:sz w:val="24"/>
              </w:rPr>
            </w:pPr>
            <w:r>
              <w:rPr>
                <w:sz w:val="24"/>
              </w:rPr>
              <w:t>Részvétel ismert témákhoz, mindennapi helyzetekhez kapcsolódó rövid párbeszédben, beszélgetésben.</w:t>
            </w:r>
          </w:p>
          <w:p>
            <w:pPr>
              <w:pStyle w:val="TableParagraph"/>
              <w:ind w:left="71"/>
              <w:jc w:val="both"/>
              <w:rPr>
                <w:sz w:val="24"/>
              </w:rPr>
            </w:pPr>
            <w:r>
              <w:rPr>
                <w:sz w:val="24"/>
              </w:rPr>
              <w:t>A célnyelv tudatos használata a tanórai tevékenységek során, spontán kommunikálás</w:t>
            </w:r>
          </w:p>
          <w:p>
            <w:pPr>
              <w:pStyle w:val="TableParagraph"/>
              <w:ind w:left="71"/>
              <w:jc w:val="both"/>
              <w:rPr>
                <w:sz w:val="24"/>
              </w:rPr>
            </w:pPr>
            <w:r>
              <w:rPr>
                <w:sz w:val="24"/>
              </w:rPr>
              <w:t>strukturált, előre látható szituációkban (pl. pár- vagy csoportmunka során társakkal).</w:t>
            </w:r>
          </w:p>
          <w:p>
            <w:pPr>
              <w:pStyle w:val="TableParagraph"/>
              <w:ind w:left="71" w:right="64"/>
              <w:jc w:val="both"/>
              <w:rPr>
                <w:sz w:val="24"/>
              </w:rPr>
            </w:pPr>
            <w:r>
              <w:rPr>
                <w:sz w:val="24"/>
              </w:rPr>
              <w:t>Lehetőség esetén kapcsolatfelvétel, rövid társalgásban való részvétel, spontán kommunikálás célnyelvi beszélőkkel.</w:t>
            </w:r>
          </w:p>
          <w:p>
            <w:pPr>
              <w:pStyle w:val="TableParagraph"/>
              <w:spacing w:before="1"/>
              <w:ind w:left="71" w:right="63"/>
              <w:jc w:val="both"/>
              <w:rPr>
                <w:sz w:val="24"/>
              </w:rPr>
            </w:pPr>
            <w:r>
              <w:rPr>
                <w:sz w:val="24"/>
              </w:rPr>
              <w:t>Beszélgetés során meg nem értés esetén ismétlés, magyarázat kérése, visszakérdezés alkalmazása, illetve szükség esetén a saját mondanivaló átfogalmazása, egyszerűsítése, pontosítása a kommunikáció fenntartása érdekében.</w:t>
            </w:r>
          </w:p>
          <w:p>
            <w:pPr>
              <w:pStyle w:val="TableParagraph"/>
              <w:ind w:left="71" w:right="60"/>
              <w:jc w:val="both"/>
              <w:rPr>
                <w:sz w:val="24"/>
              </w:rPr>
            </w:pPr>
            <w:r>
              <w:rPr>
                <w:sz w:val="24"/>
              </w:rPr>
              <w:t>Néhány egyszerű, a beszélgetés strukturálása szempontjából fontos elem megismerése és alkalmazása (pl. a kommunikáció fenntartása, követése, lezárása).</w:t>
            </w:r>
          </w:p>
          <w:p>
            <w:pPr>
              <w:pStyle w:val="TableParagraph"/>
              <w:ind w:left="71"/>
              <w:jc w:val="both"/>
              <w:rPr>
                <w:sz w:val="24"/>
              </w:rPr>
            </w:pPr>
            <w:r>
              <w:rPr>
                <w:sz w:val="24"/>
              </w:rPr>
              <w:t>Észlelt (hallott/látott) jelenségekre (pl. váratlan osztálytermi történésekre, helyzetekre) való</w:t>
            </w:r>
          </w:p>
          <w:p>
            <w:pPr>
              <w:pStyle w:val="TableParagraph"/>
              <w:ind w:left="71"/>
              <w:jc w:val="both"/>
              <w:rPr>
                <w:sz w:val="24"/>
              </w:rPr>
            </w:pPr>
            <w:r>
              <w:rPr>
                <w:sz w:val="24"/>
              </w:rPr>
              <w:t>reagálás egyszerű nyelvi eszközökkel.</w:t>
            </w:r>
          </w:p>
          <w:p>
            <w:pPr>
              <w:pStyle w:val="TableParagraph"/>
              <w:ind w:left="71"/>
              <w:jc w:val="both"/>
              <w:rPr>
                <w:i/>
                <w:sz w:val="24"/>
              </w:rPr>
            </w:pPr>
            <w:r>
              <w:rPr>
                <w:i/>
                <w:sz w:val="24"/>
              </w:rPr>
              <w:t>A fenti tevékenységekhez használható szövegfajták, szövegforrások</w:t>
            </w:r>
          </w:p>
          <w:p>
            <w:pPr>
              <w:pStyle w:val="TableParagraph"/>
              <w:spacing w:line="270" w:lineRule="atLeast"/>
              <w:ind w:left="71" w:right="62"/>
              <w:jc w:val="both"/>
              <w:rPr>
                <w:sz w:val="24"/>
              </w:rPr>
            </w:pPr>
            <w:r>
              <w:rPr>
                <w:sz w:val="24"/>
              </w:rPr>
              <w:t>Rövid párbeszédek, egyszerű társalgás, szerepjátékok, dramatizált jelenetek, kérdések, felszólítások, kérések, információ hiányán, illetve különbözőségén, véleménykülönbségen alapuló szövegek, spontán megnyilvánulások.</w:t>
            </w:r>
          </w:p>
        </w:tc>
      </w:tr>
    </w:tbl>
    <w:p>
      <w:pPr>
        <w:spacing w:after="0" w:line="270" w:lineRule="atLeast"/>
        <w:jc w:val="both"/>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1"/>
        <w:gridCol w:w="6662"/>
      </w:tblGrid>
      <w:tr>
        <w:trPr>
          <w:trHeight w:val="566" w:hRule="atLeast"/>
        </w:trPr>
        <w:tc>
          <w:tcPr>
            <w:tcW w:w="2701" w:type="dxa"/>
          </w:tcPr>
          <w:p>
            <w:pPr>
              <w:pStyle w:val="TableParagraph"/>
              <w:spacing w:before="203"/>
              <w:ind w:left="441" w:right="429"/>
              <w:jc w:val="center"/>
              <w:rPr>
                <w:b/>
                <w:sz w:val="24"/>
              </w:rPr>
            </w:pPr>
            <w:r>
              <w:rPr>
                <w:b/>
                <w:sz w:val="24"/>
              </w:rPr>
              <w:t>Fejlesztési egység</w:t>
            </w:r>
          </w:p>
        </w:tc>
        <w:tc>
          <w:tcPr>
            <w:tcW w:w="6662" w:type="dxa"/>
          </w:tcPr>
          <w:p>
            <w:pPr>
              <w:pStyle w:val="TableParagraph"/>
              <w:spacing w:before="203"/>
              <w:ind w:left="2276" w:right="2268"/>
              <w:jc w:val="center"/>
              <w:rPr>
                <w:b/>
                <w:sz w:val="24"/>
              </w:rPr>
            </w:pPr>
            <w:r>
              <w:rPr>
                <w:b/>
                <w:sz w:val="24"/>
              </w:rPr>
              <w:t>Összefüggő beszéd</w:t>
            </w:r>
          </w:p>
        </w:tc>
      </w:tr>
      <w:tr>
        <w:trPr>
          <w:trHeight w:val="426" w:hRule="atLeast"/>
        </w:trPr>
        <w:tc>
          <w:tcPr>
            <w:tcW w:w="2701" w:type="dxa"/>
          </w:tcPr>
          <w:p>
            <w:pPr>
              <w:pStyle w:val="TableParagraph"/>
              <w:spacing w:line="273" w:lineRule="exact" w:before="133"/>
              <w:ind w:left="439" w:right="429"/>
              <w:jc w:val="center"/>
              <w:rPr>
                <w:b/>
                <w:sz w:val="24"/>
              </w:rPr>
            </w:pPr>
            <w:r>
              <w:rPr>
                <w:b/>
                <w:sz w:val="24"/>
              </w:rPr>
              <w:t>Előzetes tudás</w:t>
            </w:r>
          </w:p>
        </w:tc>
        <w:tc>
          <w:tcPr>
            <w:tcW w:w="6662" w:type="dxa"/>
          </w:tcPr>
          <w:p>
            <w:pPr>
              <w:pStyle w:val="TableParagraph"/>
              <w:spacing w:before="114"/>
              <w:ind w:left="71"/>
              <w:rPr>
                <w:sz w:val="24"/>
              </w:rPr>
            </w:pPr>
            <w:r>
              <w:rPr>
                <w:sz w:val="24"/>
              </w:rPr>
              <w:t>A1 nyelvi szint, azaz felkészülés után rövid szövegek elmondása.</w:t>
            </w:r>
          </w:p>
        </w:tc>
      </w:tr>
      <w:tr>
        <w:trPr>
          <w:trHeight w:val="3984" w:hRule="atLeast"/>
        </w:trPr>
        <w:tc>
          <w:tcPr>
            <w:tcW w:w="2701"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
              <w:ind w:left="0"/>
              <w:rPr>
                <w:b/>
                <w:sz w:val="24"/>
              </w:rPr>
            </w:pPr>
          </w:p>
          <w:p>
            <w:pPr>
              <w:pStyle w:val="TableParagraph"/>
              <w:ind w:left="114" w:right="103" w:firstLine="271"/>
              <w:rPr>
                <w:b/>
                <w:sz w:val="24"/>
              </w:rPr>
            </w:pPr>
            <w:r>
              <w:rPr>
                <w:b/>
                <w:sz w:val="24"/>
              </w:rPr>
              <w:t>A tematikai egység nevelési-fejlesztési céljai</w:t>
            </w:r>
          </w:p>
        </w:tc>
        <w:tc>
          <w:tcPr>
            <w:tcW w:w="6662" w:type="dxa"/>
          </w:tcPr>
          <w:p>
            <w:pPr>
              <w:pStyle w:val="TableParagraph"/>
              <w:spacing w:before="111"/>
              <w:ind w:left="71" w:right="57"/>
              <w:jc w:val="both"/>
              <w:rPr>
                <w:sz w:val="24"/>
              </w:rPr>
            </w:pPr>
            <w:r>
              <w:rPr>
                <w:sz w:val="24"/>
              </w:rPr>
              <w:t>Rövid, de egyre bővülő szókincs, egyszerű beszédfordulatok alkalmazásával, összefüggő beszéd saját magáról és közvetlen környezetéről;</w:t>
            </w:r>
          </w:p>
          <w:p>
            <w:pPr>
              <w:pStyle w:val="TableParagraph"/>
              <w:spacing w:before="1"/>
              <w:ind w:left="71" w:right="1709"/>
              <w:rPr>
                <w:sz w:val="24"/>
              </w:rPr>
            </w:pPr>
            <w:r>
              <w:rPr>
                <w:sz w:val="24"/>
              </w:rPr>
              <w:t>munkája bemutatása egyszerű nyelvi eszközökkel; rövid, egyszerű történetek mesélése;</w:t>
            </w:r>
          </w:p>
          <w:p>
            <w:pPr>
              <w:pStyle w:val="TableParagraph"/>
              <w:tabs>
                <w:tab w:pos="1241" w:val="left" w:leader="none"/>
                <w:tab w:pos="2433" w:val="left" w:leader="none"/>
                <w:tab w:pos="4292" w:val="left" w:leader="none"/>
                <w:tab w:pos="5774" w:val="left" w:leader="none"/>
              </w:tabs>
              <w:ind w:left="71"/>
              <w:rPr>
                <w:sz w:val="24"/>
              </w:rPr>
            </w:pPr>
            <w:r>
              <w:rPr>
                <w:sz w:val="24"/>
              </w:rPr>
              <w:t>egyszerű</w:t>
              <w:tab/>
              <w:t>állítások,</w:t>
              <w:tab/>
              <w:t>összehasonlítás,</w:t>
              <w:tab/>
              <w:t>magyarázat,</w:t>
              <w:tab/>
              <w:t>indoklás</w:t>
            </w:r>
          </w:p>
          <w:p>
            <w:pPr>
              <w:pStyle w:val="TableParagraph"/>
              <w:ind w:left="71"/>
              <w:rPr>
                <w:sz w:val="24"/>
              </w:rPr>
            </w:pPr>
            <w:r>
              <w:rPr>
                <w:sz w:val="24"/>
              </w:rPr>
              <w:t>megfogalmazása;</w:t>
            </w:r>
          </w:p>
          <w:p>
            <w:pPr>
              <w:pStyle w:val="TableParagraph"/>
              <w:ind w:left="71"/>
              <w:rPr>
                <w:sz w:val="24"/>
              </w:rPr>
            </w:pPr>
            <w:r>
              <w:rPr>
                <w:sz w:val="24"/>
              </w:rPr>
              <w:t>egyszerű nyelvtani szerkezetek és mondatfajták használata;</w:t>
            </w:r>
          </w:p>
          <w:p>
            <w:pPr>
              <w:pStyle w:val="TableParagraph"/>
              <w:ind w:left="71" w:right="57"/>
              <w:jc w:val="both"/>
              <w:rPr>
                <w:sz w:val="24"/>
              </w:rPr>
            </w:pPr>
            <w:r>
              <w:rPr>
                <w:sz w:val="24"/>
              </w:rPr>
              <w:t>a szavak, szócsoportok, egyszerű cselekvések, történések összekapcsolása lineáris kötőszavakkal, és az ok-okozati összefüggések kifejezése;</w:t>
            </w:r>
          </w:p>
          <w:p>
            <w:pPr>
              <w:pStyle w:val="TableParagraph"/>
              <w:ind w:left="71"/>
              <w:jc w:val="both"/>
              <w:rPr>
                <w:sz w:val="24"/>
              </w:rPr>
            </w:pPr>
            <w:r>
              <w:rPr>
                <w:sz w:val="24"/>
              </w:rPr>
              <w:t>a megértést segítő legfontosabb stratégiák alkalmazása;</w:t>
            </w:r>
          </w:p>
          <w:p>
            <w:pPr>
              <w:pStyle w:val="TableParagraph"/>
              <w:ind w:left="71"/>
              <w:jc w:val="both"/>
              <w:rPr>
                <w:sz w:val="24"/>
              </w:rPr>
            </w:pPr>
            <w:r>
              <w:rPr>
                <w:sz w:val="24"/>
              </w:rPr>
              <w:t>a célnyelvi normához közelítő kiejtés, intonáció és beszédtempó</w:t>
            </w:r>
          </w:p>
          <w:p>
            <w:pPr>
              <w:pStyle w:val="TableParagraph"/>
              <w:spacing w:line="264" w:lineRule="exact"/>
              <w:ind w:left="71"/>
              <w:rPr>
                <w:sz w:val="24"/>
              </w:rPr>
            </w:pPr>
            <w:r>
              <w:rPr>
                <w:sz w:val="24"/>
              </w:rPr>
              <w:t>alkalmazása.</w:t>
            </w:r>
          </w:p>
        </w:tc>
      </w:tr>
      <w:tr>
        <w:trPr>
          <w:trHeight w:val="395" w:hRule="atLeast"/>
        </w:trPr>
        <w:tc>
          <w:tcPr>
            <w:tcW w:w="9363" w:type="dxa"/>
            <w:gridSpan w:val="2"/>
          </w:tcPr>
          <w:p>
            <w:pPr>
              <w:pStyle w:val="TableParagraph"/>
              <w:spacing w:line="259" w:lineRule="exact" w:before="116"/>
              <w:ind w:left="3606" w:right="3600"/>
              <w:jc w:val="center"/>
              <w:rPr>
                <w:b/>
                <w:sz w:val="24"/>
              </w:rPr>
            </w:pPr>
            <w:r>
              <w:rPr>
                <w:b/>
                <w:sz w:val="24"/>
              </w:rPr>
              <w:t>A fejlesztés tartalma</w:t>
            </w:r>
          </w:p>
        </w:tc>
      </w:tr>
      <w:tr>
        <w:trPr>
          <w:trHeight w:val="4535" w:hRule="atLeast"/>
        </w:trPr>
        <w:tc>
          <w:tcPr>
            <w:tcW w:w="9363" w:type="dxa"/>
            <w:gridSpan w:val="2"/>
          </w:tcPr>
          <w:p>
            <w:pPr>
              <w:pStyle w:val="TableParagraph"/>
              <w:spacing w:before="111"/>
              <w:ind w:left="71"/>
              <w:jc w:val="both"/>
              <w:rPr>
                <w:sz w:val="24"/>
              </w:rPr>
            </w:pPr>
            <w:r>
              <w:rPr>
                <w:sz w:val="24"/>
              </w:rPr>
              <w:t>Egyre bővülő szókinccsel, egyszerű nyelvi elemekkel megfogalmazott szöveg elmondása</w:t>
            </w:r>
          </w:p>
          <w:p>
            <w:pPr>
              <w:pStyle w:val="TableParagraph"/>
              <w:ind w:left="71"/>
              <w:jc w:val="both"/>
              <w:rPr>
                <w:sz w:val="24"/>
              </w:rPr>
            </w:pPr>
            <w:r>
              <w:rPr>
                <w:sz w:val="24"/>
              </w:rPr>
              <w:t>ismert témákról, felkészülés után.</w:t>
            </w:r>
          </w:p>
          <w:p>
            <w:pPr>
              <w:pStyle w:val="TableParagraph"/>
              <w:ind w:left="71"/>
              <w:jc w:val="both"/>
              <w:rPr>
                <w:sz w:val="24"/>
              </w:rPr>
            </w:pPr>
            <w:r>
              <w:rPr>
                <w:sz w:val="24"/>
              </w:rPr>
              <w:t>Történet elmesélése, élménybeszámoló, előre megírt szerep eljátszása egyszerű nyelvtani</w:t>
            </w:r>
          </w:p>
          <w:p>
            <w:pPr>
              <w:pStyle w:val="TableParagraph"/>
              <w:ind w:left="71"/>
              <w:jc w:val="both"/>
              <w:rPr>
                <w:sz w:val="24"/>
              </w:rPr>
            </w:pPr>
            <w:r>
              <w:rPr>
                <w:sz w:val="24"/>
              </w:rPr>
              <w:t>szerkezetekkel, mondatfajtákkal.</w:t>
            </w:r>
          </w:p>
          <w:p>
            <w:pPr>
              <w:pStyle w:val="TableParagraph"/>
              <w:spacing w:before="1"/>
              <w:ind w:left="71" w:right="64"/>
              <w:jc w:val="both"/>
              <w:rPr>
                <w:sz w:val="24"/>
              </w:rPr>
            </w:pPr>
            <w:r>
              <w:rPr>
                <w:sz w:val="24"/>
              </w:rPr>
              <w:t>Minta alapján összefüggő szöveg alkotása; szavak, szócsoportok, cselekvéssorok összekapcsolása egyszerű kötőszavakkal (pl. és, de, azután), illetve magyarázatok, indoklások, ok-okozati kapcsolatok kifejezése kötőszavakkal (pl. mert, ezért, tehát).</w:t>
            </w:r>
          </w:p>
          <w:p>
            <w:pPr>
              <w:pStyle w:val="TableParagraph"/>
              <w:ind w:left="71"/>
              <w:jc w:val="both"/>
              <w:rPr>
                <w:sz w:val="24"/>
              </w:rPr>
            </w:pPr>
            <w:r>
              <w:rPr>
                <w:sz w:val="24"/>
              </w:rPr>
              <w:t>A mondanivaló jelentésének pontosítása, tisztázása a testbeszéd tudatos alkalmazásával.</w:t>
            </w:r>
          </w:p>
          <w:p>
            <w:pPr>
              <w:pStyle w:val="TableParagraph"/>
              <w:ind w:left="71"/>
              <w:jc w:val="both"/>
              <w:rPr>
                <w:sz w:val="24"/>
              </w:rPr>
            </w:pPr>
            <w:r>
              <w:rPr>
                <w:sz w:val="24"/>
              </w:rPr>
              <w:t>Csoportos előadás vagy prezentáció jegyzetek</w:t>
            </w:r>
            <w:r>
              <w:rPr>
                <w:spacing w:val="-18"/>
                <w:sz w:val="24"/>
              </w:rPr>
              <w:t> </w:t>
            </w:r>
            <w:r>
              <w:rPr>
                <w:sz w:val="24"/>
              </w:rPr>
              <w:t>alapján.</w:t>
            </w:r>
          </w:p>
          <w:p>
            <w:pPr>
              <w:pStyle w:val="TableParagraph"/>
              <w:ind w:left="71" w:right="61"/>
              <w:jc w:val="both"/>
              <w:rPr>
                <w:sz w:val="24"/>
              </w:rPr>
            </w:pPr>
            <w:r>
              <w:rPr>
                <w:sz w:val="24"/>
              </w:rPr>
              <w:t>Önálló vagy csoportban létrehozott alkotás rövid bemutatása és értékelése (pl. közös plakát készítése, kiállítása, szóbeli bemutatása és</w:t>
            </w:r>
            <w:r>
              <w:rPr>
                <w:spacing w:val="-1"/>
                <w:sz w:val="24"/>
              </w:rPr>
              <w:t> </w:t>
            </w:r>
            <w:r>
              <w:rPr>
                <w:sz w:val="24"/>
              </w:rPr>
              <w:t>értékelése).</w:t>
            </w:r>
          </w:p>
          <w:p>
            <w:pPr>
              <w:pStyle w:val="TableParagraph"/>
              <w:ind w:left="71"/>
              <w:jc w:val="both"/>
              <w:rPr>
                <w:sz w:val="24"/>
              </w:rPr>
            </w:pPr>
            <w:r>
              <w:rPr>
                <w:sz w:val="24"/>
              </w:rPr>
              <w:t>Tanári példa vagy autentikus hangzóanyag meghallgatás utáni elismétlése, a célnyelvi</w:t>
            </w:r>
          </w:p>
          <w:p>
            <w:pPr>
              <w:pStyle w:val="TableParagraph"/>
              <w:ind w:left="71"/>
              <w:jc w:val="both"/>
              <w:rPr>
                <w:sz w:val="24"/>
              </w:rPr>
            </w:pPr>
            <w:r>
              <w:rPr>
                <w:sz w:val="24"/>
              </w:rPr>
              <w:t>normához közelítő kiejtés gyakorlása.</w:t>
            </w:r>
          </w:p>
          <w:p>
            <w:pPr>
              <w:pStyle w:val="TableParagraph"/>
              <w:ind w:left="71"/>
              <w:jc w:val="both"/>
              <w:rPr>
                <w:i/>
                <w:sz w:val="24"/>
              </w:rPr>
            </w:pPr>
            <w:r>
              <w:rPr>
                <w:i/>
                <w:sz w:val="24"/>
              </w:rPr>
              <w:t>A fenti tevékenységekhez használható szövegfajták, szövegforrások</w:t>
            </w:r>
          </w:p>
          <w:p>
            <w:pPr>
              <w:pStyle w:val="TableParagraph"/>
              <w:ind w:left="71"/>
              <w:jc w:val="both"/>
              <w:rPr>
                <w:sz w:val="24"/>
              </w:rPr>
            </w:pPr>
            <w:r>
              <w:rPr>
                <w:sz w:val="24"/>
              </w:rPr>
              <w:t>Rövid történetek, élménybeszámolók, szerepek, leírások (pl. képleírás, tanulói munka</w:t>
            </w:r>
          </w:p>
          <w:p>
            <w:pPr>
              <w:pStyle w:val="TableParagraph"/>
              <w:spacing w:line="264" w:lineRule="exact"/>
              <w:ind w:left="71"/>
              <w:jc w:val="both"/>
              <w:rPr>
                <w:sz w:val="24"/>
              </w:rPr>
            </w:pPr>
            <w:r>
              <w:rPr>
                <w:sz w:val="24"/>
              </w:rPr>
              <w:t>bemutatása), előadás, prezentáció, témakifejtés.</w:t>
            </w:r>
          </w:p>
        </w:tc>
      </w:tr>
    </w:tbl>
    <w:p>
      <w:pPr>
        <w:pStyle w:val="BodyText"/>
        <w:ind w:left="0"/>
        <w:rPr>
          <w:b/>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6952"/>
      </w:tblGrid>
      <w:tr>
        <w:trPr>
          <w:trHeight w:val="450" w:hRule="atLeast"/>
        </w:trPr>
        <w:tc>
          <w:tcPr>
            <w:tcW w:w="2410" w:type="dxa"/>
          </w:tcPr>
          <w:p>
            <w:pPr>
              <w:pStyle w:val="TableParagraph"/>
              <w:spacing w:before="143"/>
              <w:ind w:left="235" w:right="226"/>
              <w:jc w:val="center"/>
              <w:rPr>
                <w:b/>
                <w:sz w:val="24"/>
              </w:rPr>
            </w:pPr>
            <w:r>
              <w:rPr>
                <w:b/>
                <w:sz w:val="24"/>
              </w:rPr>
              <w:t>Fejlesztési egység</w:t>
            </w:r>
          </w:p>
        </w:tc>
        <w:tc>
          <w:tcPr>
            <w:tcW w:w="6952" w:type="dxa"/>
          </w:tcPr>
          <w:p>
            <w:pPr>
              <w:pStyle w:val="TableParagraph"/>
              <w:spacing w:before="143"/>
              <w:ind w:left="2329" w:right="2320"/>
              <w:jc w:val="center"/>
              <w:rPr>
                <w:b/>
                <w:sz w:val="24"/>
              </w:rPr>
            </w:pPr>
            <w:r>
              <w:rPr>
                <w:b/>
                <w:sz w:val="24"/>
              </w:rPr>
              <w:t>Olvasott szöveg értése</w:t>
            </w:r>
          </w:p>
        </w:tc>
      </w:tr>
      <w:tr>
        <w:trPr>
          <w:trHeight w:val="720" w:hRule="atLeast"/>
        </w:trPr>
        <w:tc>
          <w:tcPr>
            <w:tcW w:w="2410" w:type="dxa"/>
          </w:tcPr>
          <w:p>
            <w:pPr>
              <w:pStyle w:val="TableParagraph"/>
              <w:spacing w:before="1"/>
              <w:ind w:left="0"/>
              <w:rPr>
                <w:b/>
                <w:sz w:val="24"/>
              </w:rPr>
            </w:pPr>
          </w:p>
          <w:p>
            <w:pPr>
              <w:pStyle w:val="TableParagraph"/>
              <w:spacing w:before="1"/>
              <w:ind w:left="239" w:right="226"/>
              <w:jc w:val="center"/>
              <w:rPr>
                <w:b/>
                <w:sz w:val="24"/>
              </w:rPr>
            </w:pPr>
            <w:r>
              <w:rPr>
                <w:b/>
                <w:sz w:val="24"/>
              </w:rPr>
              <w:t>Előzetes tudás</w:t>
            </w:r>
          </w:p>
        </w:tc>
        <w:tc>
          <w:tcPr>
            <w:tcW w:w="6952" w:type="dxa"/>
          </w:tcPr>
          <w:p>
            <w:pPr>
              <w:pStyle w:val="TableParagraph"/>
              <w:spacing w:before="111"/>
              <w:ind w:left="71"/>
              <w:rPr>
                <w:sz w:val="24"/>
              </w:rPr>
            </w:pPr>
            <w:r>
              <w:rPr>
                <w:sz w:val="24"/>
              </w:rPr>
              <w:t>A1 nyelvi szint, azaz közös feldolgozást követően egyszerű olvasott</w:t>
            </w:r>
          </w:p>
          <w:p>
            <w:pPr>
              <w:pStyle w:val="TableParagraph"/>
              <w:spacing w:before="1"/>
              <w:ind w:left="71"/>
              <w:rPr>
                <w:sz w:val="24"/>
              </w:rPr>
            </w:pPr>
            <w:r>
              <w:rPr>
                <w:sz w:val="24"/>
              </w:rPr>
              <w:t>szövegek lényegének, tartalmának megértése.</w:t>
            </w:r>
          </w:p>
        </w:tc>
      </w:tr>
      <w:tr>
        <w:trPr>
          <w:trHeight w:val="2327" w:hRule="atLeast"/>
        </w:trPr>
        <w:tc>
          <w:tcPr>
            <w:tcW w:w="2410" w:type="dxa"/>
          </w:tcPr>
          <w:p>
            <w:pPr>
              <w:pStyle w:val="TableParagraph"/>
              <w:ind w:left="0"/>
              <w:rPr>
                <w:b/>
                <w:sz w:val="26"/>
              </w:rPr>
            </w:pPr>
          </w:p>
          <w:p>
            <w:pPr>
              <w:pStyle w:val="TableParagraph"/>
              <w:ind w:left="0"/>
              <w:rPr>
                <w:b/>
                <w:sz w:val="26"/>
              </w:rPr>
            </w:pPr>
          </w:p>
          <w:p>
            <w:pPr>
              <w:pStyle w:val="TableParagraph"/>
              <w:spacing w:before="207"/>
              <w:ind w:left="239" w:right="226"/>
              <w:jc w:val="center"/>
              <w:rPr>
                <w:b/>
                <w:sz w:val="24"/>
              </w:rPr>
            </w:pPr>
            <w:r>
              <w:rPr>
                <w:b/>
                <w:sz w:val="24"/>
              </w:rPr>
              <w:t>A tematikai egység nevelési-fejlesztési céljai</w:t>
            </w:r>
          </w:p>
        </w:tc>
        <w:tc>
          <w:tcPr>
            <w:tcW w:w="6952" w:type="dxa"/>
          </w:tcPr>
          <w:p>
            <w:pPr>
              <w:pStyle w:val="TableParagraph"/>
              <w:spacing w:before="111"/>
              <w:ind w:left="71"/>
              <w:rPr>
                <w:sz w:val="24"/>
              </w:rPr>
            </w:pPr>
            <w:r>
              <w:rPr>
                <w:sz w:val="24"/>
              </w:rPr>
              <w:t>Az ismerős témákról szóló rövid szövegek megértése;</w:t>
            </w:r>
          </w:p>
          <w:p>
            <w:pPr>
              <w:pStyle w:val="TableParagraph"/>
              <w:tabs>
                <w:tab w:pos="500" w:val="left" w:leader="none"/>
                <w:tab w:pos="1528" w:val="left" w:leader="none"/>
                <w:tab w:pos="2919" w:val="left" w:leader="none"/>
                <w:tab w:pos="4267" w:val="left" w:leader="none"/>
                <w:tab w:pos="4696" w:val="left" w:leader="none"/>
                <w:tab w:pos="5823" w:val="left" w:leader="none"/>
              </w:tabs>
              <w:ind w:left="71"/>
              <w:rPr>
                <w:sz w:val="24"/>
              </w:rPr>
            </w:pPr>
            <w:r>
              <w:rPr>
                <w:sz w:val="24"/>
              </w:rPr>
              <w:t>az</w:t>
              <w:tab/>
              <w:t>alapvető</w:t>
              <w:tab/>
              <w:t>információk</w:t>
              <w:tab/>
              <w:t>megtalálása</w:t>
              <w:tab/>
              <w:t>az</w:t>
              <w:tab/>
              <w:t>egyszerű,</w:t>
              <w:tab/>
              <w:t>hétköznapi</w:t>
            </w:r>
          </w:p>
          <w:p>
            <w:pPr>
              <w:pStyle w:val="TableParagraph"/>
              <w:ind w:left="71"/>
              <w:rPr>
                <w:sz w:val="24"/>
              </w:rPr>
            </w:pPr>
            <w:r>
              <w:rPr>
                <w:sz w:val="24"/>
              </w:rPr>
              <w:t>szövegekben;</w:t>
            </w:r>
          </w:p>
          <w:p>
            <w:pPr>
              <w:pStyle w:val="TableParagraph"/>
              <w:ind w:left="71"/>
              <w:rPr>
                <w:sz w:val="24"/>
              </w:rPr>
            </w:pPr>
            <w:r>
              <w:rPr>
                <w:sz w:val="24"/>
              </w:rPr>
              <w:t>az életkornak megfelelő témájú autentikus szövegek lényegének megértése, a szövegekből az alapvető információk kiszűrése;</w:t>
            </w:r>
          </w:p>
          <w:p>
            <w:pPr>
              <w:pStyle w:val="TableParagraph"/>
              <w:spacing w:before="1"/>
              <w:ind w:left="71"/>
              <w:rPr>
                <w:sz w:val="24"/>
              </w:rPr>
            </w:pPr>
            <w:r>
              <w:rPr>
                <w:sz w:val="24"/>
              </w:rPr>
              <w:t>az olvasott szövegekre vonatkozó feladatok elvégzése;</w:t>
            </w:r>
          </w:p>
          <w:p>
            <w:pPr>
              <w:pStyle w:val="TableParagraph"/>
              <w:spacing w:line="270" w:lineRule="atLeast"/>
              <w:ind w:left="71"/>
              <w:rPr>
                <w:sz w:val="24"/>
              </w:rPr>
            </w:pPr>
            <w:r>
              <w:rPr>
                <w:sz w:val="24"/>
              </w:rPr>
              <w:t>a készsége kreatív használata az olvasott szövegek megértéséhez, értelmezéséhez;</w:t>
            </w:r>
          </w:p>
        </w:tc>
      </w:tr>
    </w:tbl>
    <w:p>
      <w:pPr>
        <w:spacing w:after="0" w:line="270" w:lineRule="atLeas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6952"/>
      </w:tblGrid>
      <w:tr>
        <w:trPr>
          <w:trHeight w:val="830" w:hRule="atLeast"/>
        </w:trPr>
        <w:tc>
          <w:tcPr>
            <w:tcW w:w="2410" w:type="dxa"/>
          </w:tcPr>
          <w:p>
            <w:pPr>
              <w:pStyle w:val="TableParagraph"/>
              <w:ind w:left="0"/>
              <w:rPr>
                <w:sz w:val="24"/>
              </w:rPr>
            </w:pPr>
          </w:p>
        </w:tc>
        <w:tc>
          <w:tcPr>
            <w:tcW w:w="6952" w:type="dxa"/>
          </w:tcPr>
          <w:p>
            <w:pPr>
              <w:pStyle w:val="TableParagraph"/>
              <w:spacing w:line="270" w:lineRule="exact"/>
              <w:ind w:left="71"/>
              <w:rPr>
                <w:sz w:val="24"/>
              </w:rPr>
            </w:pPr>
            <w:r>
              <w:rPr>
                <w:sz w:val="24"/>
              </w:rPr>
              <w:t>tájékozottság növelése a célnyelvi kultúráról;</w:t>
            </w:r>
          </w:p>
          <w:p>
            <w:pPr>
              <w:pStyle w:val="TableParagraph"/>
              <w:spacing w:line="270" w:lineRule="atLeast"/>
              <w:ind w:left="71"/>
              <w:rPr>
                <w:sz w:val="24"/>
              </w:rPr>
            </w:pPr>
            <w:r>
              <w:rPr>
                <w:sz w:val="24"/>
              </w:rPr>
              <w:t>az érdeklődés fokozása a célnyelvi kultúrába tartozó irodalmi, művészeti alkotások iránt.</w:t>
            </w:r>
          </w:p>
        </w:tc>
      </w:tr>
      <w:tr>
        <w:trPr>
          <w:trHeight w:val="402" w:hRule="atLeast"/>
        </w:trPr>
        <w:tc>
          <w:tcPr>
            <w:tcW w:w="9362" w:type="dxa"/>
            <w:gridSpan w:val="2"/>
          </w:tcPr>
          <w:p>
            <w:pPr>
              <w:pStyle w:val="TableParagraph"/>
              <w:spacing w:line="264" w:lineRule="exact" w:before="119"/>
              <w:ind w:left="3606" w:right="3599"/>
              <w:jc w:val="center"/>
              <w:rPr>
                <w:b/>
                <w:sz w:val="24"/>
              </w:rPr>
            </w:pPr>
            <w:r>
              <w:rPr>
                <w:b/>
                <w:sz w:val="24"/>
              </w:rPr>
              <w:t>A fejlesztés tartalma</w:t>
            </w:r>
          </w:p>
        </w:tc>
      </w:tr>
      <w:tr>
        <w:trPr>
          <w:trHeight w:val="3984" w:hRule="atLeast"/>
        </w:trPr>
        <w:tc>
          <w:tcPr>
            <w:tcW w:w="9362" w:type="dxa"/>
            <w:gridSpan w:val="2"/>
          </w:tcPr>
          <w:p>
            <w:pPr>
              <w:pStyle w:val="TableParagraph"/>
              <w:spacing w:before="111"/>
              <w:ind w:left="71"/>
              <w:rPr>
                <w:sz w:val="24"/>
              </w:rPr>
            </w:pPr>
            <w:r>
              <w:rPr>
                <w:sz w:val="24"/>
              </w:rPr>
              <w:t>Rövid, egyszerű nyelvi eszközökkel, bővülő szókinccsel megfogalmazott szövegek megértése</w:t>
            </w:r>
          </w:p>
          <w:p>
            <w:pPr>
              <w:pStyle w:val="TableParagraph"/>
              <w:ind w:left="71"/>
              <w:rPr>
                <w:sz w:val="24"/>
              </w:rPr>
            </w:pPr>
            <w:r>
              <w:rPr>
                <w:sz w:val="24"/>
              </w:rPr>
              <w:t>(pl. leírás, történet, párbeszéd a tanulóhoz közel álló témákról).</w:t>
            </w:r>
          </w:p>
          <w:p>
            <w:pPr>
              <w:pStyle w:val="TableParagraph"/>
              <w:ind w:left="71"/>
              <w:rPr>
                <w:sz w:val="24"/>
              </w:rPr>
            </w:pPr>
            <w:r>
              <w:rPr>
                <w:sz w:val="24"/>
              </w:rPr>
              <w:t>Lényeges információk megtalálása egyszerű szövegekben (pl. hirdetésben, prospektusban,</w:t>
            </w:r>
          </w:p>
          <w:p>
            <w:pPr>
              <w:pStyle w:val="TableParagraph"/>
              <w:spacing w:before="1"/>
              <w:ind w:left="71"/>
              <w:rPr>
                <w:sz w:val="24"/>
              </w:rPr>
            </w:pPr>
            <w:r>
              <w:rPr>
                <w:sz w:val="24"/>
              </w:rPr>
              <w:t>étlapon és menetrendben, rövid újságcikkben, programfüzetben).</w:t>
            </w:r>
          </w:p>
          <w:p>
            <w:pPr>
              <w:pStyle w:val="TableParagraph"/>
              <w:ind w:left="71"/>
              <w:rPr>
                <w:sz w:val="24"/>
              </w:rPr>
            </w:pPr>
            <w:r>
              <w:rPr>
                <w:sz w:val="24"/>
              </w:rPr>
              <w:t>Egyszerű üzenetek, levelek, elektronikus üzenetek, SMS-ek, bejegyzések megértése.</w:t>
            </w:r>
          </w:p>
          <w:p>
            <w:pPr>
              <w:pStyle w:val="TableParagraph"/>
              <w:ind w:left="71" w:right="3076"/>
              <w:rPr>
                <w:sz w:val="24"/>
              </w:rPr>
            </w:pPr>
            <w:r>
              <w:rPr>
                <w:sz w:val="24"/>
              </w:rPr>
              <w:t>Egyszerű használati utasítások, instrukciók megértése, követése. Információszerzés hagyományos és elektronikus forrásokból.</w:t>
            </w:r>
          </w:p>
          <w:p>
            <w:pPr>
              <w:pStyle w:val="TableParagraph"/>
              <w:ind w:left="71"/>
              <w:rPr>
                <w:sz w:val="24"/>
              </w:rPr>
            </w:pPr>
            <w:r>
              <w:rPr>
                <w:sz w:val="24"/>
              </w:rPr>
              <w:t>Egyszerű, rövid történetek, mesék, versek és egyszerűsített célnyelvi irodalmi művek olvasása.</w:t>
            </w:r>
          </w:p>
          <w:p>
            <w:pPr>
              <w:pStyle w:val="TableParagraph"/>
              <w:ind w:left="71"/>
              <w:rPr>
                <w:i/>
                <w:sz w:val="24"/>
              </w:rPr>
            </w:pPr>
            <w:r>
              <w:rPr>
                <w:i/>
                <w:sz w:val="24"/>
              </w:rPr>
              <w:t>A fenti tevékenységekhez használható szövegfajták, szövegforrások</w:t>
            </w:r>
          </w:p>
          <w:p>
            <w:pPr>
              <w:pStyle w:val="TableParagraph"/>
              <w:spacing w:line="270" w:lineRule="atLeast"/>
              <w:ind w:left="71" w:right="56"/>
              <w:jc w:val="both"/>
              <w:rPr>
                <w:sz w:val="24"/>
              </w:rPr>
            </w:pPr>
            <w:r>
              <w:rPr>
                <w:sz w:val="24"/>
              </w:rPr>
              <w:t>Ismeretterjesztő szövegek, egyszerűsített irodalmi szövegek, mesék, rövid történetek, versek, dalszövegek, cikkek a korosztálynak szóló újságokból és holnapokról, útleírások, hirdetések, plakátok, hagyományos és elektronikus nyomtatványok, internetes fórumok hozzászólásai, képregények, egyszerű üzenetek, képeslapok, feliratok, étlap, menetrend, egyszerű biztonsági előírások, magánlevelek.</w:t>
            </w:r>
          </w:p>
        </w:tc>
      </w:tr>
    </w:tbl>
    <w:p>
      <w:pPr>
        <w:pStyle w:val="BodyText"/>
        <w:ind w:left="0"/>
        <w:rPr>
          <w:b/>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2"/>
        <w:gridCol w:w="6811"/>
      </w:tblGrid>
      <w:tr>
        <w:trPr>
          <w:trHeight w:val="719" w:hRule="atLeast"/>
        </w:trPr>
        <w:tc>
          <w:tcPr>
            <w:tcW w:w="2552" w:type="dxa"/>
          </w:tcPr>
          <w:p>
            <w:pPr>
              <w:pStyle w:val="TableParagraph"/>
              <w:spacing w:before="1"/>
              <w:ind w:left="0"/>
              <w:rPr>
                <w:b/>
                <w:sz w:val="24"/>
              </w:rPr>
            </w:pPr>
          </w:p>
          <w:p>
            <w:pPr>
              <w:pStyle w:val="TableParagraph"/>
              <w:ind w:left="307" w:right="296"/>
              <w:jc w:val="center"/>
              <w:rPr>
                <w:b/>
                <w:sz w:val="24"/>
              </w:rPr>
            </w:pPr>
            <w:r>
              <w:rPr>
                <w:b/>
                <w:sz w:val="24"/>
              </w:rPr>
              <w:t>Fejlesztési egység</w:t>
            </w:r>
          </w:p>
        </w:tc>
        <w:tc>
          <w:tcPr>
            <w:tcW w:w="6811" w:type="dxa"/>
          </w:tcPr>
          <w:p>
            <w:pPr>
              <w:pStyle w:val="TableParagraph"/>
              <w:spacing w:before="1"/>
              <w:ind w:left="0"/>
              <w:rPr>
                <w:b/>
                <w:sz w:val="24"/>
              </w:rPr>
            </w:pPr>
          </w:p>
          <w:p>
            <w:pPr>
              <w:pStyle w:val="TableParagraph"/>
              <w:ind w:left="2795" w:right="2791"/>
              <w:jc w:val="center"/>
              <w:rPr>
                <w:b/>
                <w:sz w:val="24"/>
              </w:rPr>
            </w:pPr>
            <w:r>
              <w:rPr>
                <w:b/>
                <w:sz w:val="24"/>
              </w:rPr>
              <w:t>Íráskészség</w:t>
            </w:r>
          </w:p>
        </w:tc>
      </w:tr>
      <w:tr>
        <w:trPr>
          <w:trHeight w:val="947" w:hRule="atLeast"/>
        </w:trPr>
        <w:tc>
          <w:tcPr>
            <w:tcW w:w="2552" w:type="dxa"/>
          </w:tcPr>
          <w:p>
            <w:pPr>
              <w:pStyle w:val="TableParagraph"/>
              <w:spacing w:before="1"/>
              <w:ind w:left="0"/>
              <w:rPr>
                <w:b/>
                <w:sz w:val="34"/>
              </w:rPr>
            </w:pPr>
          </w:p>
          <w:p>
            <w:pPr>
              <w:pStyle w:val="TableParagraph"/>
              <w:ind w:left="306" w:right="296"/>
              <w:jc w:val="center"/>
              <w:rPr>
                <w:b/>
                <w:sz w:val="24"/>
              </w:rPr>
            </w:pPr>
            <w:r>
              <w:rPr>
                <w:b/>
                <w:sz w:val="24"/>
              </w:rPr>
              <w:t>Előzetes tudás</w:t>
            </w:r>
          </w:p>
        </w:tc>
        <w:tc>
          <w:tcPr>
            <w:tcW w:w="6811" w:type="dxa"/>
          </w:tcPr>
          <w:p>
            <w:pPr>
              <w:pStyle w:val="TableParagraph"/>
              <w:spacing w:line="270" w:lineRule="atLeast" w:before="111"/>
              <w:ind w:left="71" w:right="59"/>
              <w:jc w:val="both"/>
              <w:rPr>
                <w:sz w:val="24"/>
              </w:rPr>
            </w:pPr>
            <w:r>
              <w:rPr>
                <w:sz w:val="24"/>
              </w:rPr>
              <w:t>A1 nyelvi szint, azaz ismert témáról rövid, egyszerű mondatok írása; mintát követve különböző műfajú és a tanulók életkorának megfelelő témájú szövegek alkotása.</w:t>
            </w:r>
          </w:p>
        </w:tc>
      </w:tr>
      <w:tr>
        <w:trPr>
          <w:trHeight w:val="2879" w:hRule="atLeast"/>
        </w:trPr>
        <w:tc>
          <w:tcPr>
            <w:tcW w:w="2552"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87"/>
              <w:ind w:left="311" w:right="296"/>
              <w:jc w:val="center"/>
              <w:rPr>
                <w:b/>
                <w:sz w:val="24"/>
              </w:rPr>
            </w:pPr>
            <w:r>
              <w:rPr>
                <w:b/>
                <w:sz w:val="24"/>
              </w:rPr>
              <w:t>A tematikai egység nevelési-fejlesztési céljai</w:t>
            </w:r>
          </w:p>
        </w:tc>
        <w:tc>
          <w:tcPr>
            <w:tcW w:w="6811" w:type="dxa"/>
          </w:tcPr>
          <w:p>
            <w:pPr>
              <w:pStyle w:val="TableParagraph"/>
              <w:spacing w:before="112"/>
              <w:ind w:left="71"/>
              <w:rPr>
                <w:sz w:val="24"/>
              </w:rPr>
            </w:pPr>
            <w:r>
              <w:rPr>
                <w:sz w:val="24"/>
              </w:rPr>
              <w:t>Összefüggő mondatok írása a közvetlen környezettel kapcsolatos</w:t>
            </w:r>
          </w:p>
          <w:p>
            <w:pPr>
              <w:pStyle w:val="TableParagraph"/>
              <w:ind w:left="71"/>
              <w:rPr>
                <w:sz w:val="24"/>
              </w:rPr>
            </w:pPr>
            <w:r>
              <w:rPr>
                <w:sz w:val="24"/>
              </w:rPr>
              <w:t>témákról;</w:t>
            </w:r>
          </w:p>
          <w:p>
            <w:pPr>
              <w:pStyle w:val="TableParagraph"/>
              <w:ind w:left="71"/>
              <w:rPr>
                <w:sz w:val="24"/>
              </w:rPr>
            </w:pPr>
            <w:r>
              <w:rPr>
                <w:sz w:val="24"/>
              </w:rPr>
              <w:t>az írás kommunikációs eszközként történő használata egyszerű</w:t>
            </w:r>
          </w:p>
          <w:p>
            <w:pPr>
              <w:pStyle w:val="TableParagraph"/>
              <w:ind w:left="71"/>
              <w:rPr>
                <w:sz w:val="24"/>
              </w:rPr>
            </w:pPr>
            <w:r>
              <w:rPr>
                <w:sz w:val="24"/>
              </w:rPr>
              <w:t>interakciókban;</w:t>
            </w:r>
          </w:p>
          <w:p>
            <w:pPr>
              <w:pStyle w:val="TableParagraph"/>
              <w:tabs>
                <w:tab w:pos="1419" w:val="left" w:leader="none"/>
                <w:tab w:pos="2652" w:val="left" w:leader="none"/>
                <w:tab w:pos="3772" w:val="left" w:leader="none"/>
                <w:tab w:pos="5417" w:val="left" w:leader="none"/>
              </w:tabs>
              <w:ind w:left="71"/>
              <w:rPr>
                <w:sz w:val="24"/>
              </w:rPr>
            </w:pPr>
            <w:r>
              <w:rPr>
                <w:sz w:val="24"/>
              </w:rPr>
              <w:t>gondolatok</w:t>
              <w:tab/>
              <w:t>kifejezése</w:t>
              <w:tab/>
              <w:t>egyszerű</w:t>
              <w:tab/>
              <w:t>kötőszavakkal</w:t>
              <w:tab/>
              <w:t>összekapcsolt</w:t>
            </w:r>
          </w:p>
          <w:p>
            <w:pPr>
              <w:pStyle w:val="TableParagraph"/>
              <w:ind w:left="71"/>
              <w:rPr>
                <w:sz w:val="24"/>
              </w:rPr>
            </w:pPr>
            <w:r>
              <w:rPr>
                <w:sz w:val="24"/>
              </w:rPr>
              <w:t>mondatsorokban;</w:t>
            </w:r>
          </w:p>
          <w:p>
            <w:pPr>
              <w:pStyle w:val="TableParagraph"/>
              <w:ind w:left="71" w:right="113"/>
              <w:rPr>
                <w:sz w:val="24"/>
              </w:rPr>
            </w:pPr>
            <w:r>
              <w:rPr>
                <w:sz w:val="24"/>
              </w:rPr>
              <w:t>a nyelvismeret kreatívan alkalmazása egyszerű szövegek írására az őt érdeklő, ismert</w:t>
            </w:r>
            <w:r>
              <w:rPr>
                <w:spacing w:val="-1"/>
                <w:sz w:val="24"/>
              </w:rPr>
              <w:t> </w:t>
            </w:r>
            <w:r>
              <w:rPr>
                <w:sz w:val="24"/>
              </w:rPr>
              <w:t>témákról;</w:t>
            </w:r>
          </w:p>
          <w:p>
            <w:pPr>
              <w:pStyle w:val="TableParagraph"/>
              <w:spacing w:line="270" w:lineRule="atLeast"/>
              <w:ind w:left="71"/>
              <w:rPr>
                <w:sz w:val="24"/>
              </w:rPr>
            </w:pPr>
            <w:r>
              <w:rPr>
                <w:sz w:val="24"/>
              </w:rPr>
              <w:t>az alapvető írásbeli műfajok sajátos szerkezeti és stílusjegyeinek felismerése és követése.</w:t>
            </w:r>
          </w:p>
        </w:tc>
      </w:tr>
      <w:tr>
        <w:trPr>
          <w:trHeight w:val="419" w:hRule="atLeast"/>
        </w:trPr>
        <w:tc>
          <w:tcPr>
            <w:tcW w:w="9363" w:type="dxa"/>
            <w:gridSpan w:val="2"/>
          </w:tcPr>
          <w:p>
            <w:pPr>
              <w:pStyle w:val="TableParagraph"/>
              <w:spacing w:line="271" w:lineRule="exact" w:before="128"/>
              <w:ind w:left="3606" w:right="3600"/>
              <w:jc w:val="center"/>
              <w:rPr>
                <w:b/>
                <w:sz w:val="24"/>
              </w:rPr>
            </w:pPr>
            <w:r>
              <w:rPr>
                <w:b/>
                <w:sz w:val="24"/>
              </w:rPr>
              <w:t>A fejlesztés tartalma</w:t>
            </w:r>
          </w:p>
        </w:tc>
      </w:tr>
      <w:tr>
        <w:trPr>
          <w:trHeight w:val="3432" w:hRule="atLeast"/>
        </w:trPr>
        <w:tc>
          <w:tcPr>
            <w:tcW w:w="9363" w:type="dxa"/>
            <w:gridSpan w:val="2"/>
          </w:tcPr>
          <w:p>
            <w:pPr>
              <w:pStyle w:val="TableParagraph"/>
              <w:spacing w:before="111"/>
              <w:ind w:left="71"/>
              <w:rPr>
                <w:sz w:val="24"/>
              </w:rPr>
            </w:pPr>
            <w:r>
              <w:rPr>
                <w:sz w:val="24"/>
              </w:rPr>
              <w:t>Szavak és rövid szövegek másolása és diktálás utáni leírása.</w:t>
            </w:r>
          </w:p>
          <w:p>
            <w:pPr>
              <w:pStyle w:val="TableParagraph"/>
              <w:spacing w:before="1"/>
              <w:ind w:left="71"/>
              <w:rPr>
                <w:sz w:val="24"/>
              </w:rPr>
            </w:pPr>
            <w:r>
              <w:rPr>
                <w:sz w:val="24"/>
              </w:rPr>
              <w:t>Egyszerű szerkezetű, összefüggő mondatok írása a tanuló közvetlen környezetével kapcsolatos témákról, különböző szövegtípusok létrehozása (pl. leírás, élménybeszámoló, párbeszéd).</w:t>
            </w:r>
          </w:p>
          <w:p>
            <w:pPr>
              <w:pStyle w:val="TableParagraph"/>
              <w:tabs>
                <w:tab w:pos="1206" w:val="left" w:leader="none"/>
                <w:tab w:pos="2342" w:val="left" w:leader="none"/>
                <w:tab w:pos="3040" w:val="left" w:leader="none"/>
                <w:tab w:pos="4818" w:val="left" w:leader="none"/>
                <w:tab w:pos="5583" w:val="left" w:leader="none"/>
                <w:tab w:pos="6154" w:val="left" w:leader="none"/>
                <w:tab w:pos="6924" w:val="left" w:leader="none"/>
                <w:tab w:pos="7855" w:val="left" w:leader="none"/>
              </w:tabs>
              <w:ind w:left="71"/>
              <w:rPr>
                <w:sz w:val="24"/>
              </w:rPr>
            </w:pPr>
            <w:r>
              <w:rPr>
                <w:sz w:val="24"/>
              </w:rPr>
              <w:t>Egyszerű</w:t>
              <w:tab/>
              <w:t>szövegek</w:t>
              <w:tab/>
              <w:t>írása</w:t>
              <w:tab/>
              <w:t>kommunikációs</w:t>
              <w:tab/>
              <w:t>céllal</w:t>
              <w:tab/>
              <w:t>(pl.</w:t>
              <w:tab/>
              <w:t>levél,</w:t>
              <w:tab/>
              <w:t>üzenet,</w:t>
              <w:tab/>
              <w:t>blogbejegyzés,</w:t>
            </w:r>
          </w:p>
          <w:p>
            <w:pPr>
              <w:pStyle w:val="TableParagraph"/>
              <w:ind w:left="71"/>
              <w:rPr>
                <w:sz w:val="24"/>
              </w:rPr>
            </w:pPr>
            <w:r>
              <w:rPr>
                <w:sz w:val="24"/>
              </w:rPr>
              <w:t>fórumbejegyzés).</w:t>
            </w:r>
          </w:p>
          <w:p>
            <w:pPr>
              <w:pStyle w:val="TableParagraph"/>
              <w:ind w:left="71" w:right="66"/>
              <w:jc w:val="both"/>
              <w:rPr>
                <w:sz w:val="24"/>
              </w:rPr>
            </w:pPr>
            <w:r>
              <w:rPr>
                <w:sz w:val="24"/>
              </w:rPr>
              <w:t>Egyszerű írásos minták követése, kreatív átdolgozása, aktuális, konkrét és személyes tartalmakkal való megtöltése (pl. egyszerű, személyes témákról minta alapján vers, dalszöveg, rap írása).</w:t>
            </w:r>
          </w:p>
          <w:p>
            <w:pPr>
              <w:pStyle w:val="TableParagraph"/>
              <w:ind w:left="71"/>
              <w:rPr>
                <w:sz w:val="24"/>
              </w:rPr>
            </w:pPr>
            <w:r>
              <w:rPr>
                <w:sz w:val="24"/>
              </w:rPr>
              <w:t>Gondolatok összekapcsolása egyszerű kötőszavakkal (pl. és, vagy, mert, de, ezért, azután). Gyakori írásbeli műfajok legalapvetőbb szerkezeti és stílusjegyeinek követése saját írásmű létrehozása során (pl. megszólítás levélben, e-mailben, záró formula).</w:t>
            </w:r>
          </w:p>
          <w:p>
            <w:pPr>
              <w:pStyle w:val="TableParagraph"/>
              <w:spacing w:line="264" w:lineRule="exact"/>
              <w:ind w:left="71"/>
              <w:rPr>
                <w:sz w:val="24"/>
              </w:rPr>
            </w:pPr>
            <w:r>
              <w:rPr>
                <w:sz w:val="24"/>
              </w:rPr>
              <w:t>A mondanivaló közvetítése vizuális eszközökkel (pl. szövegkiemelés, internetes, vagy SMS-</w:t>
            </w:r>
          </w:p>
        </w:tc>
      </w:tr>
    </w:tbl>
    <w:p>
      <w:pPr>
        <w:spacing w:after="0" w:line="264" w:lineRule="exact"/>
        <w:rPr>
          <w:sz w:val="24"/>
        </w:rPr>
        <w:sectPr>
          <w:pgSz w:w="11910" w:h="16840"/>
          <w:pgMar w:header="711" w:footer="0" w:top="1320" w:bottom="280" w:left="1120" w:right="140"/>
        </w:sectPr>
      </w:pPr>
    </w:p>
    <w:p>
      <w:pPr>
        <w:pStyle w:val="BodyText"/>
        <w:spacing w:before="10"/>
        <w:ind w:left="0"/>
        <w:rPr>
          <w:b/>
          <w:sz w:val="7"/>
        </w:rPr>
      </w:pPr>
    </w:p>
    <w:p>
      <w:pPr>
        <w:pStyle w:val="BodyText"/>
        <w:ind w:left="291"/>
        <w:rPr>
          <w:sz w:val="20"/>
        </w:rPr>
      </w:pPr>
      <w:r>
        <w:rPr>
          <w:sz w:val="20"/>
        </w:rPr>
        <w:pict>
          <v:shape style="width:468.1pt;height:63.65pt;mso-position-horizontal-relative:char;mso-position-vertical-relative:line" type="#_x0000_t202" filled="false" stroked="true" strokeweight=".48pt" strokecolor="#000000">
            <w10:anchorlock/>
            <v:textbox inset="0,0,0,0">
              <w:txbxContent>
                <w:p>
                  <w:pPr>
                    <w:pStyle w:val="BodyText"/>
                    <w:spacing w:line="270" w:lineRule="exact"/>
                    <w:ind w:left="67"/>
                  </w:pPr>
                  <w:r>
                    <w:rPr/>
                    <w:t>ben használt emotikon, rajz, ábra, diasor).</w:t>
                  </w:r>
                </w:p>
                <w:p>
                  <w:pPr>
                    <w:spacing w:before="0"/>
                    <w:ind w:left="67" w:right="0" w:firstLine="0"/>
                    <w:jc w:val="left"/>
                    <w:rPr>
                      <w:i/>
                      <w:sz w:val="24"/>
                    </w:rPr>
                  </w:pPr>
                  <w:r>
                    <w:rPr>
                      <w:i/>
                      <w:sz w:val="24"/>
                    </w:rPr>
                    <w:t>A fenti tevékenységekhez használható szövegfajták, szövegforrások</w:t>
                  </w:r>
                </w:p>
                <w:p>
                  <w:pPr>
                    <w:pStyle w:val="BodyText"/>
                    <w:ind w:left="67"/>
                  </w:pPr>
                  <w:r>
                    <w:rPr/>
                    <w:t>Leírás, ismertető, képaláírás, élménybeszámoló, párbeszéd, üzenet, levél, email, SMS,</w:t>
                  </w:r>
                </w:p>
                <w:p>
                  <w:pPr>
                    <w:pStyle w:val="BodyText"/>
                    <w:ind w:left="67"/>
                  </w:pPr>
                  <w:r>
                    <w:rPr/>
                    <w:t>blogbejegyzés.</w:t>
                  </w:r>
                </w:p>
              </w:txbxContent>
            </v:textbox>
            <v:stroke dashstyle="solid"/>
          </v:shape>
        </w:pict>
      </w:r>
      <w:r>
        <w:rPr>
          <w:sz w:val="20"/>
        </w:rPr>
      </w:r>
    </w:p>
    <w:p>
      <w:pPr>
        <w:pStyle w:val="BodyText"/>
        <w:spacing w:before="4"/>
        <w:ind w:left="0"/>
        <w:rPr>
          <w:b/>
          <w:sz w:val="12"/>
        </w:rPr>
      </w:pPr>
    </w:p>
    <w:p>
      <w:pPr>
        <w:spacing w:before="97"/>
        <w:ind w:left="0" w:right="982" w:firstLine="0"/>
        <w:jc w:val="center"/>
        <w:rPr>
          <w:b/>
          <w:sz w:val="24"/>
        </w:rPr>
      </w:pPr>
      <w:r>
        <w:rPr>
          <w:b/>
          <w:sz w:val="24"/>
        </w:rPr>
        <w:t>Témakörök</w:t>
      </w:r>
    </w:p>
    <w:p>
      <w:pPr>
        <w:pStyle w:val="BodyText"/>
        <w:spacing w:before="7"/>
        <w:ind w:left="0"/>
        <w:rPr>
          <w:b/>
          <w:sz w:val="23"/>
        </w:rPr>
      </w:pPr>
    </w:p>
    <w:p>
      <w:pPr>
        <w:pStyle w:val="BodyText"/>
        <w:ind w:right="1278"/>
        <w:jc w:val="both"/>
      </w:pPr>
      <w:r>
        <w:rPr/>
        <w:t>Az 5–6. évfolyamon megismert témakörök a tanulók életkorának megfelelően új szempontból, magasabb nyelvi szinten újra feldolgozhatók és bővíthetők, ezért az új témák mellett ezek is szerepelnek a</w:t>
      </w:r>
      <w:r>
        <w:rPr>
          <w:spacing w:val="-3"/>
        </w:rPr>
        <w:t> </w:t>
      </w:r>
      <w:r>
        <w:rPr/>
        <w:t>felsorolásban.</w:t>
      </w:r>
    </w:p>
    <w:p>
      <w:pPr>
        <w:pStyle w:val="BodyText"/>
        <w:spacing w:before="5"/>
        <w:ind w:left="0"/>
      </w:pPr>
    </w:p>
    <w:p>
      <w:pPr>
        <w:pStyle w:val="ListParagraph"/>
        <w:numPr>
          <w:ilvl w:val="0"/>
          <w:numId w:val="2"/>
        </w:numPr>
        <w:tabs>
          <w:tab w:pos="537" w:val="left" w:leader="none"/>
        </w:tabs>
        <w:spacing w:line="240" w:lineRule="auto" w:before="0" w:after="0"/>
        <w:ind w:left="536" w:right="0" w:hanging="241"/>
        <w:jc w:val="both"/>
        <w:rPr>
          <w:b/>
          <w:i/>
          <w:sz w:val="24"/>
        </w:rPr>
      </w:pPr>
      <w:r>
        <w:rPr>
          <w:b/>
          <w:i/>
          <w:sz w:val="24"/>
          <w:u w:val="thick"/>
        </w:rPr>
        <w:t>évfolyam:</w:t>
      </w:r>
    </w:p>
    <w:p>
      <w:pPr>
        <w:pStyle w:val="BodyText"/>
        <w:spacing w:before="11"/>
        <w:ind w:left="0"/>
        <w:rPr>
          <w:b/>
          <w:i/>
          <w:sz w:val="15"/>
        </w:rPr>
      </w:pPr>
    </w:p>
    <w:p>
      <w:pPr>
        <w:pStyle w:val="ListParagraph"/>
        <w:numPr>
          <w:ilvl w:val="1"/>
          <w:numId w:val="2"/>
        </w:numPr>
        <w:tabs>
          <w:tab w:pos="511" w:val="left" w:leader="none"/>
        </w:tabs>
        <w:spacing w:line="240" w:lineRule="auto" w:before="93" w:after="0"/>
        <w:ind w:left="510" w:right="0" w:hanging="215"/>
        <w:jc w:val="left"/>
        <w:rPr>
          <w:b/>
          <w:i/>
          <w:sz w:val="24"/>
        </w:rPr>
      </w:pPr>
      <w:r>
        <w:rPr>
          <w:b/>
          <w:i/>
          <w:sz w:val="24"/>
        </w:rPr>
        <w:t>Otthon</w:t>
      </w:r>
    </w:p>
    <w:p>
      <w:pPr>
        <w:pStyle w:val="BodyText"/>
        <w:spacing w:before="7"/>
        <w:ind w:left="0"/>
        <w:rPr>
          <w:b/>
          <w:i/>
          <w:sz w:val="23"/>
        </w:rPr>
      </w:pPr>
    </w:p>
    <w:p>
      <w:pPr>
        <w:pStyle w:val="BodyText"/>
        <w:ind w:right="5855"/>
      </w:pPr>
      <w:r>
        <w:rPr/>
        <w:t>Otthonom, szűkebb környezetem. Lakóhelyiségek, bútorok, berendezési tárgyak. Lakóhelyem, tágabb környezetem.</w:t>
      </w:r>
    </w:p>
    <w:p>
      <w:pPr>
        <w:pStyle w:val="BodyText"/>
        <w:ind w:right="5448"/>
      </w:pPr>
      <w:r>
        <w:rPr/>
        <w:t>Otthonok a célnyelvi országban és a nagyvilágban. Otthontalanok.</w:t>
      </w:r>
    </w:p>
    <w:p>
      <w:pPr>
        <w:spacing w:before="0"/>
        <w:ind w:left="836" w:right="6505" w:firstLine="0"/>
        <w:jc w:val="left"/>
        <w:rPr>
          <w:sz w:val="24"/>
        </w:rPr>
      </w:pPr>
      <w:r>
        <w:rPr>
          <w:i/>
          <w:sz w:val="24"/>
        </w:rPr>
        <w:t>Kapcsolódási  pontok </w:t>
      </w:r>
      <w:r>
        <w:rPr>
          <w:i/>
          <w:sz w:val="24"/>
        </w:rPr>
        <w:t>Matematika: </w:t>
      </w:r>
      <w:r>
        <w:rPr>
          <w:sz w:val="24"/>
        </w:rPr>
        <w:t>tájékozódás a</w:t>
      </w:r>
      <w:r>
        <w:rPr>
          <w:spacing w:val="7"/>
          <w:sz w:val="24"/>
        </w:rPr>
        <w:t> </w:t>
      </w:r>
      <w:r>
        <w:rPr>
          <w:spacing w:val="-4"/>
          <w:sz w:val="24"/>
        </w:rPr>
        <w:t>térben.</w:t>
      </w:r>
    </w:p>
    <w:p>
      <w:pPr>
        <w:spacing w:before="0"/>
        <w:ind w:left="836" w:right="0" w:firstLine="0"/>
        <w:jc w:val="left"/>
        <w:rPr>
          <w:sz w:val="24"/>
        </w:rPr>
      </w:pPr>
      <w:r>
        <w:rPr>
          <w:i/>
          <w:sz w:val="24"/>
        </w:rPr>
        <w:t>Történelem, társadalmi és állampolgári ismeretek: </w:t>
      </w:r>
      <w:r>
        <w:rPr>
          <w:sz w:val="24"/>
        </w:rPr>
        <w:t>család és lakóhely.</w:t>
      </w:r>
    </w:p>
    <w:p>
      <w:pPr>
        <w:spacing w:before="0"/>
        <w:ind w:left="836" w:right="0" w:firstLine="0"/>
        <w:jc w:val="left"/>
        <w:rPr>
          <w:sz w:val="24"/>
        </w:rPr>
      </w:pPr>
      <w:r>
        <w:rPr>
          <w:i/>
          <w:sz w:val="24"/>
        </w:rPr>
        <w:t>Hon- és népismeret: </w:t>
      </w:r>
      <w:r>
        <w:rPr>
          <w:sz w:val="24"/>
        </w:rPr>
        <w:t>az én városom, falum.</w:t>
      </w:r>
    </w:p>
    <w:p>
      <w:pPr>
        <w:pStyle w:val="BodyText"/>
        <w:spacing w:before="5"/>
        <w:ind w:left="0"/>
      </w:pPr>
    </w:p>
    <w:p>
      <w:pPr>
        <w:pStyle w:val="Heading4"/>
        <w:numPr>
          <w:ilvl w:val="1"/>
          <w:numId w:val="2"/>
        </w:numPr>
        <w:tabs>
          <w:tab w:pos="604" w:val="left" w:leader="none"/>
        </w:tabs>
        <w:spacing w:line="240" w:lineRule="auto" w:before="0" w:after="0"/>
        <w:ind w:left="603" w:right="0" w:hanging="308"/>
        <w:jc w:val="left"/>
        <w:rPr>
          <w:i/>
        </w:rPr>
      </w:pPr>
      <w:r>
        <w:rPr>
          <w:i/>
        </w:rPr>
        <w:t>Öltözködés</w:t>
      </w:r>
    </w:p>
    <w:p>
      <w:pPr>
        <w:pStyle w:val="BodyText"/>
        <w:spacing w:before="7"/>
        <w:ind w:left="0"/>
        <w:rPr>
          <w:b/>
          <w:i/>
          <w:sz w:val="23"/>
        </w:rPr>
      </w:pPr>
    </w:p>
    <w:p>
      <w:pPr>
        <w:pStyle w:val="BodyText"/>
        <w:ind w:right="8697"/>
      </w:pPr>
      <w:r>
        <w:rPr/>
        <w:t>Ruhadarabok.</w:t>
      </w:r>
    </w:p>
    <w:p>
      <w:pPr>
        <w:pStyle w:val="BodyText"/>
        <w:ind w:right="8697"/>
      </w:pPr>
      <w:r>
        <w:rPr/>
        <w:t>Kedvenc ruháim.</w:t>
      </w:r>
    </w:p>
    <w:p>
      <w:pPr>
        <w:pStyle w:val="BodyText"/>
        <w:ind w:right="8697"/>
      </w:pPr>
      <w:r>
        <w:rPr/>
        <w:t>Divat világa.</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Történelem, társadalmi és állampolgári ismeretek: </w:t>
      </w:r>
      <w:r>
        <w:rPr>
          <w:sz w:val="24"/>
        </w:rPr>
        <w:t>öltözködés, divat.</w:t>
      </w:r>
    </w:p>
    <w:p>
      <w:pPr>
        <w:spacing w:before="0"/>
        <w:ind w:left="836" w:right="0" w:firstLine="0"/>
        <w:jc w:val="left"/>
        <w:rPr>
          <w:sz w:val="24"/>
        </w:rPr>
      </w:pPr>
      <w:r>
        <w:rPr>
          <w:i/>
          <w:sz w:val="24"/>
        </w:rPr>
        <w:t>Erkölcstan</w:t>
      </w:r>
      <w:r>
        <w:rPr>
          <w:sz w:val="24"/>
        </w:rPr>
        <w:t>: szokások, társadalmi szabályok.</w:t>
      </w:r>
    </w:p>
    <w:p>
      <w:pPr>
        <w:pStyle w:val="BodyText"/>
        <w:spacing w:before="5"/>
        <w:ind w:left="0"/>
      </w:pPr>
    </w:p>
    <w:p>
      <w:pPr>
        <w:pStyle w:val="Heading4"/>
        <w:numPr>
          <w:ilvl w:val="1"/>
          <w:numId w:val="2"/>
        </w:numPr>
        <w:tabs>
          <w:tab w:pos="697" w:val="left" w:leader="none"/>
        </w:tabs>
        <w:spacing w:line="240" w:lineRule="auto" w:before="0" w:after="0"/>
        <w:ind w:left="696" w:right="0" w:hanging="401"/>
        <w:jc w:val="left"/>
        <w:rPr>
          <w:i/>
        </w:rPr>
      </w:pPr>
      <w:r>
        <w:rPr>
          <w:i/>
        </w:rPr>
        <w:t>Iskola, barátok</w:t>
      </w:r>
    </w:p>
    <w:p>
      <w:pPr>
        <w:pStyle w:val="BodyText"/>
        <w:spacing w:before="7"/>
        <w:ind w:left="0"/>
        <w:rPr>
          <w:b/>
          <w:i/>
          <w:sz w:val="23"/>
        </w:rPr>
      </w:pPr>
    </w:p>
    <w:p>
      <w:pPr>
        <w:pStyle w:val="BodyText"/>
        <w:ind w:right="7889"/>
      </w:pPr>
      <w:r>
        <w:rPr/>
        <w:t>Iskolám, osztálytermünk.</w:t>
      </w:r>
    </w:p>
    <w:p>
      <w:pPr>
        <w:pStyle w:val="BodyText"/>
        <w:ind w:right="7889"/>
      </w:pPr>
      <w:r>
        <w:rPr/>
        <w:t>Tantárgyaim, tanáraim.</w:t>
      </w:r>
    </w:p>
    <w:p>
      <w:pPr>
        <w:pStyle w:val="BodyText"/>
        <w:ind w:right="7889"/>
      </w:pPr>
      <w:r>
        <w:rPr/>
        <w:t>Osztálytársaim, barátaim.</w:t>
      </w:r>
    </w:p>
    <w:p>
      <w:pPr>
        <w:pStyle w:val="BodyText"/>
      </w:pPr>
      <w:r>
        <w:rPr/>
        <w:t>Tanórán kívüli közös programjaink.</w:t>
      </w:r>
    </w:p>
    <w:p>
      <w:pPr>
        <w:spacing w:before="0"/>
        <w:ind w:left="836" w:right="0" w:firstLine="0"/>
        <w:jc w:val="left"/>
        <w:rPr>
          <w:i/>
          <w:sz w:val="24"/>
        </w:rPr>
      </w:pPr>
      <w:r>
        <w:rPr>
          <w:i/>
          <w:sz w:val="24"/>
        </w:rPr>
        <w:t>Kapcsolódási pontok</w:t>
      </w:r>
    </w:p>
    <w:p>
      <w:pPr>
        <w:pStyle w:val="BodyText"/>
        <w:ind w:left="836"/>
      </w:pPr>
      <w:r>
        <w:rPr>
          <w:i/>
        </w:rPr>
        <w:t>Erkölcstan: </w:t>
      </w:r>
      <w:r>
        <w:rPr/>
        <w:t>társas kapcsolatok: barátság, szeretet, tisztelet, egymás segítése.</w:t>
      </w:r>
    </w:p>
    <w:p>
      <w:pPr>
        <w:pStyle w:val="BodyText"/>
        <w:spacing w:before="5"/>
        <w:ind w:left="0"/>
      </w:pPr>
    </w:p>
    <w:p>
      <w:pPr>
        <w:pStyle w:val="Heading4"/>
        <w:numPr>
          <w:ilvl w:val="1"/>
          <w:numId w:val="2"/>
        </w:numPr>
        <w:tabs>
          <w:tab w:pos="669" w:val="left" w:leader="none"/>
        </w:tabs>
        <w:spacing w:line="240" w:lineRule="auto" w:before="0" w:after="0"/>
        <w:ind w:left="668" w:right="0" w:hanging="373"/>
        <w:jc w:val="left"/>
        <w:rPr>
          <w:i/>
        </w:rPr>
      </w:pPr>
      <w:r>
        <w:rPr>
          <w:i/>
        </w:rPr>
        <w:t>Szabadidő,</w:t>
      </w:r>
      <w:r>
        <w:rPr>
          <w:i/>
          <w:spacing w:val="-1"/>
        </w:rPr>
        <w:t> </w:t>
      </w:r>
      <w:r>
        <w:rPr>
          <w:i/>
        </w:rPr>
        <w:t>szórakozás</w:t>
      </w:r>
    </w:p>
    <w:p>
      <w:pPr>
        <w:pStyle w:val="BodyText"/>
        <w:spacing w:before="7"/>
        <w:ind w:left="0"/>
        <w:rPr>
          <w:b/>
          <w:i/>
          <w:sz w:val="23"/>
        </w:rPr>
      </w:pPr>
    </w:p>
    <w:p>
      <w:pPr>
        <w:pStyle w:val="BodyText"/>
      </w:pPr>
      <w:r>
        <w:rPr/>
        <w:t>Szabadidős tevékenységek, kedvenc időtöltésem.</w:t>
      </w:r>
    </w:p>
    <w:p>
      <w:pPr>
        <w:pStyle w:val="BodyText"/>
      </w:pPr>
      <w:r>
        <w:rPr/>
        <w:t>Internet, interaktív játékok.</w:t>
      </w:r>
    </w:p>
    <w:p>
      <w:pPr>
        <w:pStyle w:val="BodyText"/>
      </w:pPr>
      <w:r>
        <w:rPr/>
        <w:t>Mozi, színház, zenehallgatás, kiállítások.</w:t>
      </w:r>
    </w:p>
    <w:p>
      <w:pPr>
        <w:pStyle w:val="BodyText"/>
      </w:pPr>
      <w:r>
        <w:rPr/>
        <w:t>Közös időtöltés barátokkal.</w:t>
      </w:r>
    </w:p>
    <w:p>
      <w:pPr>
        <w:spacing w:before="0"/>
        <w:ind w:left="836" w:right="0" w:firstLine="0"/>
        <w:jc w:val="left"/>
        <w:rPr>
          <w:i/>
          <w:sz w:val="24"/>
        </w:rPr>
      </w:pPr>
      <w:r>
        <w:rPr>
          <w:i/>
          <w:sz w:val="24"/>
        </w:rPr>
        <w:t>Kapcsolódási pontok</w:t>
      </w:r>
    </w:p>
    <w:p>
      <w:pPr>
        <w:spacing w:after="0"/>
        <w:jc w:val="left"/>
        <w:rPr>
          <w:sz w:val="24"/>
        </w:rPr>
        <w:sectPr>
          <w:pgSz w:w="11910" w:h="16840"/>
          <w:pgMar w:header="711" w:footer="0" w:top="1320" w:bottom="280" w:left="1120" w:right="140"/>
        </w:sectPr>
      </w:pPr>
    </w:p>
    <w:p>
      <w:pPr>
        <w:spacing w:before="82"/>
        <w:ind w:left="836" w:right="0" w:firstLine="0"/>
        <w:jc w:val="left"/>
        <w:rPr>
          <w:sz w:val="24"/>
        </w:rPr>
      </w:pPr>
      <w:r>
        <w:rPr>
          <w:i/>
          <w:sz w:val="24"/>
        </w:rPr>
        <w:t>Testnevelés és sport: </w:t>
      </w:r>
      <w:r>
        <w:rPr>
          <w:sz w:val="24"/>
        </w:rPr>
        <w:t>sportok.</w:t>
      </w:r>
    </w:p>
    <w:p>
      <w:pPr>
        <w:spacing w:before="1"/>
        <w:ind w:left="836" w:right="0" w:firstLine="0"/>
        <w:jc w:val="left"/>
        <w:rPr>
          <w:i/>
          <w:sz w:val="24"/>
        </w:rPr>
      </w:pPr>
      <w:r>
        <w:rPr>
          <w:i/>
          <w:sz w:val="24"/>
        </w:rPr>
        <w:t>Ének–zene: zenehallgatás.</w:t>
      </w:r>
    </w:p>
    <w:p>
      <w:pPr>
        <w:spacing w:before="0"/>
        <w:ind w:left="836" w:right="0" w:firstLine="0"/>
        <w:jc w:val="left"/>
        <w:rPr>
          <w:sz w:val="24"/>
        </w:rPr>
      </w:pPr>
      <w:r>
        <w:rPr>
          <w:i/>
          <w:sz w:val="24"/>
        </w:rPr>
        <w:t>Dráma és tánc: </w:t>
      </w:r>
      <w:r>
        <w:rPr>
          <w:sz w:val="24"/>
        </w:rPr>
        <w:t>színház, előadások.</w:t>
      </w:r>
    </w:p>
    <w:p>
      <w:pPr>
        <w:spacing w:before="0"/>
        <w:ind w:left="836" w:right="0" w:firstLine="0"/>
        <w:jc w:val="left"/>
        <w:rPr>
          <w:sz w:val="24"/>
        </w:rPr>
      </w:pPr>
      <w:r>
        <w:rPr>
          <w:i/>
          <w:sz w:val="24"/>
        </w:rPr>
        <w:t>Vizuális kultúra: </w:t>
      </w:r>
      <w:r>
        <w:rPr>
          <w:sz w:val="24"/>
        </w:rPr>
        <w:t>múzeumok, kiállítások.</w:t>
      </w:r>
    </w:p>
    <w:p>
      <w:pPr>
        <w:pStyle w:val="BodyText"/>
        <w:tabs>
          <w:tab w:pos="2324" w:val="left" w:leader="none"/>
          <w:tab w:pos="2881" w:val="left" w:leader="none"/>
          <w:tab w:pos="4303" w:val="left" w:leader="none"/>
          <w:tab w:pos="5820" w:val="left" w:leader="none"/>
          <w:tab w:pos="6803" w:val="left" w:leader="none"/>
          <w:tab w:pos="8614" w:val="left" w:leader="none"/>
        </w:tabs>
        <w:ind w:left="836" w:right="1277"/>
      </w:pPr>
      <w:r>
        <w:rPr>
          <w:i/>
        </w:rPr>
        <w:t>Informatika:</w:t>
        <w:tab/>
      </w:r>
      <w:r>
        <w:rPr/>
        <w:t>Az</w:t>
        <w:tab/>
        <w:t>információs</w:t>
        <w:tab/>
        <w:t>technológián</w:t>
        <w:tab/>
        <w:t>alapuló</w:t>
        <w:tab/>
        <w:t>kommunikációs</w:t>
        <w:tab/>
      </w:r>
      <w:r>
        <w:rPr>
          <w:spacing w:val="-4"/>
        </w:rPr>
        <w:t>formák, </w:t>
      </w:r>
      <w:r>
        <w:rPr/>
        <w:t>médiainformatika.</w:t>
      </w:r>
    </w:p>
    <w:p>
      <w:pPr>
        <w:pStyle w:val="BodyText"/>
        <w:spacing w:before="5"/>
        <w:ind w:left="0"/>
      </w:pPr>
    </w:p>
    <w:p>
      <w:pPr>
        <w:pStyle w:val="Heading4"/>
        <w:numPr>
          <w:ilvl w:val="1"/>
          <w:numId w:val="2"/>
        </w:numPr>
        <w:tabs>
          <w:tab w:pos="575" w:val="left" w:leader="none"/>
        </w:tabs>
        <w:spacing w:line="240" w:lineRule="auto" w:before="0" w:after="0"/>
        <w:ind w:left="574" w:right="0" w:hanging="279"/>
        <w:jc w:val="left"/>
        <w:rPr>
          <w:i/>
        </w:rPr>
      </w:pPr>
      <w:r>
        <w:rPr>
          <w:i/>
        </w:rPr>
        <w:t>Természet, állatok</w:t>
      </w:r>
    </w:p>
    <w:p>
      <w:pPr>
        <w:pStyle w:val="BodyText"/>
        <w:spacing w:before="6"/>
        <w:ind w:left="0"/>
        <w:rPr>
          <w:b/>
          <w:i/>
          <w:sz w:val="23"/>
        </w:rPr>
      </w:pPr>
    </w:p>
    <w:p>
      <w:pPr>
        <w:pStyle w:val="BodyText"/>
        <w:ind w:right="7551"/>
      </w:pPr>
      <w:r>
        <w:rPr/>
        <w:t>Kedvenc állataim. Kisállatok, felelős állattartás. Kontinensek,</w:t>
      </w:r>
      <w:r>
        <w:rPr>
          <w:spacing w:val="-1"/>
        </w:rPr>
        <w:t> </w:t>
      </w:r>
      <w:r>
        <w:rPr/>
        <w:t>tájegységek.</w:t>
      </w:r>
    </w:p>
    <w:p>
      <w:pPr>
        <w:pStyle w:val="BodyText"/>
        <w:spacing w:before="1"/>
      </w:pPr>
      <w:r>
        <w:rPr/>
        <w:t>Hazánk és más országok, más kontinensek élővilága.</w:t>
      </w:r>
    </w:p>
    <w:p>
      <w:pPr>
        <w:spacing w:before="0"/>
        <w:ind w:left="836" w:right="0" w:firstLine="0"/>
        <w:jc w:val="left"/>
        <w:rPr>
          <w:i/>
          <w:sz w:val="24"/>
        </w:rPr>
      </w:pPr>
      <w:r>
        <w:rPr>
          <w:i/>
          <w:sz w:val="24"/>
        </w:rPr>
        <w:t>Kapcsolódási pontok</w:t>
      </w:r>
    </w:p>
    <w:p>
      <w:pPr>
        <w:pStyle w:val="BodyText"/>
        <w:ind w:left="836" w:right="1249"/>
      </w:pPr>
      <w:r>
        <w:rPr>
          <w:i/>
        </w:rPr>
        <w:t>Biológia-egészségtan: </w:t>
      </w:r>
      <w:r>
        <w:rPr/>
        <w:t>a természetföldrajzi környezet és az élővilág összefüggései. </w:t>
      </w:r>
      <w:r>
        <w:rPr>
          <w:i/>
        </w:rPr>
        <w:t>Földrajz: </w:t>
      </w:r>
      <w:r>
        <w:rPr/>
        <w:t>földrészek és óceánok, felszínformák, hazánk természeti adottságai; Európán kívüli kontinensek, tájak, országok.</w:t>
      </w:r>
    </w:p>
    <w:p>
      <w:pPr>
        <w:spacing w:before="0"/>
        <w:ind w:left="836" w:right="0" w:firstLine="0"/>
        <w:jc w:val="left"/>
        <w:rPr>
          <w:sz w:val="24"/>
        </w:rPr>
      </w:pPr>
      <w:r>
        <w:rPr>
          <w:i/>
          <w:sz w:val="24"/>
        </w:rPr>
        <w:t>Technika, életvitel és gyakorlat: </w:t>
      </w:r>
      <w:r>
        <w:rPr>
          <w:sz w:val="24"/>
        </w:rPr>
        <w:t>hobbiállatok gondozása.</w:t>
      </w:r>
    </w:p>
    <w:p>
      <w:pPr>
        <w:pStyle w:val="BodyText"/>
        <w:spacing w:before="5"/>
        <w:ind w:left="0"/>
      </w:pPr>
    </w:p>
    <w:p>
      <w:pPr>
        <w:pStyle w:val="Heading4"/>
        <w:numPr>
          <w:ilvl w:val="1"/>
          <w:numId w:val="2"/>
        </w:numPr>
        <w:tabs>
          <w:tab w:pos="669" w:val="left" w:leader="none"/>
        </w:tabs>
        <w:spacing w:line="240" w:lineRule="auto" w:before="0" w:after="0"/>
        <w:ind w:left="668" w:right="0" w:hanging="373"/>
        <w:jc w:val="left"/>
        <w:rPr>
          <w:i/>
        </w:rPr>
      </w:pPr>
      <w:r>
        <w:rPr>
          <w:i/>
        </w:rPr>
        <w:t>Utazás,</w:t>
      </w:r>
      <w:r>
        <w:rPr>
          <w:i/>
          <w:spacing w:val="-1"/>
        </w:rPr>
        <w:t> </w:t>
      </w:r>
      <w:r>
        <w:rPr>
          <w:i/>
        </w:rPr>
        <w:t>pihenés</w:t>
      </w:r>
    </w:p>
    <w:p>
      <w:pPr>
        <w:pStyle w:val="BodyText"/>
        <w:spacing w:before="7"/>
        <w:ind w:left="0"/>
        <w:rPr>
          <w:b/>
          <w:i/>
          <w:sz w:val="23"/>
        </w:rPr>
      </w:pPr>
    </w:p>
    <w:p>
      <w:pPr>
        <w:pStyle w:val="BodyText"/>
        <w:ind w:right="7677"/>
      </w:pPr>
      <w:r>
        <w:rPr/>
        <w:t>Vakáció, nyaralás. Táborok, osztálykirándulás. Közlekedési</w:t>
      </w:r>
      <w:r>
        <w:rPr>
          <w:spacing w:val="-1"/>
        </w:rPr>
        <w:t> </w:t>
      </w:r>
      <w:r>
        <w:rPr/>
        <w:t>eszközök.</w:t>
      </w:r>
    </w:p>
    <w:p>
      <w:pPr>
        <w:pStyle w:val="BodyText"/>
      </w:pPr>
      <w:r>
        <w:rPr/>
        <w:t>Utazás belföldön és külföldön.</w:t>
      </w:r>
    </w:p>
    <w:p>
      <w:pPr>
        <w:spacing w:before="0"/>
        <w:ind w:left="836" w:right="0" w:firstLine="0"/>
        <w:jc w:val="left"/>
        <w:rPr>
          <w:i/>
          <w:sz w:val="24"/>
        </w:rPr>
      </w:pPr>
      <w:r>
        <w:rPr>
          <w:i/>
          <w:sz w:val="24"/>
        </w:rPr>
        <w:t>Kapcsolódási pontok</w:t>
      </w:r>
    </w:p>
    <w:p>
      <w:pPr>
        <w:pStyle w:val="BodyText"/>
        <w:ind w:left="836" w:right="1249"/>
      </w:pPr>
      <w:r>
        <w:rPr>
          <w:i/>
        </w:rPr>
        <w:t>Földrajz: </w:t>
      </w:r>
      <w:r>
        <w:rPr/>
        <w:t>tájékozódás a földrajzi térben, Európa, Európán kívüli kontinensek, tájak, országok.</w:t>
      </w:r>
    </w:p>
    <w:p>
      <w:pPr>
        <w:spacing w:before="0"/>
        <w:ind w:left="836" w:right="0" w:firstLine="0"/>
        <w:jc w:val="left"/>
        <w:rPr>
          <w:sz w:val="24"/>
        </w:rPr>
      </w:pPr>
      <w:r>
        <w:rPr>
          <w:i/>
          <w:sz w:val="24"/>
        </w:rPr>
        <w:t>Biológia-egészségtan: </w:t>
      </w:r>
      <w:r>
        <w:rPr>
          <w:sz w:val="24"/>
        </w:rPr>
        <w:t>az erdők világa.</w:t>
      </w:r>
    </w:p>
    <w:p>
      <w:pPr>
        <w:spacing w:before="0"/>
        <w:ind w:left="836" w:right="0" w:firstLine="0"/>
        <w:jc w:val="left"/>
        <w:rPr>
          <w:sz w:val="24"/>
        </w:rPr>
      </w:pPr>
      <w:r>
        <w:rPr>
          <w:i/>
          <w:sz w:val="24"/>
        </w:rPr>
        <w:t>Hon- és népismeret: </w:t>
      </w:r>
      <w:r>
        <w:rPr>
          <w:sz w:val="24"/>
        </w:rPr>
        <w:t>az én városom, falum, a hazai táj, a világörökség elemei.</w:t>
      </w:r>
    </w:p>
    <w:p>
      <w:pPr>
        <w:pStyle w:val="BodyText"/>
        <w:spacing w:before="5"/>
        <w:ind w:left="0"/>
      </w:pPr>
    </w:p>
    <w:p>
      <w:pPr>
        <w:pStyle w:val="Heading4"/>
        <w:numPr>
          <w:ilvl w:val="1"/>
          <w:numId w:val="2"/>
        </w:numPr>
        <w:tabs>
          <w:tab w:pos="762" w:val="left" w:leader="none"/>
        </w:tabs>
        <w:spacing w:line="240" w:lineRule="auto" w:before="0" w:after="0"/>
        <w:ind w:left="761" w:right="0" w:hanging="466"/>
        <w:jc w:val="left"/>
        <w:rPr>
          <w:i/>
        </w:rPr>
      </w:pPr>
      <w:r>
        <w:rPr>
          <w:i/>
        </w:rPr>
        <w:t>Fantázia és</w:t>
      </w:r>
      <w:r>
        <w:rPr>
          <w:i/>
          <w:spacing w:val="-1"/>
        </w:rPr>
        <w:t> </w:t>
      </w:r>
      <w:r>
        <w:rPr>
          <w:i/>
        </w:rPr>
        <w:t>valóság</w:t>
      </w:r>
    </w:p>
    <w:p>
      <w:pPr>
        <w:pStyle w:val="BodyText"/>
        <w:spacing w:before="7"/>
        <w:ind w:left="0"/>
        <w:rPr>
          <w:b/>
          <w:i/>
          <w:sz w:val="23"/>
        </w:rPr>
      </w:pPr>
    </w:p>
    <w:p>
      <w:pPr>
        <w:pStyle w:val="BodyText"/>
        <w:ind w:right="6881"/>
      </w:pPr>
      <w:r>
        <w:rPr/>
        <w:t>Kedvenc olvasmányaim, könyveim. Képzeletem világa.</w:t>
      </w:r>
    </w:p>
    <w:p>
      <w:pPr>
        <w:pStyle w:val="BodyText"/>
      </w:pPr>
      <w:r>
        <w:rPr/>
        <w:t>Utazás a jövőbe.</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Dráma és tánc: </w:t>
      </w:r>
      <w:r>
        <w:rPr>
          <w:sz w:val="24"/>
        </w:rPr>
        <w:t>dramatikus</w:t>
      </w:r>
      <w:r>
        <w:rPr>
          <w:spacing w:val="-2"/>
          <w:sz w:val="24"/>
        </w:rPr>
        <w:t> </w:t>
      </w:r>
      <w:r>
        <w:rPr>
          <w:sz w:val="24"/>
        </w:rPr>
        <w:t>játékok.</w:t>
      </w:r>
    </w:p>
    <w:p>
      <w:pPr>
        <w:spacing w:before="0"/>
        <w:ind w:left="836" w:right="0" w:firstLine="0"/>
        <w:jc w:val="left"/>
        <w:rPr>
          <w:sz w:val="24"/>
        </w:rPr>
      </w:pPr>
      <w:r>
        <w:rPr>
          <w:i/>
          <w:sz w:val="24"/>
        </w:rPr>
        <w:t>Vizuális kultúra: </w:t>
      </w:r>
      <w:r>
        <w:rPr>
          <w:sz w:val="24"/>
        </w:rPr>
        <w:t>képzeletem</w:t>
      </w:r>
      <w:r>
        <w:rPr>
          <w:spacing w:val="-7"/>
          <w:sz w:val="24"/>
        </w:rPr>
        <w:t> </w:t>
      </w:r>
      <w:r>
        <w:rPr>
          <w:sz w:val="24"/>
        </w:rPr>
        <w:t>világa.</w:t>
      </w:r>
    </w:p>
    <w:p>
      <w:pPr>
        <w:pStyle w:val="BodyText"/>
        <w:spacing w:before="5"/>
        <w:ind w:left="0"/>
      </w:pPr>
    </w:p>
    <w:p>
      <w:pPr>
        <w:pStyle w:val="Heading4"/>
        <w:numPr>
          <w:ilvl w:val="1"/>
          <w:numId w:val="2"/>
        </w:numPr>
        <w:tabs>
          <w:tab w:pos="855" w:val="left" w:leader="none"/>
        </w:tabs>
        <w:spacing w:line="240" w:lineRule="auto" w:before="1" w:after="0"/>
        <w:ind w:left="854" w:right="0" w:hanging="559"/>
        <w:jc w:val="left"/>
        <w:rPr>
          <w:i/>
        </w:rPr>
      </w:pPr>
      <w:r>
        <w:rPr>
          <w:i/>
        </w:rPr>
        <w:t>Zene,</w:t>
      </w:r>
      <w:r>
        <w:rPr>
          <w:i/>
          <w:spacing w:val="-1"/>
        </w:rPr>
        <w:t> </w:t>
      </w:r>
      <w:r>
        <w:rPr>
          <w:i/>
        </w:rPr>
        <w:t>művészetek</w:t>
      </w:r>
    </w:p>
    <w:p>
      <w:pPr>
        <w:pStyle w:val="BodyText"/>
        <w:spacing w:before="6"/>
        <w:ind w:left="0"/>
        <w:rPr>
          <w:b/>
          <w:i/>
          <w:sz w:val="23"/>
        </w:rPr>
      </w:pPr>
    </w:p>
    <w:p>
      <w:pPr>
        <w:pStyle w:val="BodyText"/>
        <w:ind w:right="7521"/>
        <w:jc w:val="both"/>
      </w:pPr>
      <w:r>
        <w:rPr/>
        <w:t>Kedvenc zeném, együttesem. Film- és színházi élményeim. Kedvenc múzeumom.</w:t>
      </w:r>
    </w:p>
    <w:p>
      <w:pPr>
        <w:pStyle w:val="BodyText"/>
        <w:ind w:right="6720"/>
        <w:jc w:val="both"/>
      </w:pPr>
      <w:r>
        <w:rPr/>
        <w:t>Kiállítások, rendezvények, koncertek. Zenei világnap.</w:t>
      </w:r>
    </w:p>
    <w:p>
      <w:pPr>
        <w:spacing w:before="0"/>
        <w:ind w:left="836" w:right="7275" w:firstLine="0"/>
        <w:jc w:val="left"/>
        <w:rPr>
          <w:sz w:val="24"/>
        </w:rPr>
      </w:pPr>
      <w:r>
        <w:rPr>
          <w:i/>
          <w:sz w:val="24"/>
        </w:rPr>
        <w:t>Kapcsolódási pontok </w:t>
      </w:r>
      <w:r>
        <w:rPr>
          <w:i/>
          <w:sz w:val="24"/>
        </w:rPr>
        <w:t>Ének–zene: </w:t>
      </w:r>
      <w:r>
        <w:rPr>
          <w:sz w:val="24"/>
        </w:rPr>
        <w:t>zenehallgatás.</w:t>
      </w:r>
    </w:p>
    <w:p>
      <w:pPr>
        <w:spacing w:before="0"/>
        <w:ind w:left="836" w:right="0" w:firstLine="0"/>
        <w:jc w:val="left"/>
        <w:rPr>
          <w:sz w:val="24"/>
        </w:rPr>
      </w:pPr>
      <w:r>
        <w:rPr>
          <w:i/>
          <w:sz w:val="24"/>
        </w:rPr>
        <w:t>Dráma és tánc: </w:t>
      </w:r>
      <w:r>
        <w:rPr>
          <w:sz w:val="24"/>
        </w:rPr>
        <w:t>színház, előadások.</w:t>
      </w:r>
    </w:p>
    <w:p>
      <w:pPr>
        <w:spacing w:after="0"/>
        <w:jc w:val="left"/>
        <w:rPr>
          <w:sz w:val="24"/>
        </w:rPr>
        <w:sectPr>
          <w:pgSz w:w="11910" w:h="16840"/>
          <w:pgMar w:header="711" w:footer="0" w:top="1320" w:bottom="280" w:left="1120" w:right="140"/>
        </w:sectPr>
      </w:pPr>
    </w:p>
    <w:p>
      <w:pPr>
        <w:spacing w:before="82"/>
        <w:ind w:left="836" w:right="0" w:firstLine="0"/>
        <w:jc w:val="left"/>
        <w:rPr>
          <w:sz w:val="24"/>
        </w:rPr>
      </w:pPr>
      <w:r>
        <w:rPr>
          <w:i/>
          <w:sz w:val="24"/>
        </w:rPr>
        <w:t>Vizuális kultúra: </w:t>
      </w:r>
      <w:r>
        <w:rPr>
          <w:sz w:val="24"/>
        </w:rPr>
        <w:t>múzeumok, kiállítások.</w:t>
      </w:r>
    </w:p>
    <w:p>
      <w:pPr>
        <w:pStyle w:val="BodyText"/>
        <w:spacing w:before="5"/>
        <w:ind w:left="0"/>
      </w:pPr>
    </w:p>
    <w:p>
      <w:pPr>
        <w:pStyle w:val="Heading4"/>
        <w:numPr>
          <w:ilvl w:val="1"/>
          <w:numId w:val="2"/>
        </w:numPr>
        <w:tabs>
          <w:tab w:pos="671" w:val="left" w:leader="none"/>
        </w:tabs>
        <w:spacing w:line="240" w:lineRule="auto" w:before="1" w:after="0"/>
        <w:ind w:left="670" w:right="0" w:hanging="375"/>
        <w:jc w:val="left"/>
        <w:rPr>
          <w:i/>
        </w:rPr>
      </w:pPr>
      <w:r>
        <w:rPr>
          <w:i/>
        </w:rPr>
        <w:t>Környezetünk</w:t>
      </w:r>
      <w:r>
        <w:rPr>
          <w:i/>
          <w:spacing w:val="-1"/>
        </w:rPr>
        <w:t> </w:t>
      </w:r>
      <w:r>
        <w:rPr>
          <w:i/>
        </w:rPr>
        <w:t>védelme</w:t>
      </w:r>
    </w:p>
    <w:p>
      <w:pPr>
        <w:pStyle w:val="BodyText"/>
        <w:spacing w:before="6"/>
        <w:ind w:left="0"/>
        <w:rPr>
          <w:b/>
          <w:i/>
          <w:sz w:val="23"/>
        </w:rPr>
      </w:pPr>
    </w:p>
    <w:p>
      <w:pPr>
        <w:pStyle w:val="BodyText"/>
      </w:pPr>
      <w:r>
        <w:rPr/>
        <w:t>Veszélyeztetett állat- és növényvilág.</w:t>
      </w:r>
    </w:p>
    <w:p>
      <w:pPr>
        <w:pStyle w:val="BodyText"/>
      </w:pPr>
      <w:r>
        <w:rPr/>
        <w:t>Nevezetes napok: Fák és madarak Napja, a Víz Világnapja, a Duna Napja.</w:t>
      </w:r>
    </w:p>
    <w:p>
      <w:pPr>
        <w:pStyle w:val="BodyText"/>
      </w:pPr>
      <w:r>
        <w:rPr/>
        <w:t>Szelektív hulladékgyűjtés.</w:t>
      </w:r>
    </w:p>
    <w:p>
      <w:pPr>
        <w:pStyle w:val="BodyText"/>
      </w:pPr>
      <w:r>
        <w:rPr/>
        <w:t>Környezettudatos viselkedés.</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Biológia-egészségtan: </w:t>
      </w:r>
      <w:r>
        <w:rPr>
          <w:sz w:val="24"/>
        </w:rPr>
        <w:t>környezeti rendszerek állapota, védelme, fenntarthatósága.</w:t>
      </w:r>
    </w:p>
    <w:p>
      <w:pPr>
        <w:spacing w:before="0"/>
        <w:ind w:left="836" w:right="0" w:firstLine="0"/>
        <w:jc w:val="left"/>
        <w:rPr>
          <w:sz w:val="24"/>
        </w:rPr>
      </w:pPr>
      <w:r>
        <w:rPr>
          <w:i/>
          <w:sz w:val="24"/>
        </w:rPr>
        <w:t>Fizika: </w:t>
      </w:r>
      <w:r>
        <w:rPr>
          <w:sz w:val="24"/>
        </w:rPr>
        <w:t>energiatermelési eljárások.</w:t>
      </w:r>
    </w:p>
    <w:p>
      <w:pPr>
        <w:pStyle w:val="BodyText"/>
        <w:spacing w:before="1"/>
        <w:ind w:left="836" w:right="1249"/>
      </w:pPr>
      <w:r>
        <w:rPr>
          <w:i/>
        </w:rPr>
        <w:t>Földrajz: </w:t>
      </w:r>
      <w:r>
        <w:rPr/>
        <w:t>globális problémák, fenntarthatóság, védett hazai és nemzetközi természeti értékek példái.</w:t>
      </w:r>
    </w:p>
    <w:p>
      <w:pPr>
        <w:spacing w:before="0"/>
        <w:ind w:left="836" w:right="0" w:firstLine="0"/>
        <w:jc w:val="left"/>
        <w:rPr>
          <w:sz w:val="24"/>
        </w:rPr>
      </w:pPr>
      <w:r>
        <w:rPr>
          <w:i/>
          <w:sz w:val="24"/>
        </w:rPr>
        <w:t>Technika, életvitel és gyakorlat: </w:t>
      </w:r>
      <w:r>
        <w:rPr>
          <w:sz w:val="24"/>
        </w:rPr>
        <w:t>tudatos vásárlás, egészséges életmód.</w:t>
      </w:r>
    </w:p>
    <w:p>
      <w:pPr>
        <w:pStyle w:val="BodyText"/>
        <w:spacing w:before="5"/>
        <w:ind w:left="0"/>
      </w:pPr>
    </w:p>
    <w:p>
      <w:pPr>
        <w:pStyle w:val="Heading4"/>
        <w:numPr>
          <w:ilvl w:val="1"/>
          <w:numId w:val="2"/>
        </w:numPr>
        <w:tabs>
          <w:tab w:pos="578" w:val="left" w:leader="none"/>
        </w:tabs>
        <w:spacing w:line="240" w:lineRule="auto" w:before="0" w:after="0"/>
        <w:ind w:left="577" w:right="0" w:hanging="282"/>
        <w:jc w:val="left"/>
        <w:rPr>
          <w:i/>
        </w:rPr>
      </w:pPr>
      <w:r>
        <w:rPr>
          <w:i/>
        </w:rPr>
        <w:t>Felfedezések</w:t>
      </w:r>
    </w:p>
    <w:p>
      <w:pPr>
        <w:pStyle w:val="BodyText"/>
        <w:spacing w:before="7"/>
        <w:ind w:left="0"/>
        <w:rPr>
          <w:b/>
          <w:i/>
          <w:sz w:val="23"/>
        </w:rPr>
      </w:pPr>
    </w:p>
    <w:p>
      <w:pPr>
        <w:pStyle w:val="BodyText"/>
      </w:pPr>
      <w:r>
        <w:rPr/>
        <w:t>Nagy földrajzi felfedezések.</w:t>
      </w:r>
    </w:p>
    <w:p>
      <w:pPr>
        <w:pStyle w:val="BodyText"/>
      </w:pPr>
      <w:r>
        <w:rPr/>
        <w:t>Híres felfedezők és életútjuk.</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Történelem, társadalmi és állampolgári ismeretek: </w:t>
      </w:r>
      <w:r>
        <w:rPr>
          <w:sz w:val="24"/>
        </w:rPr>
        <w:t>felfedezők és feltalálók.</w:t>
      </w:r>
    </w:p>
    <w:p>
      <w:pPr>
        <w:spacing w:before="0"/>
        <w:ind w:left="836" w:right="0" w:firstLine="0"/>
        <w:jc w:val="left"/>
        <w:rPr>
          <w:sz w:val="24"/>
        </w:rPr>
      </w:pPr>
      <w:r>
        <w:rPr>
          <w:i/>
          <w:sz w:val="24"/>
        </w:rPr>
        <w:t>Hon- és népismeret: </w:t>
      </w:r>
      <w:r>
        <w:rPr>
          <w:sz w:val="24"/>
        </w:rPr>
        <w:t>a magyar tudomány és kultúra eredményei a világban.</w:t>
      </w:r>
    </w:p>
    <w:p>
      <w:pPr>
        <w:pStyle w:val="BodyText"/>
        <w:spacing w:before="5"/>
        <w:ind w:left="0"/>
      </w:pPr>
    </w:p>
    <w:p>
      <w:pPr>
        <w:pStyle w:val="Heading4"/>
        <w:numPr>
          <w:ilvl w:val="1"/>
          <w:numId w:val="2"/>
        </w:numPr>
        <w:tabs>
          <w:tab w:pos="671" w:val="left" w:leader="none"/>
        </w:tabs>
        <w:spacing w:line="240" w:lineRule="auto" w:before="0" w:after="0"/>
        <w:ind w:left="670" w:right="0" w:hanging="375"/>
        <w:jc w:val="left"/>
        <w:rPr>
          <w:i/>
        </w:rPr>
      </w:pPr>
      <w:r>
        <w:rPr>
          <w:i/>
        </w:rPr>
        <w:t>Tudomány,</w:t>
      </w:r>
      <w:r>
        <w:rPr>
          <w:i/>
          <w:spacing w:val="-1"/>
        </w:rPr>
        <w:t> </w:t>
      </w:r>
      <w:r>
        <w:rPr>
          <w:i/>
        </w:rPr>
        <w:t>technika</w:t>
      </w:r>
    </w:p>
    <w:p>
      <w:pPr>
        <w:pStyle w:val="BodyText"/>
        <w:spacing w:before="6"/>
        <w:ind w:left="0"/>
        <w:rPr>
          <w:b/>
          <w:i/>
          <w:sz w:val="23"/>
        </w:rPr>
      </w:pPr>
    </w:p>
    <w:p>
      <w:pPr>
        <w:pStyle w:val="BodyText"/>
        <w:ind w:right="7628"/>
      </w:pPr>
      <w:r>
        <w:rPr/>
        <w:t>Feltalálók és találmányok. Híres feltalálók és életútjuk. A jövő technikai vívmányai</w:t>
      </w:r>
    </w:p>
    <w:p>
      <w:pPr>
        <w:spacing w:before="1"/>
        <w:ind w:left="836" w:right="0" w:firstLine="0"/>
        <w:jc w:val="left"/>
        <w:rPr>
          <w:i/>
          <w:sz w:val="24"/>
        </w:rPr>
      </w:pPr>
      <w:r>
        <w:rPr>
          <w:i/>
          <w:sz w:val="24"/>
        </w:rPr>
        <w:t>Kapcsolódási pontok</w:t>
      </w:r>
    </w:p>
    <w:p>
      <w:pPr>
        <w:spacing w:before="0"/>
        <w:ind w:left="836" w:right="0" w:firstLine="0"/>
        <w:jc w:val="left"/>
        <w:rPr>
          <w:sz w:val="24"/>
        </w:rPr>
      </w:pPr>
      <w:r>
        <w:rPr>
          <w:i/>
          <w:sz w:val="24"/>
        </w:rPr>
        <w:t>Biológia-egészségtan: </w:t>
      </w:r>
      <w:r>
        <w:rPr>
          <w:sz w:val="24"/>
        </w:rPr>
        <w:t>tudománytörténet.</w:t>
      </w:r>
    </w:p>
    <w:p>
      <w:pPr>
        <w:spacing w:before="0"/>
        <w:ind w:left="836" w:right="0" w:firstLine="0"/>
        <w:jc w:val="left"/>
        <w:rPr>
          <w:sz w:val="24"/>
        </w:rPr>
      </w:pPr>
      <w:r>
        <w:rPr>
          <w:i/>
          <w:sz w:val="24"/>
        </w:rPr>
        <w:t>Hon- és népismeret: </w:t>
      </w:r>
      <w:r>
        <w:rPr>
          <w:sz w:val="24"/>
        </w:rPr>
        <w:t>a magyar tudomány és kultúra eredményei a világban.</w:t>
      </w:r>
    </w:p>
    <w:p>
      <w:pPr>
        <w:pStyle w:val="BodyText"/>
        <w:ind w:left="0"/>
        <w:rPr>
          <w:sz w:val="26"/>
        </w:rPr>
      </w:pPr>
    </w:p>
    <w:p>
      <w:pPr>
        <w:pStyle w:val="BodyText"/>
        <w:spacing w:before="6"/>
        <w:ind w:left="0"/>
        <w:rPr>
          <w:sz w:val="22"/>
        </w:rPr>
      </w:pPr>
    </w:p>
    <w:p>
      <w:pPr>
        <w:pStyle w:val="Heading2"/>
        <w:spacing w:after="2"/>
      </w:pPr>
      <w:r>
        <w:rPr/>
        <w:t>Tematikai egységek a 7.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31"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7. évf. / 108 óra</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10"/>
              <w:jc w:val="center"/>
              <w:rPr>
                <w:sz w:val="24"/>
              </w:rPr>
            </w:pPr>
            <w:r>
              <w:rPr>
                <w:sz w:val="24"/>
              </w:rPr>
              <w:t>6</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10</w:t>
            </w:r>
          </w:p>
        </w:tc>
      </w:tr>
      <w:tr>
        <w:trPr>
          <w:trHeight w:val="278" w:hRule="atLeast"/>
        </w:trPr>
        <w:tc>
          <w:tcPr>
            <w:tcW w:w="4607" w:type="dxa"/>
          </w:tcPr>
          <w:p>
            <w:pPr>
              <w:pStyle w:val="TableParagraph"/>
              <w:spacing w:line="259" w:lineRule="exact"/>
              <w:ind w:left="107"/>
              <w:rPr>
                <w:sz w:val="24"/>
              </w:rPr>
            </w:pPr>
            <w:r>
              <w:rPr>
                <w:sz w:val="24"/>
              </w:rPr>
              <w:t>Szabadidő, szórakozás</w:t>
            </w:r>
          </w:p>
        </w:tc>
        <w:tc>
          <w:tcPr>
            <w:tcW w:w="4607" w:type="dxa"/>
          </w:tcPr>
          <w:p>
            <w:pPr>
              <w:pStyle w:val="TableParagraph"/>
              <w:spacing w:line="259"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Zene, művészetek</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Felfedezések</w:t>
            </w:r>
          </w:p>
        </w:tc>
        <w:tc>
          <w:tcPr>
            <w:tcW w:w="4607" w:type="dxa"/>
          </w:tcPr>
          <w:p>
            <w:pPr>
              <w:pStyle w:val="TableParagraph"/>
              <w:spacing w:line="256" w:lineRule="exact"/>
              <w:ind w:left="10"/>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Tudomány, technika</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98</w:t>
            </w:r>
          </w:p>
        </w:tc>
      </w:tr>
      <w:tr>
        <w:trPr>
          <w:trHeight w:val="275" w:hRule="atLeast"/>
        </w:trPr>
        <w:tc>
          <w:tcPr>
            <w:tcW w:w="4607" w:type="dxa"/>
            <w:shd w:val="clear" w:color="auto" w:fill="E0E0E0"/>
          </w:tcPr>
          <w:p>
            <w:pPr>
              <w:pStyle w:val="TableParagraph"/>
              <w:spacing w:line="256" w:lineRule="exact"/>
              <w:ind w:left="107"/>
              <w:rPr>
                <w:sz w:val="24"/>
              </w:rPr>
            </w:pPr>
            <w:r>
              <w:rPr>
                <w:sz w:val="24"/>
              </w:rPr>
              <w:t>Összefoglalásra, gyakorlásra, ismétlésre,</w:t>
            </w:r>
          </w:p>
        </w:tc>
        <w:tc>
          <w:tcPr>
            <w:tcW w:w="4607" w:type="dxa"/>
            <w:shd w:val="clear" w:color="auto" w:fill="E0E0E0"/>
          </w:tcPr>
          <w:p>
            <w:pPr>
              <w:pStyle w:val="TableParagraph"/>
              <w:spacing w:line="256" w:lineRule="exact"/>
              <w:ind w:left="928" w:right="917"/>
              <w:jc w:val="center"/>
              <w:rPr>
                <w:sz w:val="24"/>
              </w:rPr>
            </w:pPr>
            <w:r>
              <w:rPr>
                <w:sz w:val="24"/>
              </w:rPr>
              <w:t>10 óra</w:t>
            </w:r>
          </w:p>
        </w:tc>
      </w:tr>
    </w:tbl>
    <w:p>
      <w:pPr>
        <w:spacing w:after="0" w:line="256" w:lineRule="exact"/>
        <w:jc w:val="center"/>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554" w:hRule="atLeast"/>
        </w:trPr>
        <w:tc>
          <w:tcPr>
            <w:tcW w:w="4607" w:type="dxa"/>
            <w:shd w:val="clear" w:color="auto" w:fill="E0E0E0"/>
          </w:tcPr>
          <w:p>
            <w:pPr>
              <w:pStyle w:val="TableParagraph"/>
              <w:spacing w:line="270" w:lineRule="exact"/>
              <w:ind w:left="107"/>
              <w:rPr>
                <w:sz w:val="24"/>
              </w:rPr>
            </w:pPr>
            <w:r>
              <w:rPr>
                <w:sz w:val="24"/>
              </w:rPr>
              <w:t>dolgozatírásra szánt órakeret (a keret-</w:t>
            </w:r>
          </w:p>
          <w:p>
            <w:pPr>
              <w:pStyle w:val="TableParagraph"/>
              <w:spacing w:line="264" w:lineRule="exact"/>
              <w:ind w:left="107"/>
              <w:rPr>
                <w:sz w:val="24"/>
              </w:rPr>
            </w:pPr>
            <w:r>
              <w:rPr>
                <w:sz w:val="24"/>
              </w:rPr>
              <w:t>tantervben ún. szabad órakeret 10%)</w:t>
            </w:r>
          </w:p>
        </w:tc>
        <w:tc>
          <w:tcPr>
            <w:tcW w:w="4607" w:type="dxa"/>
            <w:shd w:val="clear" w:color="auto" w:fill="E0E0E0"/>
          </w:tcPr>
          <w:p>
            <w:pPr>
              <w:pStyle w:val="TableParagraph"/>
              <w:ind w:left="0"/>
              <w:rPr>
                <w:sz w:val="24"/>
              </w:rPr>
            </w:pP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108 óra</w:t>
            </w:r>
          </w:p>
        </w:tc>
      </w:tr>
    </w:tbl>
    <w:p>
      <w:pPr>
        <w:pStyle w:val="BodyText"/>
        <w:ind w:left="0"/>
        <w:rPr>
          <w:b/>
          <w:sz w:val="20"/>
        </w:rPr>
      </w:pPr>
    </w:p>
    <w:p>
      <w:pPr>
        <w:pStyle w:val="BodyText"/>
        <w:ind w:left="0"/>
        <w:rPr>
          <w:b/>
          <w:sz w:val="28"/>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4"/>
        <w:gridCol w:w="2338"/>
        <w:gridCol w:w="3222"/>
      </w:tblGrid>
      <w:tr>
        <w:trPr>
          <w:trHeight w:val="966" w:hRule="atLeast"/>
        </w:trPr>
        <w:tc>
          <w:tcPr>
            <w:tcW w:w="9214" w:type="dxa"/>
            <w:gridSpan w:val="4"/>
          </w:tcPr>
          <w:p>
            <w:pPr>
              <w:pStyle w:val="TableParagraph"/>
              <w:spacing w:before="8"/>
              <w:ind w:left="0"/>
              <w:rPr>
                <w:b/>
                <w:sz w:val="27"/>
              </w:rPr>
            </w:pPr>
          </w:p>
          <w:p>
            <w:pPr>
              <w:pStyle w:val="TableParagraph"/>
              <w:ind w:left="3355"/>
              <w:rPr>
                <w:b/>
                <w:sz w:val="28"/>
              </w:rPr>
            </w:pPr>
            <w:r>
              <w:rPr>
                <w:b/>
                <w:sz w:val="28"/>
              </w:rPr>
              <w:t>Fogalomkörök 7. évfolyam</w:t>
            </w:r>
          </w:p>
        </w:tc>
      </w:tr>
      <w:tr>
        <w:trPr>
          <w:trHeight w:val="275" w:hRule="atLeast"/>
        </w:trPr>
        <w:tc>
          <w:tcPr>
            <w:tcW w:w="3654" w:type="dxa"/>
            <w:gridSpan w:val="2"/>
          </w:tcPr>
          <w:p>
            <w:pPr>
              <w:pStyle w:val="TableParagraph"/>
              <w:spacing w:line="255" w:lineRule="exact"/>
              <w:ind w:left="1072"/>
              <w:rPr>
                <w:b/>
                <w:sz w:val="24"/>
              </w:rPr>
            </w:pPr>
            <w:r>
              <w:rPr>
                <w:b/>
                <w:sz w:val="24"/>
              </w:rPr>
              <w:t>Fogalomkörök</w:t>
            </w:r>
          </w:p>
        </w:tc>
        <w:tc>
          <w:tcPr>
            <w:tcW w:w="5560" w:type="dxa"/>
            <w:gridSpan w:val="2"/>
          </w:tcPr>
          <w:p>
            <w:pPr>
              <w:pStyle w:val="TableParagraph"/>
              <w:spacing w:line="255" w:lineRule="exact"/>
              <w:ind w:left="1132"/>
              <w:rPr>
                <w:b/>
                <w:sz w:val="24"/>
              </w:rPr>
            </w:pPr>
            <w:r>
              <w:rPr>
                <w:b/>
                <w:sz w:val="24"/>
              </w:rPr>
              <w:t>Fogalomkörök nyelvi kifejezései</w:t>
            </w:r>
          </w:p>
        </w:tc>
      </w:tr>
      <w:tr>
        <w:trPr>
          <w:trHeight w:val="1103" w:hRule="atLeast"/>
        </w:trPr>
        <w:tc>
          <w:tcPr>
            <w:tcW w:w="1690" w:type="dxa"/>
          </w:tcPr>
          <w:p>
            <w:pPr>
              <w:pStyle w:val="TableParagraph"/>
              <w:ind w:right="526"/>
              <w:rPr>
                <w:b/>
                <w:sz w:val="24"/>
              </w:rPr>
            </w:pPr>
            <w:r>
              <w:rPr>
                <w:b/>
                <w:sz w:val="24"/>
              </w:rPr>
              <w:t>Cselekvés,</w:t>
            </w:r>
            <w:r>
              <w:rPr>
                <w:b/>
                <w:w w:val="100"/>
                <w:sz w:val="24"/>
              </w:rPr>
              <w:t> </w:t>
            </w:r>
            <w:r>
              <w:rPr>
                <w:b/>
                <w:sz w:val="24"/>
              </w:rPr>
              <w:t>történés, létezés</w:t>
            </w:r>
          </w:p>
          <w:p>
            <w:pPr>
              <w:pStyle w:val="TableParagraph"/>
              <w:spacing w:line="259" w:lineRule="exact"/>
              <w:rPr>
                <w:b/>
                <w:sz w:val="24"/>
              </w:rPr>
            </w:pPr>
            <w:r>
              <w:rPr>
                <w:b/>
                <w:sz w:val="24"/>
              </w:rPr>
              <w:t>kifejezése</w:t>
            </w: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0"/>
              <w:rPr>
                <w:sz w:val="24"/>
              </w:rPr>
            </w:pPr>
          </w:p>
        </w:tc>
      </w:tr>
      <w:tr>
        <w:trPr>
          <w:trHeight w:val="552"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Jelenidejűség</w:t>
            </w:r>
          </w:p>
        </w:tc>
        <w:tc>
          <w:tcPr>
            <w:tcW w:w="2338" w:type="dxa"/>
          </w:tcPr>
          <w:p>
            <w:pPr>
              <w:pStyle w:val="TableParagraph"/>
              <w:spacing w:line="268" w:lineRule="exact"/>
              <w:ind w:left="71"/>
              <w:rPr>
                <w:sz w:val="24"/>
              </w:rPr>
            </w:pPr>
            <w:r>
              <w:rPr>
                <w:sz w:val="24"/>
              </w:rPr>
              <w:t>Present Simple</w:t>
            </w:r>
          </w:p>
        </w:tc>
        <w:tc>
          <w:tcPr>
            <w:tcW w:w="3222" w:type="dxa"/>
          </w:tcPr>
          <w:p>
            <w:pPr>
              <w:pStyle w:val="TableParagraph"/>
              <w:spacing w:line="268" w:lineRule="exact"/>
              <w:ind w:left="68"/>
              <w:rPr>
                <w:sz w:val="24"/>
              </w:rPr>
            </w:pPr>
            <w:r>
              <w:rPr>
                <w:sz w:val="24"/>
              </w:rPr>
              <w:t>When do you get up? I don’t</w:t>
            </w:r>
          </w:p>
          <w:p>
            <w:pPr>
              <w:pStyle w:val="TableParagraph"/>
              <w:spacing w:line="264" w:lineRule="exact"/>
              <w:ind w:left="68"/>
              <w:rPr>
                <w:sz w:val="24"/>
              </w:rPr>
            </w:pPr>
            <w:r>
              <w:rPr>
                <w:sz w:val="24"/>
              </w:rPr>
              <w:t>drink milk.</w:t>
            </w:r>
          </w:p>
        </w:tc>
      </w:tr>
      <w:tr>
        <w:trPr>
          <w:trHeight w:val="827"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Present Continuous</w:t>
            </w:r>
          </w:p>
        </w:tc>
        <w:tc>
          <w:tcPr>
            <w:tcW w:w="3222" w:type="dxa"/>
          </w:tcPr>
          <w:p>
            <w:pPr>
              <w:pStyle w:val="TableParagraph"/>
              <w:ind w:left="68" w:right="499"/>
              <w:rPr>
                <w:sz w:val="24"/>
              </w:rPr>
            </w:pPr>
            <w:r>
              <w:rPr>
                <w:sz w:val="24"/>
              </w:rPr>
              <w:t>Why is she crying? I’m not listening. I’m leaving.</w:t>
            </w:r>
          </w:p>
        </w:tc>
      </w:tr>
      <w:tr>
        <w:trPr>
          <w:trHeight w:val="553"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PresentPerfect Simple</w:t>
            </w:r>
          </w:p>
        </w:tc>
        <w:tc>
          <w:tcPr>
            <w:tcW w:w="3222" w:type="dxa"/>
          </w:tcPr>
          <w:p>
            <w:pPr>
              <w:pStyle w:val="TableParagraph"/>
              <w:spacing w:line="270" w:lineRule="exact"/>
              <w:ind w:left="68"/>
              <w:rPr>
                <w:sz w:val="24"/>
              </w:rPr>
            </w:pPr>
            <w:r>
              <w:rPr>
                <w:sz w:val="24"/>
              </w:rPr>
              <w:t>Have you done your room?</w:t>
            </w:r>
          </w:p>
          <w:p>
            <w:pPr>
              <w:pStyle w:val="TableParagraph"/>
              <w:spacing w:line="264" w:lineRule="exact"/>
              <w:ind w:left="68"/>
              <w:rPr>
                <w:sz w:val="24"/>
              </w:rPr>
            </w:pPr>
            <w:r>
              <w:rPr>
                <w:sz w:val="24"/>
              </w:rPr>
              <w:t>I haven’t finished it yet.</w:t>
            </w:r>
          </w:p>
        </w:tc>
      </w:tr>
      <w:tr>
        <w:trPr>
          <w:trHeight w:val="827"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Múltidejűség</w:t>
            </w:r>
          </w:p>
        </w:tc>
        <w:tc>
          <w:tcPr>
            <w:tcW w:w="2338" w:type="dxa"/>
          </w:tcPr>
          <w:p>
            <w:pPr>
              <w:pStyle w:val="TableParagraph"/>
              <w:spacing w:line="268" w:lineRule="exact"/>
              <w:ind w:left="71"/>
              <w:rPr>
                <w:sz w:val="24"/>
              </w:rPr>
            </w:pPr>
            <w:r>
              <w:rPr>
                <w:sz w:val="24"/>
              </w:rPr>
              <w:t>Past Simple</w:t>
            </w:r>
          </w:p>
        </w:tc>
        <w:tc>
          <w:tcPr>
            <w:tcW w:w="3222" w:type="dxa"/>
          </w:tcPr>
          <w:p>
            <w:pPr>
              <w:pStyle w:val="TableParagraph"/>
              <w:spacing w:line="268" w:lineRule="exact"/>
              <w:ind w:left="68"/>
              <w:rPr>
                <w:sz w:val="24"/>
              </w:rPr>
            </w:pPr>
            <w:r>
              <w:rPr>
                <w:sz w:val="24"/>
              </w:rPr>
              <w:t>And then she kissed me. Why</w:t>
            </w:r>
          </w:p>
          <w:p>
            <w:pPr>
              <w:pStyle w:val="TableParagraph"/>
              <w:ind w:left="68"/>
              <w:rPr>
                <w:sz w:val="24"/>
              </w:rPr>
            </w:pPr>
            <w:r>
              <w:rPr>
                <w:sz w:val="24"/>
              </w:rPr>
              <w:t>didn’t you come yesterday?</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Future with Will</w:t>
            </w:r>
          </w:p>
        </w:tc>
        <w:tc>
          <w:tcPr>
            <w:tcW w:w="3222" w:type="dxa"/>
          </w:tcPr>
          <w:p>
            <w:pPr>
              <w:pStyle w:val="TableParagraph"/>
              <w:spacing w:line="268" w:lineRule="exact"/>
              <w:ind w:left="68"/>
              <w:rPr>
                <w:sz w:val="24"/>
              </w:rPr>
            </w:pPr>
            <w:r>
              <w:rPr>
                <w:sz w:val="24"/>
              </w:rPr>
              <w:t>When will you be fourteen?</w:t>
            </w: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ind w:left="0"/>
              <w:rPr>
                <w:sz w:val="20"/>
              </w:rPr>
            </w:pPr>
          </w:p>
        </w:tc>
        <w:tc>
          <w:tcPr>
            <w:tcW w:w="3222" w:type="dxa"/>
          </w:tcPr>
          <w:p>
            <w:pPr>
              <w:pStyle w:val="TableParagraph"/>
              <w:ind w:left="0"/>
              <w:rPr>
                <w:sz w:val="20"/>
              </w:rPr>
            </w:pPr>
          </w:p>
        </w:tc>
      </w:tr>
      <w:tr>
        <w:trPr>
          <w:trHeight w:val="830" w:hRule="atLeast"/>
        </w:trPr>
        <w:tc>
          <w:tcPr>
            <w:tcW w:w="1690" w:type="dxa"/>
          </w:tcPr>
          <w:p>
            <w:pPr>
              <w:pStyle w:val="TableParagraph"/>
              <w:ind w:right="599"/>
              <w:rPr>
                <w:b/>
                <w:sz w:val="24"/>
              </w:rPr>
            </w:pPr>
            <w:r>
              <w:rPr>
                <w:b/>
                <w:sz w:val="24"/>
              </w:rPr>
              <w:t>Birtoklás kifejezése</w:t>
            </w: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Past forms of have</w:t>
            </w:r>
          </w:p>
        </w:tc>
        <w:tc>
          <w:tcPr>
            <w:tcW w:w="3222" w:type="dxa"/>
          </w:tcPr>
          <w:p>
            <w:pPr>
              <w:pStyle w:val="TableParagraph"/>
              <w:spacing w:line="270" w:lineRule="exact"/>
              <w:ind w:left="68"/>
              <w:rPr>
                <w:sz w:val="24"/>
              </w:rPr>
            </w:pPr>
            <w:r>
              <w:rPr>
                <w:sz w:val="24"/>
              </w:rPr>
              <w:t>I didn’t have many friends at</w:t>
            </w:r>
          </w:p>
          <w:p>
            <w:pPr>
              <w:pStyle w:val="TableParagraph"/>
              <w:ind w:left="68"/>
              <w:rPr>
                <w:sz w:val="24"/>
              </w:rPr>
            </w:pPr>
            <w:r>
              <w:rPr>
                <w:sz w:val="24"/>
              </w:rPr>
              <w:t>school.</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Have with will</w:t>
            </w:r>
          </w:p>
        </w:tc>
        <w:tc>
          <w:tcPr>
            <w:tcW w:w="3222" w:type="dxa"/>
          </w:tcPr>
          <w:p>
            <w:pPr>
              <w:pStyle w:val="TableParagraph"/>
              <w:spacing w:line="268" w:lineRule="exact"/>
              <w:ind w:left="68"/>
              <w:rPr>
                <w:sz w:val="24"/>
              </w:rPr>
            </w:pPr>
            <w:r>
              <w:rPr>
                <w:sz w:val="24"/>
              </w:rPr>
              <w:t>At the age of 25 I will have a</w:t>
            </w:r>
          </w:p>
          <w:p>
            <w:pPr>
              <w:pStyle w:val="TableParagraph"/>
              <w:spacing w:line="264" w:lineRule="exact"/>
              <w:ind w:left="68"/>
              <w:rPr>
                <w:sz w:val="24"/>
              </w:rPr>
            </w:pPr>
            <w:r>
              <w:rPr>
                <w:sz w:val="24"/>
              </w:rPr>
              <w:t>car.</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Possessive adj.</w:t>
            </w:r>
          </w:p>
        </w:tc>
        <w:tc>
          <w:tcPr>
            <w:tcW w:w="3222" w:type="dxa"/>
          </w:tcPr>
          <w:p>
            <w:pPr>
              <w:pStyle w:val="TableParagraph"/>
              <w:spacing w:line="268" w:lineRule="exact"/>
              <w:ind w:left="68"/>
              <w:rPr>
                <w:sz w:val="24"/>
              </w:rPr>
            </w:pPr>
            <w:r>
              <w:rPr>
                <w:sz w:val="24"/>
              </w:rPr>
              <w:t>My, your, his/her/its, our, their</w:t>
            </w:r>
          </w:p>
          <w:p>
            <w:pPr>
              <w:pStyle w:val="TableParagraph"/>
              <w:spacing w:line="264" w:lineRule="exact"/>
              <w:ind w:left="68"/>
              <w:rPr>
                <w:sz w:val="24"/>
              </w:rPr>
            </w:pPr>
            <w:r>
              <w:rPr>
                <w:sz w:val="24"/>
              </w:rPr>
              <w:t>dog</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Genitive ’s</w:t>
            </w:r>
          </w:p>
        </w:tc>
        <w:tc>
          <w:tcPr>
            <w:tcW w:w="3222" w:type="dxa"/>
          </w:tcPr>
          <w:p>
            <w:pPr>
              <w:pStyle w:val="TableParagraph"/>
              <w:spacing w:line="268" w:lineRule="exact"/>
              <w:ind w:left="68"/>
              <w:rPr>
                <w:sz w:val="24"/>
              </w:rPr>
            </w:pPr>
            <w:r>
              <w:rPr>
                <w:sz w:val="24"/>
              </w:rPr>
              <w:t>Kate’s brother</w:t>
            </w:r>
          </w:p>
          <w:p>
            <w:pPr>
              <w:pStyle w:val="TableParagraph"/>
              <w:spacing w:line="264" w:lineRule="exact"/>
              <w:ind w:left="68"/>
              <w:rPr>
                <w:sz w:val="24"/>
              </w:rPr>
            </w:pPr>
            <w:r>
              <w:rPr>
                <w:sz w:val="24"/>
              </w:rPr>
              <w:t>Whose?</w:t>
            </w:r>
          </w:p>
        </w:tc>
      </w:tr>
      <w:tr>
        <w:trPr>
          <w:trHeight w:val="277"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spacing w:line="258" w:lineRule="exact"/>
              <w:ind w:left="71"/>
              <w:rPr>
                <w:sz w:val="24"/>
              </w:rPr>
            </w:pPr>
            <w:r>
              <w:rPr>
                <w:sz w:val="24"/>
              </w:rPr>
              <w:t>Possessive pronouns</w:t>
            </w:r>
          </w:p>
        </w:tc>
        <w:tc>
          <w:tcPr>
            <w:tcW w:w="3222" w:type="dxa"/>
          </w:tcPr>
          <w:p>
            <w:pPr>
              <w:pStyle w:val="TableParagraph"/>
              <w:spacing w:line="258" w:lineRule="exact"/>
              <w:ind w:left="68"/>
              <w:rPr>
                <w:sz w:val="24"/>
              </w:rPr>
            </w:pPr>
            <w:r>
              <w:rPr>
                <w:sz w:val="24"/>
              </w:rPr>
              <w:t>Mine, yours, his</w:t>
            </w:r>
          </w:p>
        </w:tc>
      </w:tr>
      <w:tr>
        <w:trPr>
          <w:trHeight w:val="828" w:hRule="atLeast"/>
        </w:trPr>
        <w:tc>
          <w:tcPr>
            <w:tcW w:w="1690" w:type="dxa"/>
          </w:tcPr>
          <w:p>
            <w:pPr>
              <w:pStyle w:val="TableParagraph"/>
              <w:ind w:right="572"/>
              <w:rPr>
                <w:b/>
                <w:sz w:val="24"/>
              </w:rPr>
            </w:pPr>
            <w:r>
              <w:rPr>
                <w:b/>
                <w:sz w:val="24"/>
              </w:rPr>
              <w:t>Térbeli viszonyok</w:t>
            </w:r>
          </w:p>
        </w:tc>
        <w:tc>
          <w:tcPr>
            <w:tcW w:w="1964" w:type="dxa"/>
          </w:tcPr>
          <w:p>
            <w:pPr>
              <w:pStyle w:val="TableParagraph"/>
              <w:ind w:left="71"/>
              <w:rPr>
                <w:sz w:val="24"/>
              </w:rPr>
            </w:pPr>
            <w:r>
              <w:rPr>
                <w:sz w:val="24"/>
              </w:rPr>
              <w:t>Irányok, helymeghatározás</w:t>
            </w:r>
          </w:p>
        </w:tc>
        <w:tc>
          <w:tcPr>
            <w:tcW w:w="2338" w:type="dxa"/>
          </w:tcPr>
          <w:p>
            <w:pPr>
              <w:pStyle w:val="TableParagraph"/>
              <w:ind w:left="71"/>
              <w:rPr>
                <w:sz w:val="24"/>
              </w:rPr>
            </w:pPr>
            <w:r>
              <w:rPr>
                <w:sz w:val="24"/>
              </w:rPr>
              <w:t>Prepositions, Prepositional Phrases,</w:t>
            </w:r>
          </w:p>
          <w:p>
            <w:pPr>
              <w:pStyle w:val="TableParagraph"/>
              <w:spacing w:line="264" w:lineRule="exact"/>
              <w:ind w:left="71"/>
              <w:rPr>
                <w:sz w:val="24"/>
              </w:rPr>
            </w:pPr>
            <w:r>
              <w:rPr>
                <w:sz w:val="24"/>
              </w:rPr>
              <w:t>Adverbs</w:t>
            </w:r>
          </w:p>
        </w:tc>
        <w:tc>
          <w:tcPr>
            <w:tcW w:w="3222" w:type="dxa"/>
          </w:tcPr>
          <w:p>
            <w:pPr>
              <w:pStyle w:val="TableParagraph"/>
              <w:ind w:left="68" w:right="246"/>
              <w:rPr>
                <w:sz w:val="24"/>
              </w:rPr>
            </w:pPr>
            <w:r>
              <w:rPr>
                <w:sz w:val="24"/>
              </w:rPr>
              <w:t>Here, there, on the left, on the right, in, on, under, opposite,</w:t>
            </w:r>
          </w:p>
          <w:p>
            <w:pPr>
              <w:pStyle w:val="TableParagraph"/>
              <w:spacing w:line="264" w:lineRule="exact"/>
              <w:ind w:left="68"/>
              <w:rPr>
                <w:sz w:val="24"/>
              </w:rPr>
            </w:pPr>
            <w:r>
              <w:rPr>
                <w:sz w:val="24"/>
              </w:rPr>
              <w:t>next to, between, …</w:t>
            </w:r>
          </w:p>
        </w:tc>
      </w:tr>
      <w:tr>
        <w:trPr>
          <w:trHeight w:val="1045" w:hRule="atLeast"/>
        </w:trPr>
        <w:tc>
          <w:tcPr>
            <w:tcW w:w="1690" w:type="dxa"/>
          </w:tcPr>
          <w:p>
            <w:pPr>
              <w:pStyle w:val="TableParagraph"/>
              <w:spacing w:line="272" w:lineRule="exact"/>
              <w:rPr>
                <w:b/>
                <w:sz w:val="24"/>
              </w:rPr>
            </w:pPr>
            <w:r>
              <w:rPr>
                <w:b/>
                <w:sz w:val="24"/>
              </w:rPr>
              <w:t>Időbeli</w:t>
            </w:r>
          </w:p>
          <w:p>
            <w:pPr>
              <w:pStyle w:val="TableParagraph"/>
              <w:rPr>
                <w:b/>
                <w:sz w:val="24"/>
              </w:rPr>
            </w:pPr>
            <w:r>
              <w:rPr>
                <w:b/>
                <w:sz w:val="24"/>
              </w:rPr>
              <w:t>viszonyok</w:t>
            </w: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0"/>
              <w:rPr>
                <w:sz w:val="24"/>
              </w:rPr>
            </w:pPr>
          </w:p>
        </w:tc>
      </w:tr>
      <w:tr>
        <w:trPr>
          <w:trHeight w:val="827"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Gyakoriság</w:t>
            </w:r>
          </w:p>
        </w:tc>
        <w:tc>
          <w:tcPr>
            <w:tcW w:w="2338" w:type="dxa"/>
          </w:tcPr>
          <w:p>
            <w:pPr>
              <w:pStyle w:val="TableParagraph"/>
              <w:spacing w:line="268" w:lineRule="exact"/>
              <w:ind w:left="71"/>
              <w:rPr>
                <w:sz w:val="24"/>
              </w:rPr>
            </w:pPr>
            <w:r>
              <w:rPr>
                <w:sz w:val="24"/>
              </w:rPr>
              <w:t>How often?</w:t>
            </w:r>
          </w:p>
        </w:tc>
        <w:tc>
          <w:tcPr>
            <w:tcW w:w="3222" w:type="dxa"/>
          </w:tcPr>
          <w:p>
            <w:pPr>
              <w:pStyle w:val="TableParagraph"/>
              <w:spacing w:line="268" w:lineRule="exact"/>
              <w:ind w:left="68"/>
              <w:rPr>
                <w:sz w:val="24"/>
              </w:rPr>
            </w:pPr>
            <w:r>
              <w:rPr>
                <w:sz w:val="24"/>
              </w:rPr>
              <w:t>Always, often, sometimes,</w:t>
            </w:r>
          </w:p>
          <w:p>
            <w:pPr>
              <w:pStyle w:val="TableParagraph"/>
              <w:spacing w:line="270" w:lineRule="atLeast"/>
              <w:ind w:left="68" w:right="40"/>
              <w:rPr>
                <w:sz w:val="24"/>
              </w:rPr>
            </w:pPr>
            <w:r>
              <w:rPr>
                <w:sz w:val="24"/>
              </w:rPr>
              <w:t>never, once/twice a week, every day.</w:t>
            </w:r>
          </w:p>
        </w:tc>
      </w:tr>
    </w:tbl>
    <w:p>
      <w:pPr>
        <w:spacing w:after="0" w:line="270" w:lineRule="atLeas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6"/>
        <w:gridCol w:w="2338"/>
        <w:gridCol w:w="3223"/>
      </w:tblGrid>
      <w:tr>
        <w:trPr>
          <w:trHeight w:val="2210" w:hRule="atLeast"/>
        </w:trPr>
        <w:tc>
          <w:tcPr>
            <w:tcW w:w="1690" w:type="dxa"/>
          </w:tcPr>
          <w:p>
            <w:pPr>
              <w:pStyle w:val="TableParagraph"/>
              <w:ind w:left="0"/>
              <w:rPr>
                <w:sz w:val="24"/>
              </w:rPr>
            </w:pPr>
          </w:p>
        </w:tc>
        <w:tc>
          <w:tcPr>
            <w:tcW w:w="1966" w:type="dxa"/>
          </w:tcPr>
          <w:p>
            <w:pPr>
              <w:pStyle w:val="TableParagraph"/>
              <w:spacing w:line="270" w:lineRule="exact"/>
              <w:ind w:left="71"/>
              <w:rPr>
                <w:sz w:val="24"/>
              </w:rPr>
            </w:pPr>
            <w:r>
              <w:rPr>
                <w:sz w:val="24"/>
              </w:rPr>
              <w:t>Időpont</w:t>
            </w:r>
          </w:p>
        </w:tc>
        <w:tc>
          <w:tcPr>
            <w:tcW w:w="2338" w:type="dxa"/>
          </w:tcPr>
          <w:p>
            <w:pPr>
              <w:pStyle w:val="TableParagraph"/>
              <w:ind w:right="1121"/>
              <w:rPr>
                <w:sz w:val="24"/>
              </w:rPr>
            </w:pPr>
            <w:r>
              <w:rPr>
                <w:sz w:val="24"/>
              </w:rPr>
              <w:t>When? What time?</w:t>
            </w:r>
          </w:p>
          <w:p>
            <w:pPr>
              <w:pStyle w:val="TableParagraph"/>
              <w:rPr>
                <w:sz w:val="24"/>
              </w:rPr>
            </w:pPr>
            <w:r>
              <w:rPr>
                <w:sz w:val="24"/>
              </w:rPr>
              <w:t>What’s the time?</w:t>
            </w:r>
          </w:p>
        </w:tc>
        <w:tc>
          <w:tcPr>
            <w:tcW w:w="3223" w:type="dxa"/>
          </w:tcPr>
          <w:p>
            <w:pPr>
              <w:pStyle w:val="TableParagraph"/>
              <w:spacing w:line="270" w:lineRule="exact"/>
              <w:ind w:left="66"/>
              <w:rPr>
                <w:sz w:val="24"/>
              </w:rPr>
            </w:pPr>
            <w:r>
              <w:rPr>
                <w:sz w:val="24"/>
              </w:rPr>
              <w:t>Now,</w:t>
            </w:r>
          </w:p>
          <w:p>
            <w:pPr>
              <w:pStyle w:val="TableParagraph"/>
              <w:ind w:left="66"/>
              <w:rPr>
                <w:sz w:val="24"/>
              </w:rPr>
            </w:pPr>
            <w:r>
              <w:rPr>
                <w:sz w:val="24"/>
              </w:rPr>
              <w:t>Yesterday, last week, two years ago,</w:t>
            </w:r>
          </w:p>
          <w:p>
            <w:pPr>
              <w:pStyle w:val="TableParagraph"/>
              <w:ind w:left="66"/>
              <w:rPr>
                <w:sz w:val="24"/>
              </w:rPr>
            </w:pPr>
            <w:r>
              <w:rPr>
                <w:sz w:val="24"/>
              </w:rPr>
              <w:t>Tomorrow, next week</w:t>
            </w:r>
          </w:p>
          <w:p>
            <w:pPr>
              <w:pStyle w:val="TableParagraph"/>
              <w:ind w:left="66"/>
              <w:rPr>
                <w:sz w:val="24"/>
              </w:rPr>
            </w:pPr>
            <w:r>
              <w:rPr>
                <w:sz w:val="24"/>
              </w:rPr>
              <w:t>In 1997, in July, at 5 o’clock,</w:t>
            </w:r>
          </w:p>
          <w:p>
            <w:pPr>
              <w:pStyle w:val="TableParagraph"/>
              <w:ind w:left="66"/>
              <w:rPr>
                <w:sz w:val="24"/>
              </w:rPr>
            </w:pPr>
            <w:r>
              <w:rPr>
                <w:sz w:val="24"/>
              </w:rPr>
              <w:t>on Monday</w:t>
            </w:r>
          </w:p>
          <w:p>
            <w:pPr>
              <w:pStyle w:val="TableParagraph"/>
              <w:ind w:left="66"/>
              <w:rPr>
                <w:sz w:val="24"/>
              </w:rPr>
            </w:pPr>
            <w:r>
              <w:rPr>
                <w:sz w:val="24"/>
              </w:rPr>
              <w:t>It’s eight.</w:t>
            </w:r>
          </w:p>
          <w:p>
            <w:pPr>
              <w:pStyle w:val="TableParagraph"/>
              <w:spacing w:line="264" w:lineRule="exact"/>
              <w:ind w:left="66"/>
              <w:rPr>
                <w:sz w:val="24"/>
              </w:rPr>
            </w:pPr>
            <w:r>
              <w:rPr>
                <w:sz w:val="24"/>
              </w:rPr>
              <w:t>It’s quarter to eight.</w:t>
            </w:r>
          </w:p>
        </w:tc>
      </w:tr>
      <w:tr>
        <w:trPr>
          <w:trHeight w:val="827" w:hRule="atLeast"/>
        </w:trPr>
        <w:tc>
          <w:tcPr>
            <w:tcW w:w="1690" w:type="dxa"/>
          </w:tcPr>
          <w:p>
            <w:pPr>
              <w:pStyle w:val="TableParagraph"/>
              <w:ind w:left="0"/>
              <w:rPr>
                <w:sz w:val="24"/>
              </w:rPr>
            </w:pPr>
          </w:p>
        </w:tc>
        <w:tc>
          <w:tcPr>
            <w:tcW w:w="1966" w:type="dxa"/>
          </w:tcPr>
          <w:p>
            <w:pPr>
              <w:pStyle w:val="TableParagraph"/>
              <w:ind w:left="0"/>
              <w:rPr>
                <w:sz w:val="24"/>
              </w:rPr>
            </w:pPr>
          </w:p>
        </w:tc>
        <w:tc>
          <w:tcPr>
            <w:tcW w:w="2338" w:type="dxa"/>
          </w:tcPr>
          <w:p>
            <w:pPr>
              <w:pStyle w:val="TableParagraph"/>
              <w:spacing w:line="268" w:lineRule="exact"/>
              <w:rPr>
                <w:sz w:val="24"/>
              </w:rPr>
            </w:pPr>
            <w:r>
              <w:rPr>
                <w:sz w:val="24"/>
              </w:rPr>
              <w:t>Already, yet, just</w:t>
            </w:r>
          </w:p>
        </w:tc>
        <w:tc>
          <w:tcPr>
            <w:tcW w:w="3223" w:type="dxa"/>
          </w:tcPr>
          <w:p>
            <w:pPr>
              <w:pStyle w:val="TableParagraph"/>
              <w:ind w:left="66" w:right="349"/>
              <w:rPr>
                <w:sz w:val="24"/>
              </w:rPr>
            </w:pPr>
            <w:r>
              <w:rPr>
                <w:sz w:val="24"/>
              </w:rPr>
              <w:t>I havealready read it. He has not finished yet.</w:t>
            </w:r>
          </w:p>
          <w:p>
            <w:pPr>
              <w:pStyle w:val="TableParagraph"/>
              <w:spacing w:line="264" w:lineRule="exact"/>
              <w:ind w:left="66"/>
              <w:rPr>
                <w:sz w:val="24"/>
              </w:rPr>
            </w:pPr>
            <w:r>
              <w:rPr>
                <w:sz w:val="24"/>
              </w:rPr>
              <w:t>She has just entered the rrom.</w:t>
            </w:r>
          </w:p>
        </w:tc>
      </w:tr>
      <w:tr>
        <w:trPr>
          <w:trHeight w:val="827" w:hRule="atLeast"/>
        </w:trPr>
        <w:tc>
          <w:tcPr>
            <w:tcW w:w="1690" w:type="dxa"/>
          </w:tcPr>
          <w:p>
            <w:pPr>
              <w:pStyle w:val="TableParagraph"/>
              <w:ind w:right="412"/>
              <w:rPr>
                <w:b/>
                <w:sz w:val="24"/>
              </w:rPr>
            </w:pPr>
            <w:r>
              <w:rPr>
                <w:b/>
                <w:sz w:val="24"/>
              </w:rPr>
              <w:t>Mennyiségi viszonyok</w:t>
            </w:r>
          </w:p>
        </w:tc>
        <w:tc>
          <w:tcPr>
            <w:tcW w:w="1966" w:type="dxa"/>
          </w:tcPr>
          <w:p>
            <w:pPr>
              <w:pStyle w:val="TableParagraph"/>
              <w:ind w:left="0"/>
              <w:rPr>
                <w:sz w:val="24"/>
              </w:rPr>
            </w:pPr>
          </w:p>
        </w:tc>
        <w:tc>
          <w:tcPr>
            <w:tcW w:w="2338" w:type="dxa"/>
          </w:tcPr>
          <w:p>
            <w:pPr>
              <w:pStyle w:val="TableParagraph"/>
              <w:rPr>
                <w:sz w:val="24"/>
              </w:rPr>
            </w:pPr>
            <w:r>
              <w:rPr>
                <w:sz w:val="24"/>
              </w:rPr>
              <w:t>Singulars and plurals Regular and irregular</w:t>
            </w:r>
          </w:p>
          <w:p>
            <w:pPr>
              <w:pStyle w:val="TableParagraph"/>
              <w:spacing w:line="264" w:lineRule="exact"/>
              <w:rPr>
                <w:sz w:val="24"/>
              </w:rPr>
            </w:pPr>
            <w:r>
              <w:rPr>
                <w:sz w:val="24"/>
              </w:rPr>
              <w:t>plurals</w:t>
            </w:r>
          </w:p>
        </w:tc>
        <w:tc>
          <w:tcPr>
            <w:tcW w:w="3223" w:type="dxa"/>
          </w:tcPr>
          <w:p>
            <w:pPr>
              <w:pStyle w:val="TableParagraph"/>
              <w:spacing w:line="268" w:lineRule="exact"/>
              <w:ind w:left="66"/>
              <w:rPr>
                <w:sz w:val="24"/>
              </w:rPr>
            </w:pPr>
            <w:r>
              <w:rPr>
                <w:sz w:val="24"/>
              </w:rPr>
              <w:t>Boys, girls,</w:t>
            </w:r>
          </w:p>
          <w:p>
            <w:pPr>
              <w:pStyle w:val="TableParagraph"/>
              <w:ind w:left="66"/>
              <w:rPr>
                <w:sz w:val="24"/>
              </w:rPr>
            </w:pPr>
            <w:r>
              <w:rPr>
                <w:sz w:val="24"/>
              </w:rPr>
              <w:t>Children, people, men, women</w:t>
            </w:r>
          </w:p>
          <w:p>
            <w:pPr>
              <w:pStyle w:val="TableParagraph"/>
              <w:spacing w:line="264" w:lineRule="exact"/>
              <w:ind w:left="66"/>
              <w:rPr>
                <w:sz w:val="24"/>
              </w:rPr>
            </w:pPr>
            <w:r>
              <w:rPr>
                <w:sz w:val="24"/>
              </w:rPr>
              <w:t>…</w:t>
            </w:r>
          </w:p>
        </w:tc>
      </w:tr>
      <w:tr>
        <w:trPr>
          <w:trHeight w:val="552" w:hRule="atLeast"/>
        </w:trPr>
        <w:tc>
          <w:tcPr>
            <w:tcW w:w="1690" w:type="dxa"/>
          </w:tcPr>
          <w:p>
            <w:pPr>
              <w:pStyle w:val="TableParagraph"/>
              <w:ind w:left="0"/>
              <w:rPr>
                <w:sz w:val="24"/>
              </w:rPr>
            </w:pPr>
          </w:p>
        </w:tc>
        <w:tc>
          <w:tcPr>
            <w:tcW w:w="1966" w:type="dxa"/>
          </w:tcPr>
          <w:p>
            <w:pPr>
              <w:pStyle w:val="TableParagraph"/>
              <w:ind w:left="0"/>
              <w:rPr>
                <w:sz w:val="24"/>
              </w:rPr>
            </w:pPr>
          </w:p>
        </w:tc>
        <w:tc>
          <w:tcPr>
            <w:tcW w:w="2338" w:type="dxa"/>
          </w:tcPr>
          <w:p>
            <w:pPr>
              <w:pStyle w:val="TableParagraph"/>
              <w:spacing w:line="268" w:lineRule="exact"/>
              <w:rPr>
                <w:sz w:val="24"/>
              </w:rPr>
            </w:pPr>
            <w:r>
              <w:rPr>
                <w:sz w:val="24"/>
              </w:rPr>
              <w:t>Cardinal numbers 1-</w:t>
            </w:r>
          </w:p>
          <w:p>
            <w:pPr>
              <w:pStyle w:val="TableParagraph"/>
              <w:spacing w:line="264" w:lineRule="exact"/>
              <w:rPr>
                <w:sz w:val="24"/>
              </w:rPr>
            </w:pPr>
            <w:r>
              <w:rPr>
                <w:sz w:val="24"/>
              </w:rPr>
              <w:t>100-</w:t>
            </w:r>
          </w:p>
        </w:tc>
        <w:tc>
          <w:tcPr>
            <w:tcW w:w="3223" w:type="dxa"/>
          </w:tcPr>
          <w:p>
            <w:pPr>
              <w:pStyle w:val="TableParagraph"/>
              <w:ind w:left="0"/>
              <w:rPr>
                <w:sz w:val="24"/>
              </w:rPr>
            </w:pPr>
          </w:p>
        </w:tc>
      </w:tr>
      <w:tr>
        <w:trPr>
          <w:trHeight w:val="277" w:hRule="atLeast"/>
        </w:trPr>
        <w:tc>
          <w:tcPr>
            <w:tcW w:w="1690" w:type="dxa"/>
          </w:tcPr>
          <w:p>
            <w:pPr>
              <w:pStyle w:val="TableParagraph"/>
              <w:ind w:left="0"/>
              <w:rPr>
                <w:sz w:val="20"/>
              </w:rPr>
            </w:pPr>
          </w:p>
        </w:tc>
        <w:tc>
          <w:tcPr>
            <w:tcW w:w="1966" w:type="dxa"/>
          </w:tcPr>
          <w:p>
            <w:pPr>
              <w:pStyle w:val="TableParagraph"/>
              <w:ind w:left="0"/>
              <w:rPr>
                <w:sz w:val="20"/>
              </w:rPr>
            </w:pPr>
          </w:p>
        </w:tc>
        <w:tc>
          <w:tcPr>
            <w:tcW w:w="2338" w:type="dxa"/>
          </w:tcPr>
          <w:p>
            <w:pPr>
              <w:pStyle w:val="TableParagraph"/>
              <w:spacing w:line="258" w:lineRule="exact"/>
              <w:rPr>
                <w:sz w:val="24"/>
              </w:rPr>
            </w:pPr>
            <w:r>
              <w:rPr>
                <w:sz w:val="24"/>
              </w:rPr>
              <w:t>Ordinal numbers</w:t>
            </w:r>
          </w:p>
        </w:tc>
        <w:tc>
          <w:tcPr>
            <w:tcW w:w="3223" w:type="dxa"/>
          </w:tcPr>
          <w:p>
            <w:pPr>
              <w:pStyle w:val="TableParagraph"/>
              <w:spacing w:line="258" w:lineRule="exact"/>
              <w:ind w:left="66"/>
              <w:rPr>
                <w:sz w:val="24"/>
              </w:rPr>
            </w:pPr>
            <w:r>
              <w:rPr>
                <w:sz w:val="24"/>
              </w:rPr>
              <w:t>first, second…</w:t>
            </w:r>
          </w:p>
        </w:tc>
      </w:tr>
      <w:tr>
        <w:trPr>
          <w:trHeight w:val="1931" w:hRule="atLeast"/>
        </w:trPr>
        <w:tc>
          <w:tcPr>
            <w:tcW w:w="1690" w:type="dxa"/>
          </w:tcPr>
          <w:p>
            <w:pPr>
              <w:pStyle w:val="TableParagraph"/>
              <w:ind w:left="0"/>
              <w:rPr>
                <w:sz w:val="24"/>
              </w:rPr>
            </w:pPr>
          </w:p>
        </w:tc>
        <w:tc>
          <w:tcPr>
            <w:tcW w:w="1966" w:type="dxa"/>
          </w:tcPr>
          <w:p>
            <w:pPr>
              <w:pStyle w:val="TableParagraph"/>
              <w:ind w:left="0"/>
              <w:rPr>
                <w:sz w:val="24"/>
              </w:rPr>
            </w:pPr>
          </w:p>
        </w:tc>
        <w:tc>
          <w:tcPr>
            <w:tcW w:w="2338" w:type="dxa"/>
          </w:tcPr>
          <w:p>
            <w:pPr>
              <w:pStyle w:val="TableParagraph"/>
              <w:spacing w:line="480" w:lineRule="auto"/>
              <w:ind w:right="374"/>
              <w:rPr>
                <w:sz w:val="24"/>
              </w:rPr>
            </w:pPr>
            <w:r>
              <w:rPr>
                <w:sz w:val="24"/>
              </w:rPr>
              <w:t>Countable nouns Uncountable nouns</w:t>
            </w:r>
          </w:p>
        </w:tc>
        <w:tc>
          <w:tcPr>
            <w:tcW w:w="3223" w:type="dxa"/>
          </w:tcPr>
          <w:p>
            <w:pPr>
              <w:pStyle w:val="TableParagraph"/>
              <w:spacing w:line="268" w:lineRule="exact"/>
              <w:ind w:left="66"/>
              <w:rPr>
                <w:sz w:val="24"/>
              </w:rPr>
            </w:pPr>
            <w:r>
              <w:rPr>
                <w:sz w:val="24"/>
              </w:rPr>
              <w:t>How many CDs have you got?</w:t>
            </w:r>
          </w:p>
          <w:p>
            <w:pPr>
              <w:pStyle w:val="TableParagraph"/>
              <w:ind w:left="66" w:right="415"/>
              <w:rPr>
                <w:sz w:val="24"/>
              </w:rPr>
            </w:pPr>
            <w:r>
              <w:rPr>
                <w:sz w:val="24"/>
              </w:rPr>
              <w:t>I’ve got a lot of/few CDs. How much money have you got?</w:t>
            </w:r>
          </w:p>
          <w:p>
            <w:pPr>
              <w:pStyle w:val="TableParagraph"/>
              <w:spacing w:line="270" w:lineRule="atLeast"/>
              <w:ind w:left="66" w:right="349"/>
              <w:rPr>
                <w:i/>
                <w:sz w:val="24"/>
              </w:rPr>
            </w:pPr>
            <w:r>
              <w:rPr>
                <w:sz w:val="24"/>
              </w:rPr>
              <w:t>I’ve got a lot of/little money. </w:t>
            </w:r>
            <w:r>
              <w:rPr>
                <w:i/>
                <w:sz w:val="24"/>
              </w:rPr>
              <w:t>A cup of tea, a piece of </w:t>
            </w:r>
            <w:r>
              <w:rPr>
                <w:i/>
                <w:sz w:val="24"/>
              </w:rPr>
              <w:t>chocolate</w:t>
            </w:r>
          </w:p>
        </w:tc>
      </w:tr>
      <w:tr>
        <w:trPr>
          <w:trHeight w:val="1103" w:hRule="atLeast"/>
        </w:trPr>
        <w:tc>
          <w:tcPr>
            <w:tcW w:w="1690" w:type="dxa"/>
          </w:tcPr>
          <w:p>
            <w:pPr>
              <w:pStyle w:val="TableParagraph"/>
              <w:ind w:left="0"/>
              <w:rPr>
                <w:sz w:val="24"/>
              </w:rPr>
            </w:pPr>
          </w:p>
        </w:tc>
        <w:tc>
          <w:tcPr>
            <w:tcW w:w="1966" w:type="dxa"/>
          </w:tcPr>
          <w:p>
            <w:pPr>
              <w:pStyle w:val="TableParagraph"/>
              <w:ind w:left="0"/>
              <w:rPr>
                <w:sz w:val="24"/>
              </w:rPr>
            </w:pPr>
          </w:p>
        </w:tc>
        <w:tc>
          <w:tcPr>
            <w:tcW w:w="2338" w:type="dxa"/>
          </w:tcPr>
          <w:p>
            <w:pPr>
              <w:pStyle w:val="TableParagraph"/>
              <w:ind w:left="0"/>
              <w:rPr>
                <w:sz w:val="24"/>
              </w:rPr>
            </w:pPr>
          </w:p>
        </w:tc>
        <w:tc>
          <w:tcPr>
            <w:tcW w:w="3223" w:type="dxa"/>
          </w:tcPr>
          <w:p>
            <w:pPr>
              <w:pStyle w:val="TableParagraph"/>
              <w:ind w:left="66" w:right="236"/>
              <w:rPr>
                <w:i/>
                <w:sz w:val="24"/>
              </w:rPr>
            </w:pPr>
            <w:r>
              <w:rPr>
                <w:i/>
                <w:sz w:val="24"/>
              </w:rPr>
              <w:t>all, both, none, neither, every, </w:t>
            </w:r>
            <w:r>
              <w:rPr>
                <w:i/>
                <w:sz w:val="24"/>
              </w:rPr>
              <w:t>each</w:t>
            </w:r>
          </w:p>
          <w:p>
            <w:pPr>
              <w:pStyle w:val="TableParagraph"/>
              <w:spacing w:line="270" w:lineRule="atLeast"/>
              <w:ind w:left="66" w:right="515"/>
              <w:rPr>
                <w:i/>
                <w:sz w:val="24"/>
              </w:rPr>
            </w:pPr>
            <w:r>
              <w:rPr>
                <w:i/>
                <w:sz w:val="24"/>
              </w:rPr>
              <w:t>There were 3 apples on the </w:t>
            </w:r>
            <w:r>
              <w:rPr>
                <w:i/>
                <w:sz w:val="24"/>
              </w:rPr>
              <w:t>plate. Each tasted good.</w:t>
            </w:r>
          </w:p>
        </w:tc>
      </w:tr>
      <w:tr>
        <w:trPr>
          <w:trHeight w:val="2759" w:hRule="atLeast"/>
        </w:trPr>
        <w:tc>
          <w:tcPr>
            <w:tcW w:w="1690" w:type="dxa"/>
          </w:tcPr>
          <w:p>
            <w:pPr>
              <w:pStyle w:val="TableParagraph"/>
              <w:spacing w:line="272" w:lineRule="exact"/>
              <w:rPr>
                <w:b/>
                <w:sz w:val="24"/>
              </w:rPr>
            </w:pPr>
            <w:r>
              <w:rPr>
                <w:b/>
                <w:sz w:val="24"/>
              </w:rPr>
              <w:t>Minőségi</w:t>
            </w:r>
          </w:p>
          <w:p>
            <w:pPr>
              <w:pStyle w:val="TableParagraph"/>
              <w:rPr>
                <w:b/>
                <w:sz w:val="24"/>
              </w:rPr>
            </w:pPr>
            <w:r>
              <w:rPr>
                <w:b/>
                <w:sz w:val="24"/>
              </w:rPr>
              <w:t>viszonyok</w:t>
            </w:r>
          </w:p>
        </w:tc>
        <w:tc>
          <w:tcPr>
            <w:tcW w:w="1966" w:type="dxa"/>
          </w:tcPr>
          <w:p>
            <w:pPr>
              <w:pStyle w:val="TableParagraph"/>
              <w:spacing w:line="267" w:lineRule="exact"/>
              <w:ind w:left="71"/>
              <w:rPr>
                <w:sz w:val="24"/>
              </w:rPr>
            </w:pPr>
            <w:r>
              <w:rPr>
                <w:sz w:val="24"/>
              </w:rPr>
              <w:t>Hasonlítás</w:t>
            </w:r>
          </w:p>
        </w:tc>
        <w:tc>
          <w:tcPr>
            <w:tcW w:w="2338" w:type="dxa"/>
          </w:tcPr>
          <w:p>
            <w:pPr>
              <w:pStyle w:val="TableParagraph"/>
              <w:ind w:right="381"/>
              <w:rPr>
                <w:sz w:val="24"/>
              </w:rPr>
            </w:pPr>
            <w:r>
              <w:rPr>
                <w:sz w:val="24"/>
              </w:rPr>
              <w:t>Comparative and superlative of short adjectives</w:t>
            </w:r>
          </w:p>
          <w:p>
            <w:pPr>
              <w:pStyle w:val="TableParagraph"/>
              <w:ind w:left="0"/>
              <w:rPr>
                <w:b/>
                <w:sz w:val="26"/>
              </w:rPr>
            </w:pPr>
          </w:p>
          <w:p>
            <w:pPr>
              <w:pStyle w:val="TableParagraph"/>
              <w:spacing w:before="3"/>
              <w:ind w:left="0"/>
              <w:rPr>
                <w:b/>
                <w:sz w:val="21"/>
              </w:rPr>
            </w:pPr>
          </w:p>
          <w:p>
            <w:pPr>
              <w:pStyle w:val="TableParagraph"/>
              <w:ind w:right="169"/>
              <w:jc w:val="both"/>
              <w:rPr>
                <w:sz w:val="24"/>
              </w:rPr>
            </w:pPr>
            <w:r>
              <w:rPr>
                <w:sz w:val="24"/>
              </w:rPr>
              <w:t>Irregular </w:t>
            </w:r>
            <w:r>
              <w:rPr>
                <w:spacing w:val="-3"/>
                <w:sz w:val="24"/>
              </w:rPr>
              <w:t>comparative </w:t>
            </w:r>
            <w:r>
              <w:rPr>
                <w:sz w:val="24"/>
              </w:rPr>
              <w:t>and superlative </w:t>
            </w:r>
            <w:r>
              <w:rPr>
                <w:spacing w:val="-3"/>
                <w:sz w:val="24"/>
              </w:rPr>
              <w:t>forms </w:t>
            </w:r>
            <w:r>
              <w:rPr>
                <w:sz w:val="24"/>
              </w:rPr>
              <w:t>of adjectives</w:t>
            </w:r>
          </w:p>
        </w:tc>
        <w:tc>
          <w:tcPr>
            <w:tcW w:w="3223" w:type="dxa"/>
          </w:tcPr>
          <w:p>
            <w:pPr>
              <w:pStyle w:val="TableParagraph"/>
              <w:spacing w:line="267" w:lineRule="exact"/>
              <w:ind w:left="66"/>
              <w:rPr>
                <w:sz w:val="24"/>
              </w:rPr>
            </w:pPr>
            <w:r>
              <w:rPr>
                <w:sz w:val="24"/>
              </w:rPr>
              <w:t>Tom’s younger than Sue. Mary</w:t>
            </w:r>
          </w:p>
          <w:p>
            <w:pPr>
              <w:pStyle w:val="TableParagraph"/>
              <w:ind w:left="66"/>
              <w:rPr>
                <w:sz w:val="24"/>
              </w:rPr>
            </w:pPr>
            <w:r>
              <w:rPr>
                <w:sz w:val="24"/>
              </w:rPr>
              <w:t>is the prettiest girl.</w:t>
            </w:r>
          </w:p>
          <w:p>
            <w:pPr>
              <w:pStyle w:val="TableParagraph"/>
              <w:ind w:left="66" w:right="409"/>
              <w:rPr>
                <w:i/>
                <w:sz w:val="24"/>
              </w:rPr>
            </w:pPr>
            <w:r>
              <w:rPr>
                <w:i/>
                <w:sz w:val="24"/>
              </w:rPr>
              <w:t>She is the most intelligent of </w:t>
            </w:r>
            <w:r>
              <w:rPr>
                <w:i/>
                <w:sz w:val="24"/>
              </w:rPr>
              <w:t>all.</w:t>
            </w:r>
          </w:p>
          <w:p>
            <w:pPr>
              <w:pStyle w:val="TableParagraph"/>
              <w:ind w:left="66"/>
              <w:rPr>
                <w:i/>
                <w:sz w:val="24"/>
              </w:rPr>
            </w:pPr>
            <w:r>
              <w:rPr>
                <w:i/>
                <w:sz w:val="24"/>
              </w:rPr>
              <w:t>I’m as tall as you.</w:t>
            </w:r>
          </w:p>
          <w:p>
            <w:pPr>
              <w:pStyle w:val="TableParagraph"/>
              <w:ind w:left="66" w:right="236"/>
              <w:rPr>
                <w:sz w:val="24"/>
              </w:rPr>
            </w:pPr>
            <w:r>
              <w:rPr>
                <w:sz w:val="24"/>
              </w:rPr>
              <w:t>Good/bad (better, worse) What’s it like? What colour is it?</w:t>
            </w:r>
          </w:p>
          <w:p>
            <w:pPr>
              <w:pStyle w:val="TableParagraph"/>
              <w:spacing w:line="270" w:lineRule="atLeast"/>
              <w:ind w:left="66" w:right="609"/>
              <w:rPr>
                <w:i/>
                <w:sz w:val="24"/>
              </w:rPr>
            </w:pPr>
            <w:r>
              <w:rPr>
                <w:i/>
                <w:sz w:val="24"/>
              </w:rPr>
              <w:t>What does it </w:t>
            </w:r>
            <w:r>
              <w:rPr>
                <w:i/>
                <w:sz w:val="24"/>
              </w:rPr>
              <w:t>look/sound/taste/feel like?</w:t>
            </w:r>
          </w:p>
        </w:tc>
      </w:tr>
      <w:tr>
        <w:trPr>
          <w:trHeight w:val="551" w:hRule="atLeast"/>
        </w:trPr>
        <w:tc>
          <w:tcPr>
            <w:tcW w:w="1690" w:type="dxa"/>
          </w:tcPr>
          <w:p>
            <w:pPr>
              <w:pStyle w:val="TableParagraph"/>
              <w:spacing w:line="272" w:lineRule="exact"/>
              <w:rPr>
                <w:b/>
                <w:sz w:val="24"/>
              </w:rPr>
            </w:pPr>
            <w:r>
              <w:rPr>
                <w:b/>
                <w:sz w:val="24"/>
              </w:rPr>
              <w:t>Modalitás</w:t>
            </w:r>
          </w:p>
        </w:tc>
        <w:tc>
          <w:tcPr>
            <w:tcW w:w="1966" w:type="dxa"/>
          </w:tcPr>
          <w:p>
            <w:pPr>
              <w:pStyle w:val="TableParagraph"/>
              <w:spacing w:line="268" w:lineRule="exact"/>
              <w:ind w:left="71"/>
              <w:rPr>
                <w:sz w:val="24"/>
              </w:rPr>
            </w:pPr>
            <w:r>
              <w:rPr>
                <w:sz w:val="24"/>
              </w:rPr>
              <w:t>Képesség</w:t>
            </w:r>
          </w:p>
        </w:tc>
        <w:tc>
          <w:tcPr>
            <w:tcW w:w="2338" w:type="dxa"/>
          </w:tcPr>
          <w:p>
            <w:pPr>
              <w:pStyle w:val="TableParagraph"/>
              <w:spacing w:line="268" w:lineRule="exact"/>
              <w:rPr>
                <w:sz w:val="24"/>
              </w:rPr>
            </w:pPr>
            <w:r>
              <w:rPr>
                <w:sz w:val="24"/>
              </w:rPr>
              <w:t>Can (ability)</w:t>
            </w:r>
          </w:p>
        </w:tc>
        <w:tc>
          <w:tcPr>
            <w:tcW w:w="3223" w:type="dxa"/>
          </w:tcPr>
          <w:p>
            <w:pPr>
              <w:pStyle w:val="TableParagraph"/>
              <w:spacing w:line="268" w:lineRule="exact"/>
              <w:ind w:left="66"/>
              <w:rPr>
                <w:sz w:val="24"/>
              </w:rPr>
            </w:pPr>
            <w:r>
              <w:rPr>
                <w:sz w:val="24"/>
              </w:rPr>
              <w:t>I can swim.</w:t>
            </w:r>
          </w:p>
        </w:tc>
      </w:tr>
      <w:tr>
        <w:trPr>
          <w:trHeight w:val="277" w:hRule="atLeast"/>
        </w:trPr>
        <w:tc>
          <w:tcPr>
            <w:tcW w:w="1690" w:type="dxa"/>
          </w:tcPr>
          <w:p>
            <w:pPr>
              <w:pStyle w:val="TableParagraph"/>
              <w:ind w:left="0"/>
              <w:rPr>
                <w:sz w:val="20"/>
              </w:rPr>
            </w:pPr>
          </w:p>
        </w:tc>
        <w:tc>
          <w:tcPr>
            <w:tcW w:w="1966" w:type="dxa"/>
          </w:tcPr>
          <w:p>
            <w:pPr>
              <w:pStyle w:val="TableParagraph"/>
              <w:spacing w:line="258" w:lineRule="exact"/>
              <w:ind w:left="71"/>
              <w:rPr>
                <w:sz w:val="24"/>
              </w:rPr>
            </w:pPr>
            <w:r>
              <w:rPr>
                <w:sz w:val="24"/>
              </w:rPr>
              <w:t>Kötelezettség</w:t>
            </w:r>
          </w:p>
        </w:tc>
        <w:tc>
          <w:tcPr>
            <w:tcW w:w="2338" w:type="dxa"/>
          </w:tcPr>
          <w:p>
            <w:pPr>
              <w:pStyle w:val="TableParagraph"/>
              <w:spacing w:line="258" w:lineRule="exact"/>
              <w:ind w:left="57"/>
              <w:rPr>
                <w:sz w:val="24"/>
              </w:rPr>
            </w:pPr>
            <w:r>
              <w:rPr>
                <w:sz w:val="24"/>
              </w:rPr>
              <w:t>Have to (Past)</w:t>
            </w:r>
          </w:p>
        </w:tc>
        <w:tc>
          <w:tcPr>
            <w:tcW w:w="3223" w:type="dxa"/>
          </w:tcPr>
          <w:p>
            <w:pPr>
              <w:pStyle w:val="TableParagraph"/>
              <w:spacing w:line="258" w:lineRule="exact"/>
              <w:ind w:left="66"/>
              <w:rPr>
                <w:sz w:val="24"/>
              </w:rPr>
            </w:pPr>
            <w:r>
              <w:rPr>
                <w:sz w:val="24"/>
              </w:rPr>
              <w:t>Did you have to be there?</w:t>
            </w:r>
          </w:p>
        </w:tc>
      </w:tr>
      <w:tr>
        <w:trPr>
          <w:trHeight w:val="275" w:hRule="atLeast"/>
        </w:trPr>
        <w:tc>
          <w:tcPr>
            <w:tcW w:w="1690" w:type="dxa"/>
          </w:tcPr>
          <w:p>
            <w:pPr>
              <w:pStyle w:val="TableParagraph"/>
              <w:ind w:left="0"/>
              <w:rPr>
                <w:sz w:val="20"/>
              </w:rPr>
            </w:pPr>
          </w:p>
        </w:tc>
        <w:tc>
          <w:tcPr>
            <w:tcW w:w="1966" w:type="dxa"/>
          </w:tcPr>
          <w:p>
            <w:pPr>
              <w:pStyle w:val="TableParagraph"/>
              <w:spacing w:line="255" w:lineRule="exact"/>
              <w:ind w:left="71"/>
              <w:rPr>
                <w:i/>
                <w:sz w:val="24"/>
              </w:rPr>
            </w:pPr>
            <w:r>
              <w:rPr>
                <w:i/>
                <w:sz w:val="24"/>
              </w:rPr>
              <w:t>Tiltás</w:t>
            </w:r>
          </w:p>
        </w:tc>
        <w:tc>
          <w:tcPr>
            <w:tcW w:w="2338" w:type="dxa"/>
          </w:tcPr>
          <w:p>
            <w:pPr>
              <w:pStyle w:val="TableParagraph"/>
              <w:spacing w:line="255" w:lineRule="exact"/>
              <w:rPr>
                <w:i/>
                <w:sz w:val="24"/>
              </w:rPr>
            </w:pPr>
            <w:r>
              <w:rPr>
                <w:i/>
                <w:sz w:val="24"/>
              </w:rPr>
              <w:t>Mustn’t</w:t>
            </w:r>
          </w:p>
        </w:tc>
        <w:tc>
          <w:tcPr>
            <w:tcW w:w="3223" w:type="dxa"/>
          </w:tcPr>
          <w:p>
            <w:pPr>
              <w:pStyle w:val="TableParagraph"/>
              <w:spacing w:line="255" w:lineRule="exact"/>
              <w:ind w:left="66"/>
              <w:rPr>
                <w:i/>
                <w:sz w:val="24"/>
              </w:rPr>
            </w:pPr>
            <w:r>
              <w:rPr>
                <w:i/>
                <w:sz w:val="24"/>
              </w:rPr>
              <w:t>You mustn’t smoke here.</w:t>
            </w:r>
          </w:p>
        </w:tc>
      </w:tr>
      <w:tr>
        <w:trPr>
          <w:trHeight w:val="551" w:hRule="atLeast"/>
        </w:trPr>
        <w:tc>
          <w:tcPr>
            <w:tcW w:w="1690" w:type="dxa"/>
          </w:tcPr>
          <w:p>
            <w:pPr>
              <w:pStyle w:val="TableParagraph"/>
              <w:spacing w:line="272" w:lineRule="exact"/>
              <w:rPr>
                <w:b/>
                <w:sz w:val="24"/>
              </w:rPr>
            </w:pPr>
            <w:r>
              <w:rPr>
                <w:b/>
                <w:sz w:val="24"/>
              </w:rPr>
              <w:t>Logikai</w:t>
            </w:r>
          </w:p>
          <w:p>
            <w:pPr>
              <w:pStyle w:val="TableParagraph"/>
              <w:spacing w:line="259" w:lineRule="exact"/>
              <w:rPr>
                <w:b/>
                <w:sz w:val="24"/>
              </w:rPr>
            </w:pPr>
            <w:r>
              <w:rPr>
                <w:b/>
                <w:sz w:val="24"/>
              </w:rPr>
              <w:t>viszonyok</w:t>
            </w:r>
          </w:p>
        </w:tc>
        <w:tc>
          <w:tcPr>
            <w:tcW w:w="1966" w:type="dxa"/>
          </w:tcPr>
          <w:p>
            <w:pPr>
              <w:pStyle w:val="TableParagraph"/>
              <w:ind w:left="0"/>
              <w:rPr>
                <w:sz w:val="24"/>
              </w:rPr>
            </w:pPr>
          </w:p>
        </w:tc>
        <w:tc>
          <w:tcPr>
            <w:tcW w:w="2338" w:type="dxa"/>
          </w:tcPr>
          <w:p>
            <w:pPr>
              <w:pStyle w:val="TableParagraph"/>
              <w:spacing w:line="268" w:lineRule="exact"/>
              <w:rPr>
                <w:sz w:val="24"/>
              </w:rPr>
            </w:pPr>
            <w:r>
              <w:rPr>
                <w:sz w:val="24"/>
              </w:rPr>
              <w:t>Linking words</w:t>
            </w:r>
          </w:p>
        </w:tc>
        <w:tc>
          <w:tcPr>
            <w:tcW w:w="3223" w:type="dxa"/>
          </w:tcPr>
          <w:p>
            <w:pPr>
              <w:pStyle w:val="TableParagraph"/>
              <w:spacing w:line="268" w:lineRule="exact"/>
              <w:ind w:left="66"/>
              <w:rPr>
                <w:sz w:val="24"/>
              </w:rPr>
            </w:pPr>
            <w:r>
              <w:rPr>
                <w:sz w:val="24"/>
              </w:rPr>
              <w:t>And/or/but/because</w:t>
            </w:r>
          </w:p>
        </w:tc>
      </w:tr>
      <w:tr>
        <w:trPr>
          <w:trHeight w:val="1379" w:hRule="atLeast"/>
        </w:trPr>
        <w:tc>
          <w:tcPr>
            <w:tcW w:w="1690" w:type="dxa"/>
          </w:tcPr>
          <w:p>
            <w:pPr>
              <w:pStyle w:val="TableParagraph"/>
              <w:ind w:right="53"/>
              <w:rPr>
                <w:b/>
                <w:sz w:val="24"/>
              </w:rPr>
            </w:pPr>
            <w:r>
              <w:rPr>
                <w:b/>
                <w:sz w:val="24"/>
              </w:rPr>
              <w:t>Szövegösszetar tó eszközök</w:t>
            </w:r>
          </w:p>
        </w:tc>
        <w:tc>
          <w:tcPr>
            <w:tcW w:w="1966" w:type="dxa"/>
          </w:tcPr>
          <w:p>
            <w:pPr>
              <w:pStyle w:val="TableParagraph"/>
              <w:ind w:left="0"/>
              <w:rPr>
                <w:sz w:val="24"/>
              </w:rPr>
            </w:pPr>
          </w:p>
        </w:tc>
        <w:tc>
          <w:tcPr>
            <w:tcW w:w="2338" w:type="dxa"/>
          </w:tcPr>
          <w:p>
            <w:pPr>
              <w:pStyle w:val="TableParagraph"/>
              <w:ind w:right="374"/>
              <w:rPr>
                <w:sz w:val="24"/>
              </w:rPr>
            </w:pPr>
            <w:r>
              <w:rPr>
                <w:sz w:val="24"/>
              </w:rPr>
              <w:t>Articles Some+plural noun any+plural</w:t>
            </w:r>
            <w:r>
              <w:rPr>
                <w:spacing w:val="-1"/>
                <w:sz w:val="24"/>
              </w:rPr>
              <w:t> </w:t>
            </w:r>
            <w:r>
              <w:rPr>
                <w:sz w:val="24"/>
              </w:rPr>
              <w:t>noun</w:t>
            </w:r>
          </w:p>
          <w:p>
            <w:pPr>
              <w:pStyle w:val="TableParagraph"/>
              <w:spacing w:line="270" w:lineRule="atLeast"/>
              <w:rPr>
                <w:sz w:val="24"/>
              </w:rPr>
            </w:pPr>
            <w:r>
              <w:rPr>
                <w:sz w:val="24"/>
              </w:rPr>
              <w:t>Some +singular noun Any +singular noun</w:t>
            </w:r>
          </w:p>
        </w:tc>
        <w:tc>
          <w:tcPr>
            <w:tcW w:w="3223" w:type="dxa"/>
          </w:tcPr>
          <w:p>
            <w:pPr>
              <w:pStyle w:val="TableParagraph"/>
              <w:spacing w:line="268" w:lineRule="exact"/>
              <w:ind w:left="66"/>
              <w:rPr>
                <w:sz w:val="24"/>
              </w:rPr>
            </w:pPr>
            <w:r>
              <w:rPr>
                <w:sz w:val="24"/>
              </w:rPr>
              <w:t>A, an, the</w:t>
            </w:r>
          </w:p>
          <w:p>
            <w:pPr>
              <w:pStyle w:val="TableParagraph"/>
              <w:ind w:left="66" w:right="303"/>
              <w:rPr>
                <w:sz w:val="24"/>
              </w:rPr>
            </w:pPr>
            <w:r>
              <w:rPr>
                <w:sz w:val="24"/>
              </w:rPr>
              <w:t>There are some pencils in the bag.</w:t>
            </w:r>
          </w:p>
          <w:p>
            <w:pPr>
              <w:pStyle w:val="TableParagraph"/>
              <w:ind w:left="66"/>
              <w:rPr>
                <w:sz w:val="24"/>
              </w:rPr>
            </w:pPr>
            <w:r>
              <w:rPr>
                <w:sz w:val="24"/>
              </w:rPr>
              <w:t>Have you got any sisters?</w:t>
            </w:r>
          </w:p>
          <w:p>
            <w:pPr>
              <w:pStyle w:val="TableParagraph"/>
              <w:spacing w:line="264" w:lineRule="exact"/>
              <w:ind w:left="66"/>
              <w:rPr>
                <w:sz w:val="24"/>
              </w:rPr>
            </w:pPr>
            <w:r>
              <w:rPr>
                <w:sz w:val="24"/>
              </w:rPr>
              <w:t>I haven’t got any matchboxes.</w:t>
            </w:r>
          </w:p>
        </w:tc>
      </w:tr>
    </w:tbl>
    <w:p>
      <w:pPr>
        <w:spacing w:after="0" w:line="264"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4"/>
        <w:gridCol w:w="2338"/>
        <w:gridCol w:w="3222"/>
      </w:tblGrid>
      <w:tr>
        <w:trPr>
          <w:trHeight w:val="1648" w:hRule="atLeast"/>
        </w:trPr>
        <w:tc>
          <w:tcPr>
            <w:tcW w:w="1690" w:type="dxa"/>
            <w:vMerge w:val="restart"/>
          </w:tcPr>
          <w:p>
            <w:pPr>
              <w:pStyle w:val="TableParagraph"/>
              <w:ind w:left="0"/>
              <w:rPr>
                <w:sz w:val="24"/>
              </w:rPr>
            </w:pPr>
          </w:p>
        </w:tc>
        <w:tc>
          <w:tcPr>
            <w:tcW w:w="1964" w:type="dxa"/>
            <w:vMerge w:val="restart"/>
          </w:tcPr>
          <w:p>
            <w:pPr>
              <w:pStyle w:val="TableParagraph"/>
              <w:ind w:left="0"/>
              <w:rPr>
                <w:sz w:val="24"/>
              </w:rPr>
            </w:pPr>
          </w:p>
        </w:tc>
        <w:tc>
          <w:tcPr>
            <w:tcW w:w="2338" w:type="dxa"/>
            <w:tcBorders>
              <w:bottom w:val="nil"/>
            </w:tcBorders>
          </w:tcPr>
          <w:p>
            <w:pPr>
              <w:pStyle w:val="TableParagraph"/>
              <w:ind w:left="0"/>
              <w:rPr>
                <w:b/>
                <w:sz w:val="26"/>
              </w:rPr>
            </w:pPr>
          </w:p>
          <w:p>
            <w:pPr>
              <w:pStyle w:val="TableParagraph"/>
              <w:spacing w:before="5"/>
              <w:ind w:left="0"/>
              <w:rPr>
                <w:b/>
                <w:sz w:val="21"/>
              </w:rPr>
            </w:pPr>
          </w:p>
          <w:p>
            <w:pPr>
              <w:pStyle w:val="TableParagraph"/>
              <w:spacing w:before="1"/>
              <w:ind w:left="71" w:right="465"/>
              <w:rPr>
                <w:sz w:val="24"/>
              </w:rPr>
            </w:pPr>
            <w:r>
              <w:rPr>
                <w:sz w:val="24"/>
              </w:rPr>
              <w:t>Nominative and Accusative of personal pronouns</w:t>
            </w:r>
          </w:p>
        </w:tc>
        <w:tc>
          <w:tcPr>
            <w:tcW w:w="3222" w:type="dxa"/>
            <w:tcBorders>
              <w:bottom w:val="nil"/>
            </w:tcBorders>
          </w:tcPr>
          <w:p>
            <w:pPr>
              <w:pStyle w:val="TableParagraph"/>
              <w:ind w:left="68" w:right="80"/>
              <w:rPr>
                <w:sz w:val="24"/>
              </w:rPr>
            </w:pPr>
            <w:r>
              <w:rPr>
                <w:sz w:val="24"/>
              </w:rPr>
              <w:t>There’s some water in the vase. There isn’t any juice in my glass.</w:t>
            </w:r>
          </w:p>
          <w:p>
            <w:pPr>
              <w:pStyle w:val="TableParagraph"/>
              <w:spacing w:before="6"/>
              <w:ind w:left="0"/>
              <w:rPr>
                <w:b/>
                <w:sz w:val="23"/>
              </w:rPr>
            </w:pPr>
          </w:p>
          <w:p>
            <w:pPr>
              <w:pStyle w:val="TableParagraph"/>
              <w:ind w:left="68"/>
              <w:rPr>
                <w:sz w:val="24"/>
              </w:rPr>
            </w:pPr>
            <w:r>
              <w:rPr>
                <w:sz w:val="24"/>
              </w:rPr>
              <w:t>I, he, they…</w:t>
            </w:r>
          </w:p>
          <w:p>
            <w:pPr>
              <w:pStyle w:val="TableParagraph"/>
              <w:spacing w:line="254" w:lineRule="exact"/>
              <w:ind w:left="68"/>
              <w:rPr>
                <w:sz w:val="24"/>
              </w:rPr>
            </w:pPr>
            <w:r>
              <w:rPr>
                <w:sz w:val="24"/>
              </w:rPr>
              <w:t>Me, him, them…</w:t>
            </w:r>
          </w:p>
        </w:tc>
      </w:tr>
      <w:tr>
        <w:trPr>
          <w:trHeight w:val="675" w:hRule="atLeast"/>
        </w:trPr>
        <w:tc>
          <w:tcPr>
            <w:tcW w:w="1690" w:type="dxa"/>
            <w:vMerge/>
            <w:tcBorders>
              <w:top w:val="nil"/>
            </w:tcBorders>
          </w:tcPr>
          <w:p>
            <w:pPr>
              <w:rPr>
                <w:sz w:val="2"/>
                <w:szCs w:val="2"/>
              </w:rPr>
            </w:pPr>
          </w:p>
        </w:tc>
        <w:tc>
          <w:tcPr>
            <w:tcW w:w="1964" w:type="dxa"/>
            <w:vMerge/>
            <w:tcBorders>
              <w:top w:val="nil"/>
            </w:tcBorders>
          </w:tcPr>
          <w:p>
            <w:pPr>
              <w:rPr>
                <w:sz w:val="2"/>
                <w:szCs w:val="2"/>
              </w:rPr>
            </w:pPr>
          </w:p>
        </w:tc>
        <w:tc>
          <w:tcPr>
            <w:tcW w:w="2338" w:type="dxa"/>
            <w:tcBorders>
              <w:top w:val="nil"/>
              <w:bottom w:val="nil"/>
            </w:tcBorders>
          </w:tcPr>
          <w:p>
            <w:pPr>
              <w:pStyle w:val="TableParagraph"/>
              <w:ind w:left="71" w:right="819"/>
              <w:rPr>
                <w:sz w:val="24"/>
              </w:rPr>
            </w:pPr>
            <w:r>
              <w:rPr>
                <w:sz w:val="24"/>
              </w:rPr>
              <w:t>Demonstrative pronouns</w:t>
            </w:r>
          </w:p>
        </w:tc>
        <w:tc>
          <w:tcPr>
            <w:tcW w:w="3222" w:type="dxa"/>
            <w:tcBorders>
              <w:top w:val="nil"/>
              <w:bottom w:val="nil"/>
            </w:tcBorders>
          </w:tcPr>
          <w:p>
            <w:pPr>
              <w:pStyle w:val="TableParagraph"/>
              <w:spacing w:before="10"/>
              <w:ind w:left="0"/>
              <w:rPr>
                <w:b/>
                <w:sz w:val="22"/>
              </w:rPr>
            </w:pPr>
          </w:p>
          <w:p>
            <w:pPr>
              <w:pStyle w:val="TableParagraph"/>
              <w:ind w:left="68"/>
              <w:rPr>
                <w:sz w:val="24"/>
              </w:rPr>
            </w:pPr>
            <w:r>
              <w:rPr>
                <w:sz w:val="24"/>
              </w:rPr>
              <w:t>This, that, these, those</w:t>
            </w:r>
          </w:p>
        </w:tc>
      </w:tr>
      <w:tr>
        <w:trPr>
          <w:trHeight w:val="684" w:hRule="atLeast"/>
        </w:trPr>
        <w:tc>
          <w:tcPr>
            <w:tcW w:w="1690" w:type="dxa"/>
            <w:vMerge/>
            <w:tcBorders>
              <w:top w:val="nil"/>
            </w:tcBorders>
          </w:tcPr>
          <w:p>
            <w:pPr>
              <w:rPr>
                <w:sz w:val="2"/>
                <w:szCs w:val="2"/>
              </w:rPr>
            </w:pPr>
          </w:p>
        </w:tc>
        <w:tc>
          <w:tcPr>
            <w:tcW w:w="1964" w:type="dxa"/>
            <w:vMerge/>
            <w:tcBorders>
              <w:top w:val="nil"/>
            </w:tcBorders>
          </w:tcPr>
          <w:p>
            <w:pPr>
              <w:rPr>
                <w:sz w:val="2"/>
                <w:szCs w:val="2"/>
              </w:rPr>
            </w:pPr>
          </w:p>
        </w:tc>
        <w:tc>
          <w:tcPr>
            <w:tcW w:w="2338" w:type="dxa"/>
            <w:tcBorders>
              <w:top w:val="nil"/>
            </w:tcBorders>
          </w:tcPr>
          <w:p>
            <w:pPr>
              <w:pStyle w:val="TableParagraph"/>
              <w:spacing w:before="125"/>
              <w:ind w:left="71"/>
              <w:rPr>
                <w:sz w:val="24"/>
              </w:rPr>
            </w:pPr>
            <w:r>
              <w:rPr>
                <w:sz w:val="24"/>
              </w:rPr>
              <w:t>Indefinite pronouns</w:t>
            </w:r>
          </w:p>
        </w:tc>
        <w:tc>
          <w:tcPr>
            <w:tcW w:w="3222" w:type="dxa"/>
            <w:tcBorders>
              <w:top w:val="nil"/>
            </w:tcBorders>
          </w:tcPr>
          <w:p>
            <w:pPr>
              <w:pStyle w:val="TableParagraph"/>
              <w:spacing w:line="270" w:lineRule="atLeast" w:before="125"/>
              <w:ind w:left="68"/>
              <w:rPr>
                <w:sz w:val="24"/>
              </w:rPr>
            </w:pPr>
            <w:r>
              <w:rPr>
                <w:sz w:val="24"/>
              </w:rPr>
              <w:t>Somebody, anybody, nobody, everybody</w:t>
            </w:r>
          </w:p>
        </w:tc>
      </w:tr>
    </w:tbl>
    <w:p>
      <w:pPr>
        <w:pStyle w:val="BodyText"/>
        <w:ind w:left="0"/>
        <w:rPr>
          <w:b/>
          <w:sz w:val="20"/>
        </w:rPr>
      </w:pPr>
    </w:p>
    <w:p>
      <w:pPr>
        <w:pStyle w:val="BodyText"/>
        <w:spacing w:before="1"/>
        <w:ind w:left="0"/>
        <w:rPr>
          <w:b/>
          <w:sz w:val="20"/>
        </w:rPr>
      </w:pPr>
    </w:p>
    <w:p>
      <w:pPr>
        <w:spacing w:before="98"/>
        <w:ind w:left="0" w:right="978" w:firstLine="0"/>
        <w:jc w:val="center"/>
        <w:rPr>
          <w:b/>
          <w:sz w:val="28"/>
        </w:rPr>
      </w:pPr>
      <w:r>
        <w:rPr>
          <w:b/>
          <w:sz w:val="28"/>
        </w:rPr>
        <w:t>Témakörök</w:t>
      </w:r>
    </w:p>
    <w:p>
      <w:pPr>
        <w:pStyle w:val="BodyText"/>
        <w:spacing w:before="10"/>
        <w:ind w:left="0"/>
        <w:rPr>
          <w:b/>
          <w:sz w:val="15"/>
        </w:rPr>
      </w:pPr>
    </w:p>
    <w:p>
      <w:pPr>
        <w:pStyle w:val="ListParagraph"/>
        <w:numPr>
          <w:ilvl w:val="0"/>
          <w:numId w:val="2"/>
        </w:numPr>
        <w:tabs>
          <w:tab w:pos="537" w:val="left" w:leader="none"/>
        </w:tabs>
        <w:spacing w:line="240" w:lineRule="auto" w:before="93" w:after="0"/>
        <w:ind w:left="536" w:right="0" w:hanging="241"/>
        <w:jc w:val="left"/>
        <w:rPr>
          <w:b/>
          <w:i/>
          <w:sz w:val="24"/>
        </w:rPr>
      </w:pPr>
      <w:r>
        <w:rPr>
          <w:b/>
          <w:i/>
          <w:sz w:val="24"/>
          <w:u w:val="thick"/>
        </w:rPr>
        <w:t>évfolyam</w:t>
      </w:r>
    </w:p>
    <w:p>
      <w:pPr>
        <w:pStyle w:val="BodyText"/>
        <w:spacing w:before="11"/>
        <w:ind w:left="0"/>
        <w:rPr>
          <w:b/>
          <w:i/>
          <w:sz w:val="15"/>
        </w:rPr>
      </w:pPr>
    </w:p>
    <w:p>
      <w:pPr>
        <w:pStyle w:val="ListParagraph"/>
        <w:numPr>
          <w:ilvl w:val="1"/>
          <w:numId w:val="2"/>
        </w:numPr>
        <w:tabs>
          <w:tab w:pos="510" w:val="left" w:leader="none"/>
        </w:tabs>
        <w:spacing w:line="240" w:lineRule="auto" w:before="93" w:after="0"/>
        <w:ind w:left="509" w:right="0" w:hanging="214"/>
        <w:jc w:val="left"/>
        <w:rPr>
          <w:b/>
          <w:i/>
          <w:sz w:val="24"/>
        </w:rPr>
      </w:pPr>
      <w:r>
        <w:rPr>
          <w:b/>
          <w:i/>
          <w:sz w:val="24"/>
        </w:rPr>
        <w:t>Család</w:t>
      </w:r>
    </w:p>
    <w:p>
      <w:pPr>
        <w:pStyle w:val="BodyText"/>
        <w:spacing w:before="6"/>
        <w:ind w:left="0"/>
        <w:rPr>
          <w:b/>
          <w:i/>
          <w:sz w:val="23"/>
        </w:rPr>
      </w:pPr>
    </w:p>
    <w:p>
      <w:pPr>
        <w:pStyle w:val="BodyText"/>
      </w:pPr>
      <w:r>
        <w:rPr/>
        <w:t>Én és a családom.</w:t>
      </w:r>
    </w:p>
    <w:p>
      <w:pPr>
        <w:pStyle w:val="BodyText"/>
        <w:ind w:right="6634"/>
      </w:pPr>
      <w:r>
        <w:rPr/>
        <w:t>Családtagok bemutatása, családfa. Családi események, közös programok. Családi ünnepek.</w:t>
      </w:r>
    </w:p>
    <w:p>
      <w:pPr>
        <w:pStyle w:val="BodyText"/>
      </w:pPr>
      <w:r>
        <w:rPr/>
        <w:t>Nagyszüleim világa.</w:t>
      </w:r>
    </w:p>
    <w:p>
      <w:pPr>
        <w:spacing w:before="0"/>
        <w:ind w:left="836" w:right="0" w:firstLine="0"/>
        <w:jc w:val="left"/>
        <w:rPr>
          <w:i/>
          <w:sz w:val="24"/>
        </w:rPr>
      </w:pPr>
      <w:r>
        <w:rPr>
          <w:i/>
          <w:sz w:val="24"/>
        </w:rPr>
        <w:t>Kapcsolódási pontok</w:t>
      </w:r>
    </w:p>
    <w:p>
      <w:pPr>
        <w:pStyle w:val="BodyText"/>
        <w:ind w:left="836" w:right="1249"/>
      </w:pPr>
      <w:r>
        <w:rPr>
          <w:i/>
        </w:rPr>
        <w:t>Erkölcstan: </w:t>
      </w:r>
      <w:r>
        <w:rPr/>
        <w:t>társas kapcsolatok: család, otthon; az ember az időben: gyermekkor, felnőttkor, öregkor.</w:t>
      </w:r>
    </w:p>
    <w:p>
      <w:pPr>
        <w:spacing w:before="1"/>
        <w:ind w:left="836" w:right="0" w:firstLine="0"/>
        <w:jc w:val="left"/>
        <w:rPr>
          <w:sz w:val="24"/>
        </w:rPr>
      </w:pPr>
      <w:r>
        <w:rPr>
          <w:i/>
          <w:sz w:val="24"/>
        </w:rPr>
        <w:t>Hon- és népismeret: </w:t>
      </w:r>
      <w:r>
        <w:rPr>
          <w:sz w:val="24"/>
        </w:rPr>
        <w:t>családunk története</w:t>
      </w:r>
    </w:p>
    <w:p>
      <w:pPr>
        <w:spacing w:before="0"/>
        <w:ind w:left="836" w:right="0" w:firstLine="0"/>
        <w:jc w:val="left"/>
        <w:rPr>
          <w:sz w:val="24"/>
        </w:rPr>
      </w:pPr>
      <w:r>
        <w:rPr>
          <w:i/>
          <w:sz w:val="24"/>
        </w:rPr>
        <w:t>Technika, életvitel és gyakorlat: </w:t>
      </w:r>
      <w:r>
        <w:rPr>
          <w:sz w:val="24"/>
        </w:rPr>
        <w:t>családi munkamegosztás.</w:t>
      </w:r>
    </w:p>
    <w:p>
      <w:pPr>
        <w:pStyle w:val="BodyText"/>
        <w:ind w:left="0"/>
        <w:rPr>
          <w:sz w:val="26"/>
        </w:rPr>
      </w:pPr>
    </w:p>
    <w:p>
      <w:pPr>
        <w:pStyle w:val="BodyText"/>
        <w:spacing w:before="5"/>
        <w:ind w:left="0"/>
        <w:rPr>
          <w:sz w:val="22"/>
        </w:rPr>
      </w:pPr>
    </w:p>
    <w:p>
      <w:pPr>
        <w:pStyle w:val="Heading4"/>
        <w:numPr>
          <w:ilvl w:val="1"/>
          <w:numId w:val="2"/>
        </w:numPr>
        <w:tabs>
          <w:tab w:pos="604" w:val="left" w:leader="none"/>
        </w:tabs>
        <w:spacing w:line="240" w:lineRule="auto" w:before="0" w:after="0"/>
        <w:ind w:left="603" w:right="0" w:hanging="308"/>
        <w:jc w:val="left"/>
        <w:rPr>
          <w:i/>
        </w:rPr>
      </w:pPr>
      <w:r>
        <w:rPr>
          <w:i/>
        </w:rPr>
        <w:t>Étkezés</w:t>
      </w:r>
    </w:p>
    <w:p>
      <w:pPr>
        <w:pStyle w:val="BodyText"/>
        <w:spacing w:before="6"/>
        <w:ind w:left="0"/>
        <w:rPr>
          <w:b/>
          <w:i/>
          <w:sz w:val="23"/>
        </w:rPr>
      </w:pPr>
    </w:p>
    <w:p>
      <w:pPr>
        <w:pStyle w:val="BodyText"/>
        <w:spacing w:before="1"/>
      </w:pPr>
      <w:r>
        <w:rPr/>
        <w:t>Napi étkezések.</w:t>
      </w:r>
    </w:p>
    <w:p>
      <w:pPr>
        <w:pStyle w:val="BodyText"/>
        <w:ind w:right="7884"/>
      </w:pPr>
      <w:r>
        <w:rPr/>
        <w:t>Kedvenc ételeim, italaim.</w:t>
      </w:r>
    </w:p>
    <w:p>
      <w:pPr>
        <w:pStyle w:val="BodyText"/>
        <w:ind w:right="7884"/>
      </w:pPr>
      <w:r>
        <w:rPr/>
        <w:t>Egészséges táplálkozás.</w:t>
      </w:r>
    </w:p>
    <w:p>
      <w:pPr>
        <w:pStyle w:val="BodyText"/>
      </w:pPr>
      <w:r>
        <w:rPr/>
        <w:t>Receptek, főzés, sütés, főzőműsorok.</w:t>
      </w:r>
    </w:p>
    <w:p>
      <w:pPr>
        <w:pStyle w:val="BodyText"/>
      </w:pPr>
      <w:r>
        <w:rPr/>
        <w:t>Étkezési szokások a célnyelvi kultúrában és a nagyvilágban.</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Biológia-egészségtan: </w:t>
      </w:r>
      <w:r>
        <w:rPr>
          <w:sz w:val="24"/>
        </w:rPr>
        <w:t>táplálkozás.</w:t>
      </w:r>
    </w:p>
    <w:p>
      <w:pPr>
        <w:pStyle w:val="BodyText"/>
        <w:ind w:left="836"/>
      </w:pPr>
      <w:r>
        <w:rPr>
          <w:i/>
        </w:rPr>
        <w:t>Kémia: </w:t>
      </w:r>
      <w:r>
        <w:rPr/>
        <w:t>egészséges táplálkozás: a zsírok és cukrok szerepe.</w:t>
      </w:r>
    </w:p>
    <w:p>
      <w:pPr>
        <w:spacing w:before="0"/>
        <w:ind w:left="836" w:right="0" w:firstLine="0"/>
        <w:jc w:val="left"/>
        <w:rPr>
          <w:sz w:val="24"/>
        </w:rPr>
      </w:pPr>
      <w:r>
        <w:rPr>
          <w:i/>
          <w:sz w:val="24"/>
        </w:rPr>
        <w:t>Technika, életvitel és gyakorlat: </w:t>
      </w:r>
      <w:r>
        <w:rPr>
          <w:sz w:val="24"/>
        </w:rPr>
        <w:t>családi munkamegosztás.</w:t>
      </w:r>
    </w:p>
    <w:p>
      <w:pPr>
        <w:pStyle w:val="BodyText"/>
        <w:ind w:left="836"/>
      </w:pPr>
      <w:r>
        <w:rPr>
          <w:i/>
        </w:rPr>
        <w:t>Matematika: </w:t>
      </w:r>
      <w:r>
        <w:rPr/>
        <w:t>halmazok, diagramok készítése, értelmezése, táblázatok olvasása.</w:t>
      </w:r>
    </w:p>
    <w:p>
      <w:pPr>
        <w:pStyle w:val="BodyText"/>
        <w:spacing w:before="5"/>
        <w:ind w:left="0"/>
      </w:pPr>
    </w:p>
    <w:p>
      <w:pPr>
        <w:pStyle w:val="Heading4"/>
        <w:numPr>
          <w:ilvl w:val="1"/>
          <w:numId w:val="2"/>
        </w:numPr>
        <w:tabs>
          <w:tab w:pos="697" w:val="left" w:leader="none"/>
        </w:tabs>
        <w:spacing w:line="240" w:lineRule="auto" w:before="0" w:after="0"/>
        <w:ind w:left="696" w:right="0" w:hanging="401"/>
        <w:jc w:val="left"/>
        <w:rPr>
          <w:i/>
        </w:rPr>
      </w:pPr>
      <w:r>
        <w:rPr>
          <w:i/>
        </w:rPr>
        <w:t>Idő, időjárás</w:t>
      </w:r>
    </w:p>
    <w:p>
      <w:pPr>
        <w:pStyle w:val="BodyText"/>
        <w:spacing w:before="7"/>
        <w:ind w:left="0"/>
        <w:rPr>
          <w:b/>
          <w:i/>
          <w:sz w:val="23"/>
        </w:rPr>
      </w:pPr>
    </w:p>
    <w:p>
      <w:pPr>
        <w:pStyle w:val="BodyText"/>
      </w:pPr>
      <w:r>
        <w:rPr/>
        <w:t>Az óra.</w:t>
      </w:r>
    </w:p>
    <w:p>
      <w:pPr>
        <w:pStyle w:val="BodyText"/>
      </w:pPr>
      <w:r>
        <w:rPr/>
        <w:t>Évszakok és hónapok.</w:t>
      </w:r>
    </w:p>
    <w:p>
      <w:pPr>
        <w:pStyle w:val="BodyText"/>
      </w:pPr>
      <w:r>
        <w:rPr/>
        <w:t>A hét napjai és a napszakok.</w:t>
      </w:r>
    </w:p>
    <w:p>
      <w:pPr>
        <w:pStyle w:val="BodyText"/>
      </w:pPr>
      <w:r>
        <w:rPr/>
        <w:t>Időjárás.</w:t>
      </w:r>
    </w:p>
    <w:p>
      <w:pPr>
        <w:spacing w:after="0"/>
        <w:sectPr>
          <w:pgSz w:w="11910" w:h="16840"/>
          <w:pgMar w:header="711" w:footer="0" w:top="1320" w:bottom="280" w:left="1120" w:right="140"/>
        </w:sectPr>
      </w:pPr>
    </w:p>
    <w:p>
      <w:pPr>
        <w:pStyle w:val="BodyText"/>
        <w:spacing w:before="82"/>
        <w:ind w:right="7991"/>
      </w:pPr>
      <w:r>
        <w:rPr/>
        <w:t>Időjárási rekordok.</w:t>
      </w:r>
    </w:p>
    <w:p>
      <w:pPr>
        <w:pStyle w:val="BodyText"/>
        <w:spacing w:before="1"/>
        <w:ind w:right="7991"/>
      </w:pPr>
      <w:r>
        <w:rPr/>
        <w:t>Időjárási jelenségek.</w:t>
      </w:r>
    </w:p>
    <w:p>
      <w:pPr>
        <w:pStyle w:val="BodyText"/>
        <w:ind w:right="7991"/>
      </w:pPr>
      <w:r>
        <w:rPr/>
        <w:t>Természeti katasztrófák.</w:t>
      </w:r>
    </w:p>
    <w:p>
      <w:pPr>
        <w:spacing w:before="0"/>
        <w:ind w:left="836" w:right="0" w:firstLine="0"/>
        <w:jc w:val="left"/>
        <w:rPr>
          <w:i/>
          <w:sz w:val="24"/>
        </w:rPr>
      </w:pPr>
      <w:r>
        <w:rPr>
          <w:i/>
          <w:sz w:val="24"/>
        </w:rPr>
        <w:t>Kapcsolódási pontok</w:t>
      </w:r>
    </w:p>
    <w:p>
      <w:pPr>
        <w:pStyle w:val="BodyText"/>
        <w:ind w:left="836"/>
      </w:pPr>
      <w:r>
        <w:rPr>
          <w:i/>
        </w:rPr>
        <w:t>Földrajz: </w:t>
      </w:r>
      <w:r>
        <w:rPr/>
        <w:t>éghajlat és lakóhelyek; időjárási, éghajlati elemek.</w:t>
      </w:r>
    </w:p>
    <w:p>
      <w:pPr>
        <w:spacing w:before="0"/>
        <w:ind w:left="836" w:right="0" w:firstLine="0"/>
        <w:jc w:val="left"/>
        <w:rPr>
          <w:sz w:val="24"/>
        </w:rPr>
      </w:pPr>
      <w:r>
        <w:rPr>
          <w:i/>
          <w:sz w:val="24"/>
        </w:rPr>
        <w:t>Fizika: </w:t>
      </w:r>
      <w:r>
        <w:rPr>
          <w:sz w:val="24"/>
        </w:rPr>
        <w:t>természeti katasztrófák.</w:t>
      </w:r>
    </w:p>
    <w:p>
      <w:pPr>
        <w:pStyle w:val="BodyText"/>
        <w:spacing w:before="5"/>
        <w:ind w:left="0"/>
      </w:pPr>
    </w:p>
    <w:p>
      <w:pPr>
        <w:pStyle w:val="Heading4"/>
        <w:numPr>
          <w:ilvl w:val="1"/>
          <w:numId w:val="2"/>
        </w:numPr>
        <w:tabs>
          <w:tab w:pos="669" w:val="left" w:leader="none"/>
        </w:tabs>
        <w:spacing w:line="240" w:lineRule="auto" w:before="0" w:after="0"/>
        <w:ind w:left="668" w:right="0" w:hanging="373"/>
        <w:jc w:val="left"/>
        <w:rPr>
          <w:i/>
        </w:rPr>
      </w:pPr>
      <w:r>
        <w:rPr>
          <w:i/>
        </w:rPr>
        <w:t>Sport</w:t>
      </w:r>
    </w:p>
    <w:p>
      <w:pPr>
        <w:pStyle w:val="BodyText"/>
        <w:spacing w:before="6"/>
        <w:ind w:left="0"/>
        <w:rPr>
          <w:b/>
          <w:i/>
          <w:sz w:val="23"/>
        </w:rPr>
      </w:pPr>
    </w:p>
    <w:p>
      <w:pPr>
        <w:pStyle w:val="BodyText"/>
        <w:ind w:right="8212"/>
      </w:pPr>
      <w:r>
        <w:rPr/>
        <w:t>Testrészek és mozgás.</w:t>
      </w:r>
    </w:p>
    <w:p>
      <w:pPr>
        <w:pStyle w:val="BodyText"/>
        <w:ind w:right="8212"/>
      </w:pPr>
      <w:r>
        <w:rPr/>
        <w:t>Kedvenc sportom.</w:t>
      </w:r>
    </w:p>
    <w:p>
      <w:pPr>
        <w:pStyle w:val="BodyText"/>
        <w:spacing w:before="1"/>
        <w:ind w:right="7674"/>
      </w:pPr>
      <w:r>
        <w:rPr/>
        <w:t>Sportok, sportfelszerelések. Extrém sportok.</w:t>
      </w:r>
    </w:p>
    <w:p>
      <w:pPr>
        <w:pStyle w:val="BodyText"/>
      </w:pPr>
      <w:r>
        <w:rPr/>
        <w:t>Sportversenyek, olimpia.</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Biológia-egészségtan: </w:t>
      </w:r>
      <w:r>
        <w:rPr>
          <w:sz w:val="24"/>
        </w:rPr>
        <w:t>az ember megismerése és egészsége.</w:t>
      </w:r>
    </w:p>
    <w:p>
      <w:pPr>
        <w:spacing w:before="0"/>
        <w:ind w:left="836" w:right="0" w:firstLine="0"/>
        <w:jc w:val="left"/>
        <w:rPr>
          <w:sz w:val="24"/>
        </w:rPr>
      </w:pPr>
      <w:r>
        <w:rPr>
          <w:i/>
          <w:sz w:val="24"/>
        </w:rPr>
        <w:t>Testnevelés és sport: </w:t>
      </w:r>
      <w:r>
        <w:rPr>
          <w:sz w:val="24"/>
        </w:rPr>
        <w:t>mozgásos játékok, sportversenyek, szabályok.</w:t>
      </w:r>
    </w:p>
    <w:p>
      <w:pPr>
        <w:pStyle w:val="BodyText"/>
        <w:spacing w:before="5"/>
        <w:ind w:left="0"/>
      </w:pPr>
    </w:p>
    <w:p>
      <w:pPr>
        <w:pStyle w:val="Heading4"/>
        <w:numPr>
          <w:ilvl w:val="1"/>
          <w:numId w:val="2"/>
        </w:numPr>
        <w:tabs>
          <w:tab w:pos="575" w:val="left" w:leader="none"/>
        </w:tabs>
        <w:spacing w:line="240" w:lineRule="auto" w:before="0" w:after="0"/>
        <w:ind w:left="574" w:right="0" w:hanging="279"/>
        <w:jc w:val="left"/>
        <w:rPr>
          <w:i/>
        </w:rPr>
      </w:pPr>
      <w:r>
        <w:rPr>
          <w:i/>
        </w:rPr>
        <w:t>Iskola, barátok</w:t>
      </w:r>
    </w:p>
    <w:p>
      <w:pPr>
        <w:pStyle w:val="BodyText"/>
        <w:spacing w:before="7"/>
        <w:ind w:left="0"/>
        <w:rPr>
          <w:b/>
          <w:i/>
          <w:sz w:val="23"/>
        </w:rPr>
      </w:pPr>
    </w:p>
    <w:p>
      <w:pPr>
        <w:pStyle w:val="BodyText"/>
        <w:ind w:right="7889"/>
      </w:pPr>
      <w:r>
        <w:rPr/>
        <w:t>Iskolám, osztálytermünk.</w:t>
      </w:r>
    </w:p>
    <w:p>
      <w:pPr>
        <w:pStyle w:val="BodyText"/>
        <w:ind w:right="7889"/>
      </w:pPr>
      <w:r>
        <w:rPr/>
        <w:t>Tantárgyaim, tanáraim.</w:t>
      </w:r>
    </w:p>
    <w:p>
      <w:pPr>
        <w:pStyle w:val="BodyText"/>
        <w:ind w:right="7889"/>
      </w:pPr>
      <w:r>
        <w:rPr/>
        <w:t>Osztálytársaim, barátaim.</w:t>
      </w:r>
    </w:p>
    <w:p>
      <w:pPr>
        <w:pStyle w:val="BodyText"/>
        <w:ind w:right="6881"/>
      </w:pPr>
      <w:r>
        <w:rPr/>
        <w:t>Tanórán kívüli közös programjaink. Iskolai élet más országokban.</w:t>
      </w:r>
    </w:p>
    <w:p>
      <w:pPr>
        <w:spacing w:before="0"/>
        <w:ind w:left="836" w:right="0" w:firstLine="0"/>
        <w:jc w:val="left"/>
        <w:rPr>
          <w:i/>
          <w:sz w:val="24"/>
        </w:rPr>
      </w:pPr>
      <w:r>
        <w:rPr>
          <w:i/>
          <w:sz w:val="24"/>
        </w:rPr>
        <w:t>Kapcsolódási pontok</w:t>
      </w:r>
    </w:p>
    <w:p>
      <w:pPr>
        <w:pStyle w:val="BodyText"/>
        <w:ind w:left="836"/>
      </w:pPr>
      <w:r>
        <w:rPr>
          <w:i/>
        </w:rPr>
        <w:t>Erkölcstan: </w:t>
      </w:r>
      <w:r>
        <w:rPr/>
        <w:t>társas kapcsolatok: barátság, szeretet, tisztelet, egymás segítése.</w:t>
      </w:r>
    </w:p>
    <w:p>
      <w:pPr>
        <w:pStyle w:val="BodyText"/>
        <w:spacing w:before="5"/>
        <w:ind w:left="0"/>
      </w:pPr>
    </w:p>
    <w:p>
      <w:pPr>
        <w:pStyle w:val="Heading4"/>
        <w:numPr>
          <w:ilvl w:val="1"/>
          <w:numId w:val="2"/>
        </w:numPr>
        <w:tabs>
          <w:tab w:pos="669" w:val="left" w:leader="none"/>
        </w:tabs>
        <w:spacing w:line="240" w:lineRule="auto" w:before="0" w:after="0"/>
        <w:ind w:left="668" w:right="0" w:hanging="373"/>
        <w:jc w:val="left"/>
        <w:rPr>
          <w:i/>
        </w:rPr>
      </w:pPr>
      <w:r>
        <w:rPr>
          <w:i/>
        </w:rPr>
        <w:t>Ünnepek és</w:t>
      </w:r>
      <w:r>
        <w:rPr>
          <w:i/>
          <w:spacing w:val="-1"/>
        </w:rPr>
        <w:t> </w:t>
      </w:r>
      <w:r>
        <w:rPr>
          <w:i/>
        </w:rPr>
        <w:t>szokások</w:t>
      </w:r>
    </w:p>
    <w:p>
      <w:pPr>
        <w:pStyle w:val="BodyText"/>
        <w:spacing w:before="7"/>
        <w:ind w:left="0"/>
        <w:rPr>
          <w:b/>
          <w:i/>
          <w:sz w:val="23"/>
        </w:rPr>
      </w:pPr>
    </w:p>
    <w:p>
      <w:pPr>
        <w:pStyle w:val="BodyText"/>
      </w:pPr>
      <w:r>
        <w:rPr/>
        <w:t>Az én ünnepeim.</w:t>
      </w:r>
    </w:p>
    <w:p>
      <w:pPr>
        <w:pStyle w:val="BodyText"/>
      </w:pPr>
      <w:r>
        <w:rPr/>
        <w:t>Ünnepek itthon és a nagyvilágban.</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Történelem, társadalmi és állampolgári ismeretek: </w:t>
      </w:r>
      <w:r>
        <w:rPr>
          <w:sz w:val="24"/>
        </w:rPr>
        <w:t>hétköznapok, ünnepek.</w:t>
      </w:r>
    </w:p>
    <w:p>
      <w:pPr>
        <w:spacing w:before="0"/>
        <w:ind w:left="836" w:right="0" w:firstLine="0"/>
        <w:jc w:val="left"/>
        <w:rPr>
          <w:sz w:val="24"/>
        </w:rPr>
      </w:pPr>
      <w:r>
        <w:rPr>
          <w:i/>
          <w:sz w:val="24"/>
        </w:rPr>
        <w:t>Hon- és népismeret: </w:t>
      </w:r>
      <w:r>
        <w:rPr>
          <w:sz w:val="24"/>
        </w:rPr>
        <w:t>találkozás a múlttal: ünnepeink eredete és szokásrendje.</w:t>
      </w:r>
    </w:p>
    <w:p>
      <w:pPr>
        <w:pStyle w:val="BodyText"/>
        <w:spacing w:before="5"/>
        <w:ind w:left="0"/>
      </w:pPr>
    </w:p>
    <w:p>
      <w:pPr>
        <w:pStyle w:val="Heading4"/>
        <w:numPr>
          <w:ilvl w:val="1"/>
          <w:numId w:val="2"/>
        </w:numPr>
        <w:tabs>
          <w:tab w:pos="765" w:val="left" w:leader="none"/>
        </w:tabs>
        <w:spacing w:line="240" w:lineRule="auto" w:before="0" w:after="0"/>
        <w:ind w:left="764" w:right="0" w:hanging="469"/>
        <w:jc w:val="left"/>
        <w:rPr>
          <w:i/>
        </w:rPr>
      </w:pPr>
      <w:r>
        <w:rPr>
          <w:i/>
        </w:rPr>
        <w:t>Város,</w:t>
      </w:r>
      <w:r>
        <w:rPr>
          <w:i/>
          <w:spacing w:val="-1"/>
        </w:rPr>
        <w:t> </w:t>
      </w:r>
      <w:r>
        <w:rPr>
          <w:i/>
        </w:rPr>
        <w:t>bevásárlás</w:t>
      </w:r>
    </w:p>
    <w:p>
      <w:pPr>
        <w:pStyle w:val="BodyText"/>
        <w:spacing w:before="6"/>
        <w:ind w:left="0"/>
        <w:rPr>
          <w:b/>
          <w:i/>
          <w:sz w:val="23"/>
        </w:rPr>
      </w:pPr>
    </w:p>
    <w:p>
      <w:pPr>
        <w:pStyle w:val="BodyText"/>
        <w:spacing w:before="1"/>
        <w:ind w:right="7541"/>
      </w:pPr>
      <w:r>
        <w:rPr/>
        <w:t>Városok, települések, falvak. Épületek, utcák.</w:t>
      </w:r>
    </w:p>
    <w:p>
      <w:pPr>
        <w:pStyle w:val="BodyText"/>
        <w:ind w:right="6969"/>
      </w:pPr>
      <w:r>
        <w:rPr/>
        <w:t>Tájékozódás, útbaigazítás. Üzletek, bevásárlóközpontok, </w:t>
      </w:r>
      <w:r>
        <w:rPr>
          <w:spacing w:val="-4"/>
        </w:rPr>
        <w:t>piac. </w:t>
      </w:r>
      <w:r>
        <w:rPr/>
        <w:t>Vásárlás.</w:t>
      </w:r>
    </w:p>
    <w:p>
      <w:pPr>
        <w:pStyle w:val="BodyText"/>
        <w:ind w:right="6062"/>
      </w:pPr>
      <w:r>
        <w:rPr/>
        <w:t>Látnivalók, nevezetességek a lakóhelyemen. Híres városok és nevezetességeik.</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Matematika: </w:t>
      </w:r>
      <w:r>
        <w:rPr>
          <w:sz w:val="24"/>
        </w:rPr>
        <w:t>tájékozódás a térben, térbeli alakzatok.</w:t>
      </w:r>
    </w:p>
    <w:p>
      <w:pPr>
        <w:spacing w:before="0"/>
        <w:ind w:left="836" w:right="0" w:firstLine="0"/>
        <w:jc w:val="left"/>
        <w:rPr>
          <w:sz w:val="24"/>
        </w:rPr>
      </w:pPr>
      <w:r>
        <w:rPr>
          <w:i/>
          <w:sz w:val="24"/>
        </w:rPr>
        <w:t>Földrajz: </w:t>
      </w:r>
      <w:r>
        <w:rPr>
          <w:sz w:val="24"/>
        </w:rPr>
        <w:t>országok, városok.</w:t>
      </w:r>
    </w:p>
    <w:p>
      <w:pPr>
        <w:spacing w:before="0"/>
        <w:ind w:left="836" w:right="0" w:firstLine="0"/>
        <w:jc w:val="left"/>
        <w:rPr>
          <w:sz w:val="24"/>
        </w:rPr>
      </w:pPr>
      <w:r>
        <w:rPr>
          <w:i/>
          <w:sz w:val="24"/>
        </w:rPr>
        <w:t>Hon- és népismeret: </w:t>
      </w:r>
      <w:r>
        <w:rPr>
          <w:sz w:val="24"/>
        </w:rPr>
        <w:t>az én városom, falum, a hazai táj, a világörökség elemei.</w:t>
      </w:r>
    </w:p>
    <w:p>
      <w:pPr>
        <w:spacing w:before="0"/>
        <w:ind w:left="836" w:right="0" w:firstLine="0"/>
        <w:jc w:val="left"/>
        <w:rPr>
          <w:sz w:val="24"/>
        </w:rPr>
      </w:pPr>
      <w:r>
        <w:rPr>
          <w:i/>
          <w:sz w:val="24"/>
        </w:rPr>
        <w:t>Technika, életvitel és gyakorlat: </w:t>
      </w:r>
      <w:r>
        <w:rPr>
          <w:sz w:val="24"/>
        </w:rPr>
        <w:t>közlekedés, vásárlás.</w:t>
      </w:r>
    </w:p>
    <w:p>
      <w:pPr>
        <w:spacing w:after="0"/>
        <w:jc w:val="left"/>
        <w:rPr>
          <w:sz w:val="24"/>
        </w:rPr>
        <w:sectPr>
          <w:pgSz w:w="11910" w:h="16840"/>
          <w:pgMar w:header="711" w:footer="0" w:top="1320" w:bottom="280" w:left="1120" w:right="140"/>
        </w:sectPr>
      </w:pPr>
    </w:p>
    <w:p>
      <w:pPr>
        <w:pStyle w:val="BodyText"/>
        <w:spacing w:before="6"/>
        <w:ind w:left="0"/>
        <w:rPr>
          <w:sz w:val="23"/>
        </w:rPr>
      </w:pPr>
    </w:p>
    <w:p>
      <w:pPr>
        <w:pStyle w:val="Heading4"/>
        <w:numPr>
          <w:ilvl w:val="1"/>
          <w:numId w:val="2"/>
        </w:numPr>
        <w:tabs>
          <w:tab w:pos="855" w:val="left" w:leader="none"/>
        </w:tabs>
        <w:spacing w:line="240" w:lineRule="auto" w:before="93" w:after="0"/>
        <w:ind w:left="854" w:right="0" w:hanging="559"/>
        <w:jc w:val="left"/>
        <w:rPr>
          <w:i/>
        </w:rPr>
      </w:pPr>
      <w:r>
        <w:rPr>
          <w:i/>
        </w:rPr>
        <w:t>Egészséges</w:t>
      </w:r>
      <w:r>
        <w:rPr>
          <w:i/>
          <w:spacing w:val="-1"/>
        </w:rPr>
        <w:t> </w:t>
      </w:r>
      <w:r>
        <w:rPr>
          <w:i/>
        </w:rPr>
        <w:t>életmód</w:t>
      </w:r>
    </w:p>
    <w:p>
      <w:pPr>
        <w:pStyle w:val="BodyText"/>
        <w:spacing w:before="7"/>
        <w:ind w:left="0"/>
        <w:rPr>
          <w:b/>
          <w:i/>
          <w:sz w:val="23"/>
        </w:rPr>
      </w:pPr>
    </w:p>
    <w:p>
      <w:pPr>
        <w:pStyle w:val="BodyText"/>
        <w:ind w:right="8116"/>
      </w:pPr>
      <w:r>
        <w:rPr/>
        <w:t>A rendszeres testedzés.</w:t>
      </w:r>
    </w:p>
    <w:p>
      <w:pPr>
        <w:pStyle w:val="BodyText"/>
        <w:ind w:right="8116"/>
      </w:pPr>
      <w:r>
        <w:rPr/>
        <w:t>A helyes táplálkozás.</w:t>
      </w:r>
    </w:p>
    <w:p>
      <w:pPr>
        <w:pStyle w:val="BodyText"/>
      </w:pPr>
      <w:r>
        <w:rPr/>
        <w:t>Betegségek és megelőzésük.</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Biológia-egészségtan: </w:t>
      </w:r>
      <w:r>
        <w:rPr>
          <w:sz w:val="24"/>
        </w:rPr>
        <w:t>betegségek megelőzése.</w:t>
      </w:r>
    </w:p>
    <w:p>
      <w:pPr>
        <w:spacing w:before="0"/>
        <w:ind w:left="836" w:right="0" w:firstLine="0"/>
        <w:jc w:val="left"/>
        <w:rPr>
          <w:sz w:val="24"/>
        </w:rPr>
      </w:pPr>
      <w:r>
        <w:rPr>
          <w:i/>
          <w:sz w:val="24"/>
        </w:rPr>
        <w:t>Technika, életvitel és gyakorlat: </w:t>
      </w:r>
      <w:r>
        <w:rPr>
          <w:sz w:val="24"/>
        </w:rPr>
        <w:t>egészséges életmód.</w:t>
      </w:r>
    </w:p>
    <w:p>
      <w:pPr>
        <w:pStyle w:val="BodyText"/>
        <w:spacing w:before="5"/>
        <w:ind w:left="0"/>
      </w:pPr>
    </w:p>
    <w:p>
      <w:pPr>
        <w:pStyle w:val="Heading4"/>
        <w:numPr>
          <w:ilvl w:val="1"/>
          <w:numId w:val="2"/>
        </w:numPr>
        <w:tabs>
          <w:tab w:pos="671" w:val="left" w:leader="none"/>
        </w:tabs>
        <w:spacing w:line="240" w:lineRule="auto" w:before="0" w:after="0"/>
        <w:ind w:left="670" w:right="0" w:hanging="375"/>
        <w:jc w:val="left"/>
        <w:rPr>
          <w:i/>
        </w:rPr>
      </w:pPr>
      <w:r>
        <w:rPr>
          <w:i/>
        </w:rPr>
        <w:t>Múltunk és</w:t>
      </w:r>
      <w:r>
        <w:rPr>
          <w:i/>
          <w:spacing w:val="-2"/>
        </w:rPr>
        <w:t> </w:t>
      </w:r>
      <w:r>
        <w:rPr>
          <w:i/>
        </w:rPr>
        <w:t>jövőnk</w:t>
      </w:r>
    </w:p>
    <w:p>
      <w:pPr>
        <w:pStyle w:val="BodyText"/>
        <w:spacing w:before="6"/>
        <w:ind w:left="0"/>
        <w:rPr>
          <w:b/>
          <w:i/>
          <w:sz w:val="23"/>
        </w:rPr>
      </w:pPr>
    </w:p>
    <w:p>
      <w:pPr>
        <w:pStyle w:val="BodyText"/>
        <w:spacing w:before="1"/>
      </w:pPr>
      <w:r>
        <w:rPr/>
        <w:t>Családom múltja, gyökereim.</w:t>
      </w:r>
    </w:p>
    <w:p>
      <w:pPr>
        <w:pStyle w:val="BodyText"/>
      </w:pPr>
      <w:r>
        <w:rPr/>
        <w:t>Az én jövőm.</w:t>
      </w:r>
    </w:p>
    <w:p>
      <w:pPr>
        <w:pStyle w:val="BodyText"/>
      </w:pPr>
      <w:r>
        <w:rPr/>
        <w:t>Iskolám múltja, jelene.</w:t>
      </w:r>
    </w:p>
    <w:p>
      <w:pPr>
        <w:pStyle w:val="BodyText"/>
        <w:ind w:right="7694"/>
      </w:pPr>
      <w:r>
        <w:rPr/>
        <w:t>A jövő iskolája. Lakóhelyem régen és most. A jövő városa.</w:t>
      </w:r>
    </w:p>
    <w:p>
      <w:pPr>
        <w:pStyle w:val="BodyText"/>
      </w:pPr>
      <w:r>
        <w:rPr/>
        <w:t>Földünk jövője.</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Történelem, társadalmi és állampolgári ismeretek: </w:t>
      </w:r>
      <w:r>
        <w:rPr>
          <w:sz w:val="24"/>
        </w:rPr>
        <w:t>különböző korszakok, globális</w:t>
      </w:r>
    </w:p>
    <w:p>
      <w:pPr>
        <w:pStyle w:val="BodyText"/>
        <w:ind w:left="836"/>
      </w:pPr>
      <w:r>
        <w:rPr/>
        <w:t>problémák.</w:t>
      </w:r>
    </w:p>
    <w:p>
      <w:pPr>
        <w:spacing w:before="0"/>
        <w:ind w:left="836" w:right="0" w:firstLine="0"/>
        <w:jc w:val="left"/>
        <w:rPr>
          <w:sz w:val="24"/>
        </w:rPr>
      </w:pPr>
      <w:r>
        <w:rPr>
          <w:i/>
          <w:sz w:val="24"/>
        </w:rPr>
        <w:t>Hon- és népismeret: </w:t>
      </w:r>
      <w:r>
        <w:rPr>
          <w:sz w:val="24"/>
        </w:rPr>
        <w:t>Az én világom. Találkozás a múlttal.</w:t>
      </w:r>
    </w:p>
    <w:p>
      <w:pPr>
        <w:pStyle w:val="BodyText"/>
        <w:ind w:left="836"/>
      </w:pPr>
      <w:r>
        <w:rPr>
          <w:i/>
        </w:rPr>
        <w:t>Földrajz</w:t>
      </w:r>
      <w:r>
        <w:rPr/>
        <w:t>: településtípusok; környezettudatosság, környezetvédelem.</w:t>
      </w:r>
    </w:p>
    <w:p>
      <w:pPr>
        <w:spacing w:before="0"/>
        <w:ind w:left="836" w:right="0" w:firstLine="0"/>
        <w:jc w:val="left"/>
        <w:rPr>
          <w:sz w:val="24"/>
        </w:rPr>
      </w:pPr>
      <w:r>
        <w:rPr>
          <w:i/>
          <w:sz w:val="24"/>
        </w:rPr>
        <w:t>Erkölcstan: </w:t>
      </w:r>
      <w:r>
        <w:rPr>
          <w:sz w:val="24"/>
        </w:rPr>
        <w:t>a munka világa.</w:t>
      </w:r>
    </w:p>
    <w:p>
      <w:pPr>
        <w:spacing w:before="0"/>
        <w:ind w:left="836" w:right="0" w:firstLine="0"/>
        <w:jc w:val="left"/>
        <w:rPr>
          <w:sz w:val="24"/>
        </w:rPr>
      </w:pPr>
      <w:r>
        <w:rPr>
          <w:i/>
          <w:sz w:val="24"/>
        </w:rPr>
        <w:t>Technika, életvitel és gyakorlat: </w:t>
      </w:r>
      <w:r>
        <w:rPr>
          <w:sz w:val="24"/>
        </w:rPr>
        <w:t>pályaorientáció: szakmák, foglalkozások.</w:t>
      </w:r>
    </w:p>
    <w:p>
      <w:pPr>
        <w:pStyle w:val="BodyText"/>
        <w:spacing w:before="6"/>
        <w:ind w:left="0"/>
      </w:pPr>
    </w:p>
    <w:p>
      <w:pPr>
        <w:pStyle w:val="Heading4"/>
        <w:numPr>
          <w:ilvl w:val="1"/>
          <w:numId w:val="2"/>
        </w:numPr>
        <w:tabs>
          <w:tab w:pos="578" w:val="left" w:leader="none"/>
        </w:tabs>
        <w:spacing w:line="240" w:lineRule="auto" w:before="0" w:after="0"/>
        <w:ind w:left="577" w:right="0" w:hanging="282"/>
        <w:jc w:val="left"/>
        <w:rPr>
          <w:i/>
        </w:rPr>
      </w:pPr>
      <w:r>
        <w:rPr>
          <w:i/>
        </w:rPr>
        <w:t>Média,</w:t>
      </w:r>
      <w:r>
        <w:rPr>
          <w:i/>
          <w:spacing w:val="-1"/>
        </w:rPr>
        <w:t> </w:t>
      </w:r>
      <w:r>
        <w:rPr>
          <w:i/>
        </w:rPr>
        <w:t>kommunikáció</w:t>
      </w:r>
    </w:p>
    <w:p>
      <w:pPr>
        <w:pStyle w:val="BodyText"/>
        <w:spacing w:before="6"/>
        <w:ind w:left="0"/>
        <w:rPr>
          <w:b/>
          <w:i/>
          <w:sz w:val="23"/>
        </w:rPr>
      </w:pPr>
    </w:p>
    <w:p>
      <w:pPr>
        <w:pStyle w:val="BodyText"/>
        <w:ind w:right="5508"/>
      </w:pPr>
      <w:r>
        <w:rPr/>
        <w:t>Internet, interaktív játékok, közösségi oldalak. Infokommunikációs eszközök a mindennapokban. A média szerepe a hétköznapokban.</w:t>
      </w:r>
    </w:p>
    <w:p>
      <w:pPr>
        <w:pStyle w:val="BodyText"/>
        <w:spacing w:before="1"/>
      </w:pPr>
      <w:r>
        <w:rPr/>
        <w:t>Testbeszéd.</w:t>
      </w:r>
    </w:p>
    <w:p>
      <w:pPr>
        <w:pStyle w:val="BodyText"/>
      </w:pPr>
      <w:r>
        <w:rPr/>
        <w:t>Kommunikáció az állatvilágban.</w:t>
      </w:r>
    </w:p>
    <w:p>
      <w:pPr>
        <w:spacing w:before="0"/>
        <w:ind w:left="836" w:right="0" w:firstLine="0"/>
        <w:jc w:val="left"/>
        <w:rPr>
          <w:i/>
          <w:sz w:val="24"/>
        </w:rPr>
      </w:pPr>
      <w:r>
        <w:rPr>
          <w:i/>
          <w:sz w:val="24"/>
        </w:rPr>
        <w:t>Kapcsolódási pontok</w:t>
      </w:r>
    </w:p>
    <w:p>
      <w:pPr>
        <w:spacing w:before="0"/>
        <w:ind w:left="836" w:right="1249" w:firstLine="0"/>
        <w:jc w:val="left"/>
        <w:rPr>
          <w:sz w:val="24"/>
        </w:rPr>
      </w:pPr>
      <w:r>
        <w:rPr>
          <w:i/>
          <w:sz w:val="24"/>
        </w:rPr>
        <w:t>Történelem, társadalmi és állampolgári ismeretek: </w:t>
      </w:r>
      <w:r>
        <w:rPr>
          <w:sz w:val="24"/>
        </w:rPr>
        <w:t>hírközlés. A média és a nyilvánosság szerepe.</w:t>
      </w:r>
    </w:p>
    <w:p>
      <w:pPr>
        <w:spacing w:before="0"/>
        <w:ind w:left="836" w:right="0" w:firstLine="0"/>
        <w:jc w:val="left"/>
        <w:rPr>
          <w:sz w:val="24"/>
        </w:rPr>
      </w:pPr>
      <w:r>
        <w:rPr>
          <w:i/>
          <w:sz w:val="24"/>
        </w:rPr>
        <w:t>Biológia-egészségtan: </w:t>
      </w:r>
      <w:r>
        <w:rPr>
          <w:sz w:val="24"/>
        </w:rPr>
        <w:t>kommunikáció az állatvilágban.</w:t>
      </w:r>
    </w:p>
    <w:p>
      <w:pPr>
        <w:pStyle w:val="BodyText"/>
        <w:tabs>
          <w:tab w:pos="2336" w:val="left" w:leader="none"/>
          <w:tab w:pos="2838" w:val="left" w:leader="none"/>
          <w:tab w:pos="4270" w:val="left" w:leader="none"/>
          <w:tab w:pos="5800" w:val="left" w:leader="none"/>
          <w:tab w:pos="6793" w:val="left" w:leader="none"/>
          <w:tab w:pos="8614" w:val="left" w:leader="none"/>
        </w:tabs>
        <w:ind w:left="836" w:right="1278"/>
      </w:pPr>
      <w:r>
        <w:rPr>
          <w:i/>
        </w:rPr>
        <w:t>Informatika:</w:t>
        <w:tab/>
      </w:r>
      <w:r>
        <w:rPr/>
        <w:t>az</w:t>
        <w:tab/>
        <w:t>információs</w:t>
        <w:tab/>
        <w:t>technológián</w:t>
        <w:tab/>
        <w:t>alapuló</w:t>
        <w:tab/>
        <w:t>kommunikációs</w:t>
        <w:tab/>
      </w:r>
      <w:r>
        <w:rPr>
          <w:spacing w:val="-4"/>
        </w:rPr>
        <w:t>formák, </w:t>
      </w:r>
      <w:r>
        <w:rPr/>
        <w:t>médiainformatika.</w:t>
      </w:r>
    </w:p>
    <w:p>
      <w:pPr>
        <w:pStyle w:val="BodyText"/>
        <w:spacing w:before="5"/>
        <w:ind w:left="0"/>
      </w:pPr>
    </w:p>
    <w:p>
      <w:pPr>
        <w:pStyle w:val="Heading4"/>
        <w:numPr>
          <w:ilvl w:val="1"/>
          <w:numId w:val="2"/>
        </w:numPr>
        <w:tabs>
          <w:tab w:pos="671" w:val="left" w:leader="none"/>
        </w:tabs>
        <w:spacing w:line="240" w:lineRule="auto" w:before="0" w:after="0"/>
        <w:ind w:left="670" w:right="0" w:hanging="375"/>
        <w:jc w:val="left"/>
        <w:rPr>
          <w:i/>
        </w:rPr>
      </w:pPr>
      <w:r>
        <w:rPr>
          <w:i/>
        </w:rPr>
        <w:t>Földünk és a</w:t>
      </w:r>
      <w:r>
        <w:rPr>
          <w:i/>
          <w:spacing w:val="-2"/>
        </w:rPr>
        <w:t> </w:t>
      </w:r>
      <w:r>
        <w:rPr>
          <w:i/>
        </w:rPr>
        <w:t>világűr</w:t>
      </w:r>
    </w:p>
    <w:p>
      <w:pPr>
        <w:pStyle w:val="BodyText"/>
        <w:spacing w:before="7"/>
        <w:ind w:left="0"/>
        <w:rPr>
          <w:b/>
          <w:i/>
          <w:sz w:val="23"/>
        </w:rPr>
      </w:pPr>
    </w:p>
    <w:p>
      <w:pPr>
        <w:pStyle w:val="BodyText"/>
        <w:ind w:right="7668"/>
      </w:pPr>
      <w:r>
        <w:rPr/>
        <w:t>A naprendszer és a bolygók A Nap és a csillagok.</w:t>
      </w:r>
    </w:p>
    <w:p>
      <w:pPr>
        <w:pStyle w:val="BodyText"/>
      </w:pPr>
      <w:r>
        <w:rPr/>
        <w:t>Utazások az űrben.</w:t>
      </w:r>
    </w:p>
    <w:p>
      <w:pPr>
        <w:spacing w:before="0"/>
        <w:ind w:left="836" w:right="7774" w:firstLine="0"/>
        <w:jc w:val="left"/>
        <w:rPr>
          <w:sz w:val="24"/>
        </w:rPr>
      </w:pPr>
      <w:r>
        <w:rPr>
          <w:i/>
          <w:sz w:val="24"/>
        </w:rPr>
        <w:t>Kapcsolódási pontok </w:t>
      </w:r>
      <w:r>
        <w:rPr>
          <w:i/>
          <w:sz w:val="24"/>
        </w:rPr>
        <w:t>Földrajz: </w:t>
      </w:r>
      <w:r>
        <w:rPr>
          <w:sz w:val="24"/>
        </w:rPr>
        <w:t>égitestek.</w:t>
      </w:r>
    </w:p>
    <w:p>
      <w:pPr>
        <w:pStyle w:val="BodyText"/>
        <w:ind w:left="836"/>
      </w:pPr>
      <w:r>
        <w:rPr>
          <w:i/>
        </w:rPr>
        <w:t>Fizika: </w:t>
      </w:r>
      <w:r>
        <w:rPr/>
        <w:t>a naprendszer objektumai, a világűr megismerésének eszközei.</w:t>
      </w:r>
    </w:p>
    <w:p>
      <w:pPr>
        <w:spacing w:before="0"/>
        <w:ind w:left="836" w:right="0" w:firstLine="0"/>
        <w:jc w:val="left"/>
        <w:rPr>
          <w:sz w:val="24"/>
        </w:rPr>
      </w:pPr>
      <w:r>
        <w:rPr>
          <w:i/>
          <w:sz w:val="24"/>
        </w:rPr>
        <w:t>Matematika: </w:t>
      </w:r>
      <w:r>
        <w:rPr>
          <w:sz w:val="24"/>
        </w:rPr>
        <w:t>tájékozódás a térben.</w:t>
      </w:r>
    </w:p>
    <w:p>
      <w:pPr>
        <w:spacing w:after="0"/>
        <w:jc w:val="left"/>
        <w:rPr>
          <w:sz w:val="24"/>
        </w:rPr>
        <w:sectPr>
          <w:pgSz w:w="11910" w:h="16840"/>
          <w:pgMar w:header="711" w:footer="0" w:top="1320" w:bottom="280" w:left="1120" w:right="140"/>
        </w:sectPr>
      </w:pPr>
    </w:p>
    <w:p>
      <w:pPr>
        <w:pStyle w:val="Heading2"/>
        <w:spacing w:before="88" w:after="5"/>
      </w:pPr>
      <w:r>
        <w:rPr/>
        <w:t>Tematikai egységek a 8.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1"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2"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8. évf. / 108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15"/>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Étkezés</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Idő, időjárás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10"/>
              <w:jc w:val="center"/>
              <w:rPr>
                <w:sz w:val="24"/>
              </w:rPr>
            </w:pPr>
            <w:r>
              <w:rPr>
                <w:sz w:val="24"/>
              </w:rPr>
              <w:t>9</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Ünnepek és szokások</w:t>
            </w:r>
          </w:p>
        </w:tc>
        <w:tc>
          <w:tcPr>
            <w:tcW w:w="4607" w:type="dxa"/>
          </w:tcPr>
          <w:p>
            <w:pPr>
              <w:pStyle w:val="TableParagraph"/>
              <w:spacing w:line="256" w:lineRule="exact"/>
              <w:ind w:left="10"/>
              <w:jc w:val="center"/>
              <w:rPr>
                <w:sz w:val="24"/>
              </w:rPr>
            </w:pPr>
            <w:r>
              <w:rPr>
                <w:sz w:val="24"/>
              </w:rPr>
              <w:t>9</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Egészséges életmód</w:t>
            </w:r>
          </w:p>
        </w:tc>
        <w:tc>
          <w:tcPr>
            <w:tcW w:w="4607" w:type="dxa"/>
          </w:tcPr>
          <w:p>
            <w:pPr>
              <w:pStyle w:val="TableParagraph"/>
              <w:spacing w:line="256" w:lineRule="exact"/>
              <w:ind w:left="10"/>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Múltunk és jövőnk</w:t>
            </w:r>
          </w:p>
        </w:tc>
        <w:tc>
          <w:tcPr>
            <w:tcW w:w="4607" w:type="dxa"/>
          </w:tcPr>
          <w:p>
            <w:pPr>
              <w:pStyle w:val="TableParagraph"/>
              <w:spacing w:line="258"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Média, kommunikáció</w:t>
            </w:r>
          </w:p>
        </w:tc>
        <w:tc>
          <w:tcPr>
            <w:tcW w:w="4607" w:type="dxa"/>
          </w:tcPr>
          <w:p>
            <w:pPr>
              <w:pStyle w:val="TableParagraph"/>
              <w:spacing w:line="256" w:lineRule="exact"/>
              <w:ind w:left="927" w:right="917"/>
              <w:jc w:val="center"/>
              <w:rPr>
                <w:sz w:val="24"/>
              </w:rPr>
            </w:pPr>
            <w:r>
              <w:rPr>
                <w:sz w:val="24"/>
              </w:rPr>
              <w:t>12</w:t>
            </w:r>
          </w:p>
        </w:tc>
      </w:tr>
      <w:tr>
        <w:trPr>
          <w:trHeight w:val="276" w:hRule="atLeast"/>
        </w:trPr>
        <w:tc>
          <w:tcPr>
            <w:tcW w:w="4607" w:type="dxa"/>
          </w:tcPr>
          <w:p>
            <w:pPr>
              <w:pStyle w:val="TableParagraph"/>
              <w:spacing w:line="256" w:lineRule="exact"/>
              <w:ind w:left="107"/>
              <w:rPr>
                <w:sz w:val="24"/>
              </w:rPr>
            </w:pPr>
            <w:r>
              <w:rPr>
                <w:sz w:val="24"/>
              </w:rPr>
              <w:t>Földünk és a világűr</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98</w:t>
            </w:r>
          </w:p>
        </w:tc>
      </w:tr>
      <w:tr>
        <w:trPr>
          <w:trHeight w:val="827"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órakeret10%)</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10 óra</w:t>
            </w:r>
          </w:p>
        </w:tc>
      </w:tr>
      <w:tr>
        <w:trPr>
          <w:trHeight w:val="277" w:hRule="atLeast"/>
        </w:trPr>
        <w:tc>
          <w:tcPr>
            <w:tcW w:w="4607" w:type="dxa"/>
            <w:shd w:val="clear" w:color="auto" w:fill="E0E0E0"/>
          </w:tcPr>
          <w:p>
            <w:pPr>
              <w:pStyle w:val="TableParagraph"/>
              <w:spacing w:line="258" w:lineRule="exact"/>
              <w:ind w:left="107"/>
              <w:rPr>
                <w:sz w:val="24"/>
              </w:rPr>
            </w:pPr>
            <w:r>
              <w:rPr>
                <w:sz w:val="24"/>
              </w:rPr>
              <w:t>Az összes óraszám:</w:t>
            </w:r>
          </w:p>
        </w:tc>
        <w:tc>
          <w:tcPr>
            <w:tcW w:w="4607" w:type="dxa"/>
            <w:shd w:val="clear" w:color="auto" w:fill="E0E0E0"/>
          </w:tcPr>
          <w:p>
            <w:pPr>
              <w:pStyle w:val="TableParagraph"/>
              <w:spacing w:line="258" w:lineRule="exact"/>
              <w:ind w:left="928" w:right="917"/>
              <w:jc w:val="center"/>
              <w:rPr>
                <w:sz w:val="24"/>
              </w:rPr>
            </w:pPr>
            <w:r>
              <w:rPr>
                <w:sz w:val="24"/>
              </w:rPr>
              <w:t>108 óra</w:t>
            </w:r>
          </w:p>
        </w:tc>
      </w:tr>
    </w:tbl>
    <w:p>
      <w:pPr>
        <w:pStyle w:val="BodyText"/>
        <w:ind w:left="0"/>
        <w:rPr>
          <w:b/>
          <w:sz w:val="20"/>
        </w:rPr>
      </w:pPr>
    </w:p>
    <w:p>
      <w:pPr>
        <w:pStyle w:val="BodyText"/>
        <w:ind w:left="0"/>
        <w:rPr>
          <w:b/>
          <w:sz w:val="28"/>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4"/>
        <w:gridCol w:w="2338"/>
        <w:gridCol w:w="3222"/>
      </w:tblGrid>
      <w:tr>
        <w:trPr>
          <w:trHeight w:val="964" w:hRule="atLeast"/>
        </w:trPr>
        <w:tc>
          <w:tcPr>
            <w:tcW w:w="9214" w:type="dxa"/>
            <w:gridSpan w:val="4"/>
          </w:tcPr>
          <w:p>
            <w:pPr>
              <w:pStyle w:val="TableParagraph"/>
              <w:spacing w:before="8"/>
              <w:ind w:left="0"/>
              <w:rPr>
                <w:b/>
                <w:sz w:val="27"/>
              </w:rPr>
            </w:pPr>
          </w:p>
          <w:p>
            <w:pPr>
              <w:pStyle w:val="TableParagraph"/>
              <w:ind w:left="3055"/>
              <w:rPr>
                <w:b/>
                <w:sz w:val="28"/>
              </w:rPr>
            </w:pPr>
            <w:r>
              <w:rPr>
                <w:b/>
                <w:sz w:val="28"/>
              </w:rPr>
              <w:t>Fogalomkörök 8. évfolyam (A2)</w:t>
            </w:r>
          </w:p>
        </w:tc>
      </w:tr>
      <w:tr>
        <w:trPr>
          <w:trHeight w:val="275" w:hRule="atLeast"/>
        </w:trPr>
        <w:tc>
          <w:tcPr>
            <w:tcW w:w="3654" w:type="dxa"/>
            <w:gridSpan w:val="2"/>
          </w:tcPr>
          <w:p>
            <w:pPr>
              <w:pStyle w:val="TableParagraph"/>
              <w:spacing w:line="255" w:lineRule="exact"/>
              <w:ind w:left="1072"/>
              <w:rPr>
                <w:b/>
                <w:sz w:val="24"/>
              </w:rPr>
            </w:pPr>
            <w:r>
              <w:rPr>
                <w:b/>
                <w:sz w:val="24"/>
              </w:rPr>
              <w:t>Fogalomkörök</w:t>
            </w:r>
          </w:p>
        </w:tc>
        <w:tc>
          <w:tcPr>
            <w:tcW w:w="5560" w:type="dxa"/>
            <w:gridSpan w:val="2"/>
          </w:tcPr>
          <w:p>
            <w:pPr>
              <w:pStyle w:val="TableParagraph"/>
              <w:spacing w:line="255" w:lineRule="exact"/>
              <w:ind w:left="1132"/>
              <w:rPr>
                <w:b/>
                <w:sz w:val="24"/>
              </w:rPr>
            </w:pPr>
            <w:r>
              <w:rPr>
                <w:b/>
                <w:sz w:val="24"/>
              </w:rPr>
              <w:t>Fogalomkörök nyelvi kifejezései</w:t>
            </w:r>
          </w:p>
        </w:tc>
      </w:tr>
      <w:tr>
        <w:trPr>
          <w:trHeight w:val="1106" w:hRule="atLeast"/>
        </w:trPr>
        <w:tc>
          <w:tcPr>
            <w:tcW w:w="1690" w:type="dxa"/>
          </w:tcPr>
          <w:p>
            <w:pPr>
              <w:pStyle w:val="TableParagraph"/>
              <w:spacing w:line="276" w:lineRule="exact" w:before="2"/>
              <w:ind w:right="526"/>
              <w:rPr>
                <w:b/>
                <w:sz w:val="24"/>
              </w:rPr>
            </w:pPr>
            <w:r>
              <w:rPr>
                <w:b/>
                <w:sz w:val="24"/>
              </w:rPr>
              <w:t>Cselekvés,</w:t>
            </w:r>
            <w:r>
              <w:rPr>
                <w:b/>
                <w:w w:val="100"/>
                <w:sz w:val="24"/>
              </w:rPr>
              <w:t> </w:t>
            </w:r>
            <w:r>
              <w:rPr>
                <w:b/>
                <w:sz w:val="24"/>
              </w:rPr>
              <w:t>történés, létezés kifejezése</w:t>
            </w: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0"/>
              <w:rPr>
                <w:sz w:val="24"/>
              </w:rPr>
            </w:pPr>
          </w:p>
        </w:tc>
      </w:tr>
      <w:tr>
        <w:trPr>
          <w:trHeight w:val="551"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Jelenidejűség</w:t>
            </w:r>
          </w:p>
        </w:tc>
        <w:tc>
          <w:tcPr>
            <w:tcW w:w="2338" w:type="dxa"/>
          </w:tcPr>
          <w:p>
            <w:pPr>
              <w:pStyle w:val="TableParagraph"/>
              <w:spacing w:line="268" w:lineRule="exact"/>
              <w:ind w:left="71"/>
              <w:rPr>
                <w:sz w:val="24"/>
              </w:rPr>
            </w:pPr>
            <w:r>
              <w:rPr>
                <w:sz w:val="24"/>
              </w:rPr>
              <w:t>Present Simple</w:t>
            </w:r>
          </w:p>
        </w:tc>
        <w:tc>
          <w:tcPr>
            <w:tcW w:w="3222" w:type="dxa"/>
          </w:tcPr>
          <w:p>
            <w:pPr>
              <w:pStyle w:val="TableParagraph"/>
              <w:spacing w:line="268" w:lineRule="exact"/>
              <w:ind w:left="68"/>
              <w:rPr>
                <w:sz w:val="24"/>
              </w:rPr>
            </w:pPr>
            <w:r>
              <w:rPr>
                <w:sz w:val="24"/>
              </w:rPr>
              <w:t>When do you get up? I don’t</w:t>
            </w:r>
          </w:p>
          <w:p>
            <w:pPr>
              <w:pStyle w:val="TableParagraph"/>
              <w:spacing w:line="264" w:lineRule="exact"/>
              <w:ind w:left="68"/>
              <w:rPr>
                <w:sz w:val="24"/>
              </w:rPr>
            </w:pPr>
            <w:r>
              <w:rPr>
                <w:sz w:val="24"/>
              </w:rPr>
              <w:t>drink milk.</w:t>
            </w:r>
          </w:p>
        </w:tc>
      </w:tr>
      <w:tr>
        <w:trPr>
          <w:trHeight w:val="827"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Present Continuous</w:t>
            </w:r>
          </w:p>
        </w:tc>
        <w:tc>
          <w:tcPr>
            <w:tcW w:w="3222" w:type="dxa"/>
          </w:tcPr>
          <w:p>
            <w:pPr>
              <w:pStyle w:val="TableParagraph"/>
              <w:ind w:left="68" w:right="499"/>
              <w:rPr>
                <w:sz w:val="24"/>
              </w:rPr>
            </w:pPr>
            <w:r>
              <w:rPr>
                <w:sz w:val="24"/>
              </w:rPr>
              <w:t>Why is she crying? I’m not listening. I’m leaving.</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Present Perfect Simple</w:t>
            </w:r>
          </w:p>
        </w:tc>
        <w:tc>
          <w:tcPr>
            <w:tcW w:w="3222" w:type="dxa"/>
          </w:tcPr>
          <w:p>
            <w:pPr>
              <w:pStyle w:val="TableParagraph"/>
              <w:spacing w:line="268" w:lineRule="exact"/>
              <w:ind w:left="68"/>
              <w:rPr>
                <w:sz w:val="24"/>
              </w:rPr>
            </w:pPr>
            <w:r>
              <w:rPr>
                <w:sz w:val="24"/>
              </w:rPr>
              <w:t>Have you done your room?</w:t>
            </w:r>
          </w:p>
          <w:p>
            <w:pPr>
              <w:pStyle w:val="TableParagraph"/>
              <w:spacing w:line="264" w:lineRule="exact"/>
              <w:ind w:left="68"/>
              <w:rPr>
                <w:sz w:val="24"/>
              </w:rPr>
            </w:pPr>
            <w:r>
              <w:rPr>
                <w:sz w:val="24"/>
              </w:rPr>
              <w:t>I haven’t finished it yet.</w:t>
            </w:r>
          </w:p>
        </w:tc>
      </w:tr>
      <w:tr>
        <w:trPr>
          <w:trHeight w:val="830" w:hRule="atLeast"/>
        </w:trPr>
        <w:tc>
          <w:tcPr>
            <w:tcW w:w="1690" w:type="dxa"/>
          </w:tcPr>
          <w:p>
            <w:pPr>
              <w:pStyle w:val="TableParagraph"/>
              <w:ind w:left="0"/>
              <w:rPr>
                <w:sz w:val="24"/>
              </w:rPr>
            </w:pPr>
          </w:p>
        </w:tc>
        <w:tc>
          <w:tcPr>
            <w:tcW w:w="1964" w:type="dxa"/>
          </w:tcPr>
          <w:p>
            <w:pPr>
              <w:pStyle w:val="TableParagraph"/>
              <w:spacing w:line="270" w:lineRule="exact"/>
              <w:ind w:left="71"/>
              <w:rPr>
                <w:sz w:val="24"/>
              </w:rPr>
            </w:pPr>
            <w:r>
              <w:rPr>
                <w:sz w:val="24"/>
              </w:rPr>
              <w:t>Múltidejűség</w:t>
            </w:r>
          </w:p>
        </w:tc>
        <w:tc>
          <w:tcPr>
            <w:tcW w:w="2338" w:type="dxa"/>
          </w:tcPr>
          <w:p>
            <w:pPr>
              <w:pStyle w:val="TableParagraph"/>
              <w:spacing w:line="270" w:lineRule="exact"/>
              <w:ind w:left="71"/>
              <w:rPr>
                <w:sz w:val="24"/>
              </w:rPr>
            </w:pPr>
            <w:r>
              <w:rPr>
                <w:sz w:val="24"/>
              </w:rPr>
              <w:t>Past Simple</w:t>
            </w:r>
          </w:p>
        </w:tc>
        <w:tc>
          <w:tcPr>
            <w:tcW w:w="3222" w:type="dxa"/>
          </w:tcPr>
          <w:p>
            <w:pPr>
              <w:pStyle w:val="TableParagraph"/>
              <w:spacing w:line="270" w:lineRule="exact"/>
              <w:ind w:left="68"/>
              <w:rPr>
                <w:sz w:val="24"/>
              </w:rPr>
            </w:pPr>
            <w:r>
              <w:rPr>
                <w:sz w:val="24"/>
              </w:rPr>
              <w:t>And then she kissed me. Why</w:t>
            </w:r>
          </w:p>
          <w:p>
            <w:pPr>
              <w:pStyle w:val="TableParagraph"/>
              <w:ind w:left="68"/>
              <w:rPr>
                <w:sz w:val="24"/>
              </w:rPr>
            </w:pPr>
            <w:r>
              <w:rPr>
                <w:sz w:val="24"/>
              </w:rPr>
              <w:t>didn’t you come yesterday?</w:t>
            </w:r>
          </w:p>
        </w:tc>
      </w:tr>
      <w:tr>
        <w:trPr>
          <w:trHeight w:val="827"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Jövőidejűség</w:t>
            </w:r>
          </w:p>
        </w:tc>
        <w:tc>
          <w:tcPr>
            <w:tcW w:w="2338" w:type="dxa"/>
          </w:tcPr>
          <w:p>
            <w:pPr>
              <w:pStyle w:val="TableParagraph"/>
              <w:spacing w:line="268" w:lineRule="exact"/>
              <w:ind w:left="71"/>
              <w:rPr>
                <w:sz w:val="24"/>
              </w:rPr>
            </w:pPr>
            <w:r>
              <w:rPr>
                <w:sz w:val="24"/>
              </w:rPr>
              <w:t>Going to</w:t>
            </w:r>
          </w:p>
        </w:tc>
        <w:tc>
          <w:tcPr>
            <w:tcW w:w="3222" w:type="dxa"/>
          </w:tcPr>
          <w:p>
            <w:pPr>
              <w:pStyle w:val="TableParagraph"/>
              <w:ind w:left="68" w:right="372"/>
              <w:rPr>
                <w:sz w:val="24"/>
              </w:rPr>
            </w:pPr>
            <w:r>
              <w:rPr>
                <w:sz w:val="24"/>
              </w:rPr>
              <w:t>What are you going to do on Saturday?</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Future with Will</w:t>
            </w:r>
          </w:p>
        </w:tc>
        <w:tc>
          <w:tcPr>
            <w:tcW w:w="3222" w:type="dxa"/>
          </w:tcPr>
          <w:p>
            <w:pPr>
              <w:pStyle w:val="TableParagraph"/>
              <w:spacing w:line="268" w:lineRule="exact"/>
              <w:ind w:left="68"/>
              <w:rPr>
                <w:sz w:val="24"/>
              </w:rPr>
            </w:pPr>
            <w:r>
              <w:rPr>
                <w:sz w:val="24"/>
              </w:rPr>
              <w:t>When will you be fourteen?</w:t>
            </w: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ind w:left="0"/>
              <w:rPr>
                <w:sz w:val="20"/>
              </w:rPr>
            </w:pPr>
          </w:p>
        </w:tc>
        <w:tc>
          <w:tcPr>
            <w:tcW w:w="3222" w:type="dxa"/>
          </w:tcPr>
          <w:p>
            <w:pPr>
              <w:pStyle w:val="TableParagraph"/>
              <w:ind w:left="0"/>
              <w:rPr>
                <w:sz w:val="20"/>
              </w:rPr>
            </w:pPr>
          </w:p>
        </w:tc>
      </w:tr>
      <w:tr>
        <w:trPr>
          <w:trHeight w:val="829" w:hRule="atLeast"/>
        </w:trPr>
        <w:tc>
          <w:tcPr>
            <w:tcW w:w="1690" w:type="dxa"/>
          </w:tcPr>
          <w:p>
            <w:pPr>
              <w:pStyle w:val="TableParagraph"/>
              <w:ind w:right="599"/>
              <w:rPr>
                <w:b/>
                <w:sz w:val="24"/>
              </w:rPr>
            </w:pPr>
            <w:r>
              <w:rPr>
                <w:b/>
                <w:sz w:val="24"/>
              </w:rPr>
              <w:t>Birtoklás kifejezése</w:t>
            </w: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Past forms of have</w:t>
            </w:r>
          </w:p>
        </w:tc>
        <w:tc>
          <w:tcPr>
            <w:tcW w:w="3222" w:type="dxa"/>
          </w:tcPr>
          <w:p>
            <w:pPr>
              <w:pStyle w:val="TableParagraph"/>
              <w:spacing w:line="270" w:lineRule="exact"/>
              <w:ind w:left="68"/>
              <w:rPr>
                <w:sz w:val="24"/>
              </w:rPr>
            </w:pPr>
            <w:r>
              <w:rPr>
                <w:sz w:val="24"/>
              </w:rPr>
              <w:t>I didn’t have many friends at</w:t>
            </w:r>
          </w:p>
          <w:p>
            <w:pPr>
              <w:pStyle w:val="TableParagraph"/>
              <w:ind w:left="68"/>
              <w:rPr>
                <w:sz w:val="24"/>
              </w:rPr>
            </w:pPr>
            <w:r>
              <w:rPr>
                <w:sz w:val="24"/>
              </w:rPr>
              <w:t>school.</w:t>
            </w:r>
          </w:p>
        </w:tc>
      </w:tr>
    </w:tbl>
    <w:p>
      <w:pPr>
        <w:spacing w:after="0"/>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4"/>
        <w:gridCol w:w="2338"/>
        <w:gridCol w:w="3222"/>
      </w:tblGrid>
      <w:tr>
        <w:trPr>
          <w:trHeight w:val="554"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Have with will</w:t>
            </w:r>
          </w:p>
        </w:tc>
        <w:tc>
          <w:tcPr>
            <w:tcW w:w="3222" w:type="dxa"/>
          </w:tcPr>
          <w:p>
            <w:pPr>
              <w:pStyle w:val="TableParagraph"/>
              <w:spacing w:line="270" w:lineRule="exact"/>
              <w:ind w:left="68"/>
              <w:rPr>
                <w:sz w:val="24"/>
              </w:rPr>
            </w:pPr>
            <w:r>
              <w:rPr>
                <w:sz w:val="24"/>
              </w:rPr>
              <w:t>At the age of 25 I will have a</w:t>
            </w:r>
          </w:p>
          <w:p>
            <w:pPr>
              <w:pStyle w:val="TableParagraph"/>
              <w:spacing w:line="264" w:lineRule="exact"/>
              <w:ind w:left="68"/>
              <w:rPr>
                <w:sz w:val="24"/>
              </w:rPr>
            </w:pPr>
            <w:r>
              <w:rPr>
                <w:sz w:val="24"/>
              </w:rPr>
              <w:t>car.</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Possessive adj.</w:t>
            </w:r>
          </w:p>
        </w:tc>
        <w:tc>
          <w:tcPr>
            <w:tcW w:w="3222" w:type="dxa"/>
          </w:tcPr>
          <w:p>
            <w:pPr>
              <w:pStyle w:val="TableParagraph"/>
              <w:spacing w:line="268" w:lineRule="exact"/>
              <w:ind w:left="68"/>
              <w:rPr>
                <w:sz w:val="24"/>
              </w:rPr>
            </w:pPr>
            <w:r>
              <w:rPr>
                <w:sz w:val="24"/>
              </w:rPr>
              <w:t>My, your, his/her/its, our, their</w:t>
            </w:r>
          </w:p>
          <w:p>
            <w:pPr>
              <w:pStyle w:val="TableParagraph"/>
              <w:spacing w:line="264" w:lineRule="exact"/>
              <w:ind w:left="68"/>
              <w:rPr>
                <w:sz w:val="24"/>
              </w:rPr>
            </w:pPr>
            <w:r>
              <w:rPr>
                <w:sz w:val="24"/>
              </w:rPr>
              <w:t>dog</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Genitive ’s</w:t>
            </w:r>
          </w:p>
        </w:tc>
        <w:tc>
          <w:tcPr>
            <w:tcW w:w="3222" w:type="dxa"/>
          </w:tcPr>
          <w:p>
            <w:pPr>
              <w:pStyle w:val="TableParagraph"/>
              <w:spacing w:line="268" w:lineRule="exact"/>
              <w:ind w:left="68"/>
              <w:rPr>
                <w:sz w:val="24"/>
              </w:rPr>
            </w:pPr>
            <w:r>
              <w:rPr>
                <w:sz w:val="24"/>
              </w:rPr>
              <w:t>Kate’s brother</w:t>
            </w:r>
          </w:p>
          <w:p>
            <w:pPr>
              <w:pStyle w:val="TableParagraph"/>
              <w:spacing w:line="264" w:lineRule="exact"/>
              <w:ind w:left="68"/>
              <w:rPr>
                <w:sz w:val="24"/>
              </w:rPr>
            </w:pPr>
            <w:r>
              <w:rPr>
                <w:sz w:val="24"/>
              </w:rPr>
              <w:t>Whose?</w:t>
            </w: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spacing w:line="255" w:lineRule="exact"/>
              <w:ind w:left="71"/>
              <w:rPr>
                <w:sz w:val="24"/>
              </w:rPr>
            </w:pPr>
            <w:r>
              <w:rPr>
                <w:sz w:val="24"/>
              </w:rPr>
              <w:t>Possessive pronouns</w:t>
            </w:r>
          </w:p>
        </w:tc>
        <w:tc>
          <w:tcPr>
            <w:tcW w:w="3222" w:type="dxa"/>
          </w:tcPr>
          <w:p>
            <w:pPr>
              <w:pStyle w:val="TableParagraph"/>
              <w:spacing w:line="255" w:lineRule="exact"/>
              <w:ind w:left="68"/>
              <w:rPr>
                <w:sz w:val="24"/>
              </w:rPr>
            </w:pPr>
            <w:r>
              <w:rPr>
                <w:sz w:val="24"/>
              </w:rPr>
              <w:t>Mine, yours, his</w:t>
            </w:r>
          </w:p>
        </w:tc>
      </w:tr>
      <w:tr>
        <w:trPr>
          <w:trHeight w:val="829" w:hRule="atLeast"/>
        </w:trPr>
        <w:tc>
          <w:tcPr>
            <w:tcW w:w="1690" w:type="dxa"/>
          </w:tcPr>
          <w:p>
            <w:pPr>
              <w:pStyle w:val="TableParagraph"/>
              <w:ind w:right="572"/>
              <w:rPr>
                <w:b/>
                <w:sz w:val="24"/>
              </w:rPr>
            </w:pPr>
            <w:r>
              <w:rPr>
                <w:b/>
                <w:sz w:val="24"/>
              </w:rPr>
              <w:t>Térbeli viszonyok</w:t>
            </w:r>
          </w:p>
        </w:tc>
        <w:tc>
          <w:tcPr>
            <w:tcW w:w="1964" w:type="dxa"/>
          </w:tcPr>
          <w:p>
            <w:pPr>
              <w:pStyle w:val="TableParagraph"/>
              <w:ind w:left="71"/>
              <w:rPr>
                <w:sz w:val="24"/>
              </w:rPr>
            </w:pPr>
            <w:r>
              <w:rPr>
                <w:sz w:val="24"/>
              </w:rPr>
              <w:t>Irányok, helymeghatározás</w:t>
            </w:r>
          </w:p>
        </w:tc>
        <w:tc>
          <w:tcPr>
            <w:tcW w:w="2338" w:type="dxa"/>
          </w:tcPr>
          <w:p>
            <w:pPr>
              <w:pStyle w:val="TableParagraph"/>
              <w:ind w:left="71"/>
              <w:rPr>
                <w:sz w:val="24"/>
              </w:rPr>
            </w:pPr>
            <w:r>
              <w:rPr>
                <w:sz w:val="24"/>
              </w:rPr>
              <w:t>Prepositions, Prepositional Phrases,</w:t>
            </w:r>
          </w:p>
          <w:p>
            <w:pPr>
              <w:pStyle w:val="TableParagraph"/>
              <w:spacing w:line="264" w:lineRule="exact"/>
              <w:ind w:left="71"/>
              <w:rPr>
                <w:sz w:val="24"/>
              </w:rPr>
            </w:pPr>
            <w:r>
              <w:rPr>
                <w:sz w:val="24"/>
              </w:rPr>
              <w:t>Adverbs</w:t>
            </w:r>
          </w:p>
        </w:tc>
        <w:tc>
          <w:tcPr>
            <w:tcW w:w="3222" w:type="dxa"/>
          </w:tcPr>
          <w:p>
            <w:pPr>
              <w:pStyle w:val="TableParagraph"/>
              <w:ind w:left="68" w:right="246"/>
              <w:rPr>
                <w:sz w:val="24"/>
              </w:rPr>
            </w:pPr>
            <w:r>
              <w:rPr>
                <w:sz w:val="24"/>
              </w:rPr>
              <w:t>Here, there, on the left, on the right, in, on, under, opposite,</w:t>
            </w:r>
          </w:p>
          <w:p>
            <w:pPr>
              <w:pStyle w:val="TableParagraph"/>
              <w:spacing w:line="264" w:lineRule="exact"/>
              <w:ind w:left="68"/>
              <w:rPr>
                <w:sz w:val="24"/>
              </w:rPr>
            </w:pPr>
            <w:r>
              <w:rPr>
                <w:sz w:val="24"/>
              </w:rPr>
              <w:t>next to, between, …</w:t>
            </w:r>
          </w:p>
        </w:tc>
      </w:tr>
      <w:tr>
        <w:trPr>
          <w:trHeight w:val="551" w:hRule="atLeast"/>
        </w:trPr>
        <w:tc>
          <w:tcPr>
            <w:tcW w:w="1690" w:type="dxa"/>
          </w:tcPr>
          <w:p>
            <w:pPr>
              <w:pStyle w:val="TableParagraph"/>
              <w:spacing w:line="272" w:lineRule="exact"/>
              <w:rPr>
                <w:b/>
                <w:sz w:val="24"/>
              </w:rPr>
            </w:pPr>
            <w:r>
              <w:rPr>
                <w:b/>
                <w:sz w:val="24"/>
              </w:rPr>
              <w:t>Időbeli</w:t>
            </w:r>
          </w:p>
          <w:p>
            <w:pPr>
              <w:pStyle w:val="TableParagraph"/>
              <w:spacing w:line="259" w:lineRule="exact"/>
              <w:rPr>
                <w:b/>
                <w:sz w:val="24"/>
              </w:rPr>
            </w:pPr>
            <w:r>
              <w:rPr>
                <w:b/>
                <w:sz w:val="24"/>
              </w:rPr>
              <w:t>viszonyok</w:t>
            </w: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0"/>
              <w:rPr>
                <w:sz w:val="24"/>
              </w:rPr>
            </w:pPr>
          </w:p>
        </w:tc>
      </w:tr>
      <w:tr>
        <w:trPr>
          <w:trHeight w:val="828"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Gyakoriság</w:t>
            </w:r>
          </w:p>
        </w:tc>
        <w:tc>
          <w:tcPr>
            <w:tcW w:w="2338" w:type="dxa"/>
          </w:tcPr>
          <w:p>
            <w:pPr>
              <w:pStyle w:val="TableParagraph"/>
              <w:spacing w:line="268" w:lineRule="exact"/>
              <w:ind w:left="71"/>
              <w:rPr>
                <w:sz w:val="24"/>
              </w:rPr>
            </w:pPr>
            <w:r>
              <w:rPr>
                <w:sz w:val="24"/>
              </w:rPr>
              <w:t>How often?</w:t>
            </w:r>
          </w:p>
        </w:tc>
        <w:tc>
          <w:tcPr>
            <w:tcW w:w="3222" w:type="dxa"/>
          </w:tcPr>
          <w:p>
            <w:pPr>
              <w:pStyle w:val="TableParagraph"/>
              <w:ind w:left="68" w:right="40"/>
              <w:rPr>
                <w:sz w:val="24"/>
              </w:rPr>
            </w:pPr>
            <w:r>
              <w:rPr>
                <w:sz w:val="24"/>
              </w:rPr>
              <w:t>Always, often, sometimes, never, once/twice a week, every</w:t>
            </w:r>
          </w:p>
          <w:p>
            <w:pPr>
              <w:pStyle w:val="TableParagraph"/>
              <w:spacing w:line="264" w:lineRule="exact"/>
              <w:ind w:left="68"/>
              <w:rPr>
                <w:sz w:val="24"/>
              </w:rPr>
            </w:pPr>
            <w:r>
              <w:rPr>
                <w:sz w:val="24"/>
              </w:rPr>
              <w:t>day.</w:t>
            </w:r>
          </w:p>
        </w:tc>
      </w:tr>
      <w:tr>
        <w:trPr>
          <w:trHeight w:val="2207"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Időpont</w:t>
            </w:r>
          </w:p>
        </w:tc>
        <w:tc>
          <w:tcPr>
            <w:tcW w:w="2338" w:type="dxa"/>
          </w:tcPr>
          <w:p>
            <w:pPr>
              <w:pStyle w:val="TableParagraph"/>
              <w:ind w:left="71" w:right="1119"/>
              <w:rPr>
                <w:sz w:val="24"/>
              </w:rPr>
            </w:pPr>
            <w:r>
              <w:rPr>
                <w:sz w:val="24"/>
              </w:rPr>
              <w:t>When? What time?</w:t>
            </w:r>
          </w:p>
          <w:p>
            <w:pPr>
              <w:pStyle w:val="TableParagraph"/>
              <w:ind w:left="71"/>
              <w:rPr>
                <w:sz w:val="24"/>
              </w:rPr>
            </w:pPr>
            <w:r>
              <w:rPr>
                <w:sz w:val="24"/>
              </w:rPr>
              <w:t>What’s the time?</w:t>
            </w:r>
          </w:p>
        </w:tc>
        <w:tc>
          <w:tcPr>
            <w:tcW w:w="3222" w:type="dxa"/>
          </w:tcPr>
          <w:p>
            <w:pPr>
              <w:pStyle w:val="TableParagraph"/>
              <w:spacing w:line="268" w:lineRule="exact"/>
              <w:ind w:left="68"/>
              <w:rPr>
                <w:sz w:val="24"/>
              </w:rPr>
            </w:pPr>
            <w:r>
              <w:rPr>
                <w:sz w:val="24"/>
              </w:rPr>
              <w:t>Now,</w:t>
            </w:r>
          </w:p>
          <w:p>
            <w:pPr>
              <w:pStyle w:val="TableParagraph"/>
              <w:ind w:left="68"/>
              <w:rPr>
                <w:sz w:val="24"/>
              </w:rPr>
            </w:pPr>
            <w:r>
              <w:rPr>
                <w:sz w:val="24"/>
              </w:rPr>
              <w:t>Yesterday, last week, two years ago,</w:t>
            </w:r>
          </w:p>
          <w:p>
            <w:pPr>
              <w:pStyle w:val="TableParagraph"/>
              <w:ind w:left="68"/>
              <w:rPr>
                <w:sz w:val="24"/>
              </w:rPr>
            </w:pPr>
            <w:r>
              <w:rPr>
                <w:sz w:val="24"/>
              </w:rPr>
              <w:t>Tomorrow, next week</w:t>
            </w:r>
          </w:p>
          <w:p>
            <w:pPr>
              <w:pStyle w:val="TableParagraph"/>
              <w:ind w:left="68"/>
              <w:rPr>
                <w:sz w:val="24"/>
              </w:rPr>
            </w:pPr>
            <w:r>
              <w:rPr>
                <w:sz w:val="24"/>
              </w:rPr>
              <w:t>In 1997, in July, at 5 o’clock,</w:t>
            </w:r>
          </w:p>
          <w:p>
            <w:pPr>
              <w:pStyle w:val="TableParagraph"/>
              <w:ind w:left="68"/>
              <w:rPr>
                <w:sz w:val="24"/>
              </w:rPr>
            </w:pPr>
            <w:r>
              <w:rPr>
                <w:sz w:val="24"/>
              </w:rPr>
              <w:t>on Monday</w:t>
            </w:r>
          </w:p>
          <w:p>
            <w:pPr>
              <w:pStyle w:val="TableParagraph"/>
              <w:ind w:left="68"/>
              <w:rPr>
                <w:sz w:val="24"/>
              </w:rPr>
            </w:pPr>
            <w:r>
              <w:rPr>
                <w:sz w:val="24"/>
              </w:rPr>
              <w:t>It’s eight.</w:t>
            </w:r>
          </w:p>
          <w:p>
            <w:pPr>
              <w:pStyle w:val="TableParagraph"/>
              <w:spacing w:line="264" w:lineRule="exact"/>
              <w:ind w:left="68"/>
              <w:rPr>
                <w:sz w:val="24"/>
              </w:rPr>
            </w:pPr>
            <w:r>
              <w:rPr>
                <w:sz w:val="24"/>
              </w:rPr>
              <w:t>It’s quarter to eight.</w:t>
            </w:r>
          </w:p>
        </w:tc>
      </w:tr>
      <w:tr>
        <w:trPr>
          <w:trHeight w:val="551"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Időtartam</w:t>
            </w:r>
          </w:p>
        </w:tc>
        <w:tc>
          <w:tcPr>
            <w:tcW w:w="2338" w:type="dxa"/>
          </w:tcPr>
          <w:p>
            <w:pPr>
              <w:pStyle w:val="TableParagraph"/>
              <w:tabs>
                <w:tab w:pos="893" w:val="left" w:leader="none"/>
                <w:tab w:pos="1786" w:val="left" w:leader="none"/>
              </w:tabs>
              <w:spacing w:line="268" w:lineRule="exact"/>
              <w:ind w:left="71"/>
              <w:rPr>
                <w:sz w:val="24"/>
              </w:rPr>
            </w:pPr>
            <w:r>
              <w:rPr>
                <w:sz w:val="24"/>
              </w:rPr>
              <w:t>How</w:t>
              <w:tab/>
              <w:t>long?</w:t>
              <w:tab/>
              <w:t>(Past</w:t>
            </w:r>
          </w:p>
          <w:p>
            <w:pPr>
              <w:pStyle w:val="TableParagraph"/>
              <w:spacing w:line="264" w:lineRule="exact"/>
              <w:ind w:left="71"/>
              <w:rPr>
                <w:sz w:val="24"/>
              </w:rPr>
            </w:pPr>
            <w:r>
              <w:rPr>
                <w:sz w:val="24"/>
              </w:rPr>
              <w:t>simple)</w:t>
            </w:r>
          </w:p>
        </w:tc>
        <w:tc>
          <w:tcPr>
            <w:tcW w:w="3222" w:type="dxa"/>
          </w:tcPr>
          <w:p>
            <w:pPr>
              <w:pStyle w:val="TableParagraph"/>
              <w:spacing w:line="268" w:lineRule="exact"/>
              <w:ind w:left="68"/>
              <w:rPr>
                <w:sz w:val="24"/>
              </w:rPr>
            </w:pPr>
            <w:r>
              <w:rPr>
                <w:sz w:val="24"/>
              </w:rPr>
              <w:t>How long were you in Spain?</w:t>
            </w:r>
          </w:p>
          <w:p>
            <w:pPr>
              <w:pStyle w:val="TableParagraph"/>
              <w:spacing w:line="264" w:lineRule="exact"/>
              <w:ind w:left="68"/>
              <w:rPr>
                <w:sz w:val="24"/>
              </w:rPr>
            </w:pPr>
            <w:r>
              <w:rPr>
                <w:sz w:val="24"/>
              </w:rPr>
              <w:t>For one month.</w:t>
            </w:r>
          </w:p>
        </w:tc>
      </w:tr>
      <w:tr>
        <w:trPr>
          <w:trHeight w:val="830"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Already, yet, just</w:t>
            </w:r>
          </w:p>
        </w:tc>
        <w:tc>
          <w:tcPr>
            <w:tcW w:w="3222" w:type="dxa"/>
          </w:tcPr>
          <w:p>
            <w:pPr>
              <w:pStyle w:val="TableParagraph"/>
              <w:ind w:left="68" w:right="246"/>
              <w:rPr>
                <w:sz w:val="24"/>
              </w:rPr>
            </w:pPr>
            <w:r>
              <w:rPr>
                <w:sz w:val="24"/>
              </w:rPr>
              <w:t>I havealready read it. He has not finished yet.</w:t>
            </w:r>
          </w:p>
          <w:p>
            <w:pPr>
              <w:pStyle w:val="TableParagraph"/>
              <w:spacing w:line="264" w:lineRule="exact"/>
              <w:ind w:left="68"/>
              <w:rPr>
                <w:sz w:val="24"/>
              </w:rPr>
            </w:pPr>
            <w:r>
              <w:rPr>
                <w:sz w:val="24"/>
              </w:rPr>
              <w:t>She has just entered the rrom.</w:t>
            </w:r>
          </w:p>
        </w:tc>
      </w:tr>
      <w:tr>
        <w:trPr>
          <w:trHeight w:val="827" w:hRule="atLeast"/>
        </w:trPr>
        <w:tc>
          <w:tcPr>
            <w:tcW w:w="1690" w:type="dxa"/>
          </w:tcPr>
          <w:p>
            <w:pPr>
              <w:pStyle w:val="TableParagraph"/>
              <w:ind w:right="412"/>
              <w:rPr>
                <w:b/>
                <w:sz w:val="24"/>
              </w:rPr>
            </w:pPr>
            <w:r>
              <w:rPr>
                <w:b/>
                <w:sz w:val="24"/>
              </w:rPr>
              <w:t>Mennyiségi viszonyok</w:t>
            </w:r>
          </w:p>
        </w:tc>
        <w:tc>
          <w:tcPr>
            <w:tcW w:w="1964" w:type="dxa"/>
          </w:tcPr>
          <w:p>
            <w:pPr>
              <w:pStyle w:val="TableParagraph"/>
              <w:ind w:left="0"/>
              <w:rPr>
                <w:sz w:val="24"/>
              </w:rPr>
            </w:pPr>
          </w:p>
        </w:tc>
        <w:tc>
          <w:tcPr>
            <w:tcW w:w="2338" w:type="dxa"/>
          </w:tcPr>
          <w:p>
            <w:pPr>
              <w:pStyle w:val="TableParagraph"/>
              <w:ind w:left="71"/>
              <w:rPr>
                <w:sz w:val="24"/>
              </w:rPr>
            </w:pPr>
            <w:r>
              <w:rPr>
                <w:sz w:val="24"/>
              </w:rPr>
              <w:t>Singulars and plurals Regular and irregular</w:t>
            </w:r>
          </w:p>
          <w:p>
            <w:pPr>
              <w:pStyle w:val="TableParagraph"/>
              <w:spacing w:line="264" w:lineRule="exact"/>
              <w:ind w:left="71"/>
              <w:rPr>
                <w:sz w:val="24"/>
              </w:rPr>
            </w:pPr>
            <w:r>
              <w:rPr>
                <w:sz w:val="24"/>
              </w:rPr>
              <w:t>plurals</w:t>
            </w:r>
          </w:p>
        </w:tc>
        <w:tc>
          <w:tcPr>
            <w:tcW w:w="3222" w:type="dxa"/>
          </w:tcPr>
          <w:p>
            <w:pPr>
              <w:pStyle w:val="TableParagraph"/>
              <w:spacing w:line="268" w:lineRule="exact"/>
              <w:ind w:left="68"/>
              <w:rPr>
                <w:sz w:val="24"/>
              </w:rPr>
            </w:pPr>
            <w:r>
              <w:rPr>
                <w:sz w:val="24"/>
              </w:rPr>
              <w:t>Boys, girls,</w:t>
            </w:r>
          </w:p>
          <w:p>
            <w:pPr>
              <w:pStyle w:val="TableParagraph"/>
              <w:ind w:left="68"/>
              <w:rPr>
                <w:sz w:val="24"/>
              </w:rPr>
            </w:pPr>
            <w:r>
              <w:rPr>
                <w:sz w:val="24"/>
              </w:rPr>
              <w:t>Children, people, men, women</w:t>
            </w:r>
          </w:p>
          <w:p>
            <w:pPr>
              <w:pStyle w:val="TableParagraph"/>
              <w:spacing w:line="264" w:lineRule="exact"/>
              <w:ind w:left="68"/>
              <w:rPr>
                <w:sz w:val="24"/>
              </w:rPr>
            </w:pPr>
            <w:r>
              <w:rPr>
                <w:sz w:val="24"/>
              </w:rPr>
              <w:t>…</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Cardinal numbers 1-</w:t>
            </w:r>
          </w:p>
          <w:p>
            <w:pPr>
              <w:pStyle w:val="TableParagraph"/>
              <w:spacing w:line="264" w:lineRule="exact"/>
              <w:ind w:left="71"/>
              <w:rPr>
                <w:sz w:val="24"/>
              </w:rPr>
            </w:pPr>
            <w:r>
              <w:rPr>
                <w:sz w:val="24"/>
              </w:rPr>
              <w:t>100-</w:t>
            </w:r>
          </w:p>
        </w:tc>
        <w:tc>
          <w:tcPr>
            <w:tcW w:w="3222" w:type="dxa"/>
          </w:tcPr>
          <w:p>
            <w:pPr>
              <w:pStyle w:val="TableParagraph"/>
              <w:ind w:left="0"/>
              <w:rPr>
                <w:sz w:val="24"/>
              </w:rPr>
            </w:pP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spacing w:line="255" w:lineRule="exact"/>
              <w:ind w:left="71"/>
              <w:rPr>
                <w:sz w:val="24"/>
              </w:rPr>
            </w:pPr>
            <w:r>
              <w:rPr>
                <w:sz w:val="24"/>
              </w:rPr>
              <w:t>Ordinal numbers</w:t>
            </w:r>
          </w:p>
        </w:tc>
        <w:tc>
          <w:tcPr>
            <w:tcW w:w="3222" w:type="dxa"/>
          </w:tcPr>
          <w:p>
            <w:pPr>
              <w:pStyle w:val="TableParagraph"/>
              <w:spacing w:line="255" w:lineRule="exact"/>
              <w:ind w:left="68"/>
              <w:rPr>
                <w:sz w:val="24"/>
              </w:rPr>
            </w:pPr>
            <w:r>
              <w:rPr>
                <w:sz w:val="24"/>
              </w:rPr>
              <w:t>first, second…</w:t>
            </w:r>
          </w:p>
        </w:tc>
      </w:tr>
      <w:tr>
        <w:trPr>
          <w:trHeight w:val="1934"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480" w:lineRule="auto"/>
              <w:ind w:left="71" w:right="372"/>
              <w:rPr>
                <w:sz w:val="24"/>
              </w:rPr>
            </w:pPr>
            <w:r>
              <w:rPr>
                <w:sz w:val="24"/>
              </w:rPr>
              <w:t>Countable nouns Uncountable nouns</w:t>
            </w:r>
          </w:p>
        </w:tc>
        <w:tc>
          <w:tcPr>
            <w:tcW w:w="3222" w:type="dxa"/>
          </w:tcPr>
          <w:p>
            <w:pPr>
              <w:pStyle w:val="TableParagraph"/>
              <w:spacing w:line="270" w:lineRule="exact"/>
              <w:ind w:left="68"/>
              <w:rPr>
                <w:sz w:val="24"/>
              </w:rPr>
            </w:pPr>
            <w:r>
              <w:rPr>
                <w:sz w:val="24"/>
              </w:rPr>
              <w:t>How many CDs have you got?</w:t>
            </w:r>
          </w:p>
          <w:p>
            <w:pPr>
              <w:pStyle w:val="TableParagraph"/>
              <w:ind w:left="68" w:right="412"/>
              <w:rPr>
                <w:sz w:val="24"/>
              </w:rPr>
            </w:pPr>
            <w:r>
              <w:rPr>
                <w:sz w:val="24"/>
              </w:rPr>
              <w:t>I’ve got a lot of/few CDs. How much money have you got?</w:t>
            </w:r>
          </w:p>
          <w:p>
            <w:pPr>
              <w:pStyle w:val="TableParagraph"/>
              <w:ind w:left="68"/>
              <w:rPr>
                <w:sz w:val="24"/>
              </w:rPr>
            </w:pPr>
            <w:r>
              <w:rPr>
                <w:sz w:val="24"/>
              </w:rPr>
              <w:t>I’ve got a lot of/little money.</w:t>
            </w:r>
          </w:p>
          <w:p>
            <w:pPr>
              <w:pStyle w:val="TableParagraph"/>
              <w:spacing w:line="270" w:lineRule="atLeast"/>
              <w:ind w:left="68" w:right="886"/>
              <w:rPr>
                <w:sz w:val="24"/>
              </w:rPr>
            </w:pPr>
            <w:r>
              <w:rPr>
                <w:sz w:val="24"/>
              </w:rPr>
              <w:t>A cup of tea, a piece of chocolate</w:t>
            </w:r>
          </w:p>
        </w:tc>
      </w:tr>
      <w:tr>
        <w:trPr>
          <w:trHeight w:val="1103"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68" w:right="246"/>
              <w:rPr>
                <w:sz w:val="24"/>
              </w:rPr>
            </w:pPr>
            <w:r>
              <w:rPr>
                <w:sz w:val="24"/>
              </w:rPr>
              <w:t>all, both, none, neither, every, each</w:t>
            </w:r>
          </w:p>
          <w:p>
            <w:pPr>
              <w:pStyle w:val="TableParagraph"/>
              <w:spacing w:line="270" w:lineRule="atLeast"/>
              <w:ind w:left="68" w:right="526"/>
              <w:rPr>
                <w:sz w:val="24"/>
              </w:rPr>
            </w:pPr>
            <w:r>
              <w:rPr>
                <w:sz w:val="24"/>
              </w:rPr>
              <w:t>There were 3 apples on the plate. Each tasted good.</w:t>
            </w:r>
          </w:p>
        </w:tc>
      </w:tr>
    </w:tbl>
    <w:p>
      <w:pPr>
        <w:spacing w:after="0" w:line="270" w:lineRule="atLeas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32"/>
        <w:gridCol w:w="1833"/>
        <w:gridCol w:w="2337"/>
        <w:gridCol w:w="3222"/>
      </w:tblGrid>
      <w:tr>
        <w:trPr>
          <w:trHeight w:val="2762" w:hRule="atLeast"/>
        </w:trPr>
        <w:tc>
          <w:tcPr>
            <w:tcW w:w="1690" w:type="dxa"/>
          </w:tcPr>
          <w:p>
            <w:pPr>
              <w:pStyle w:val="TableParagraph"/>
              <w:spacing w:line="275" w:lineRule="exact"/>
              <w:rPr>
                <w:b/>
                <w:sz w:val="24"/>
              </w:rPr>
            </w:pPr>
            <w:r>
              <w:rPr>
                <w:b/>
                <w:sz w:val="24"/>
              </w:rPr>
              <w:t>Minőségi</w:t>
            </w:r>
          </w:p>
          <w:p>
            <w:pPr>
              <w:pStyle w:val="TableParagraph"/>
              <w:rPr>
                <w:b/>
                <w:sz w:val="24"/>
              </w:rPr>
            </w:pPr>
            <w:r>
              <w:rPr>
                <w:b/>
                <w:sz w:val="24"/>
              </w:rPr>
              <w:t>viszonyok</w:t>
            </w:r>
          </w:p>
        </w:tc>
        <w:tc>
          <w:tcPr>
            <w:tcW w:w="1965" w:type="dxa"/>
            <w:gridSpan w:val="2"/>
          </w:tcPr>
          <w:p>
            <w:pPr>
              <w:pStyle w:val="TableParagraph"/>
              <w:spacing w:line="270" w:lineRule="exact"/>
              <w:ind w:left="71"/>
              <w:rPr>
                <w:sz w:val="24"/>
              </w:rPr>
            </w:pPr>
            <w:r>
              <w:rPr>
                <w:sz w:val="24"/>
              </w:rPr>
              <w:t>Hasonlítás</w:t>
            </w:r>
          </w:p>
        </w:tc>
        <w:tc>
          <w:tcPr>
            <w:tcW w:w="2337" w:type="dxa"/>
          </w:tcPr>
          <w:p>
            <w:pPr>
              <w:pStyle w:val="TableParagraph"/>
              <w:ind w:left="70" w:right="379"/>
              <w:rPr>
                <w:sz w:val="24"/>
              </w:rPr>
            </w:pPr>
            <w:r>
              <w:rPr>
                <w:sz w:val="24"/>
              </w:rPr>
              <w:t>Comparative and superlative of short adjectives</w:t>
            </w:r>
          </w:p>
          <w:p>
            <w:pPr>
              <w:pStyle w:val="TableParagraph"/>
              <w:ind w:left="0"/>
              <w:rPr>
                <w:b/>
                <w:sz w:val="26"/>
              </w:rPr>
            </w:pPr>
          </w:p>
          <w:p>
            <w:pPr>
              <w:pStyle w:val="TableParagraph"/>
              <w:spacing w:before="6"/>
              <w:ind w:left="0"/>
              <w:rPr>
                <w:b/>
                <w:sz w:val="21"/>
              </w:rPr>
            </w:pPr>
          </w:p>
          <w:p>
            <w:pPr>
              <w:pStyle w:val="TableParagraph"/>
              <w:ind w:left="70" w:right="167"/>
              <w:jc w:val="both"/>
              <w:rPr>
                <w:sz w:val="24"/>
              </w:rPr>
            </w:pPr>
            <w:r>
              <w:rPr>
                <w:sz w:val="24"/>
              </w:rPr>
              <w:t>Irregular </w:t>
            </w:r>
            <w:r>
              <w:rPr>
                <w:spacing w:val="-3"/>
                <w:sz w:val="24"/>
              </w:rPr>
              <w:t>comparative </w:t>
            </w:r>
            <w:r>
              <w:rPr>
                <w:sz w:val="24"/>
              </w:rPr>
              <w:t>and superlative </w:t>
            </w:r>
            <w:r>
              <w:rPr>
                <w:spacing w:val="-3"/>
                <w:sz w:val="24"/>
              </w:rPr>
              <w:t>forms </w:t>
            </w:r>
            <w:r>
              <w:rPr>
                <w:sz w:val="24"/>
              </w:rPr>
              <w:t>of adjectives</w:t>
            </w:r>
          </w:p>
        </w:tc>
        <w:tc>
          <w:tcPr>
            <w:tcW w:w="3222" w:type="dxa"/>
          </w:tcPr>
          <w:p>
            <w:pPr>
              <w:pStyle w:val="TableParagraph"/>
              <w:spacing w:line="270" w:lineRule="exact"/>
              <w:ind w:left="68"/>
              <w:rPr>
                <w:sz w:val="24"/>
              </w:rPr>
            </w:pPr>
            <w:r>
              <w:rPr>
                <w:sz w:val="24"/>
              </w:rPr>
              <w:t>Tom’s younger than Sue. Mary</w:t>
            </w:r>
          </w:p>
          <w:p>
            <w:pPr>
              <w:pStyle w:val="TableParagraph"/>
              <w:ind w:left="68"/>
              <w:rPr>
                <w:sz w:val="24"/>
              </w:rPr>
            </w:pPr>
            <w:r>
              <w:rPr>
                <w:sz w:val="24"/>
              </w:rPr>
              <w:t>is the prettiest girl.</w:t>
            </w:r>
          </w:p>
          <w:p>
            <w:pPr>
              <w:pStyle w:val="TableParagraph"/>
              <w:ind w:left="68" w:right="365"/>
              <w:rPr>
                <w:sz w:val="24"/>
              </w:rPr>
            </w:pPr>
            <w:r>
              <w:rPr>
                <w:sz w:val="24"/>
              </w:rPr>
              <w:t>She is the most intelligent of all.</w:t>
            </w:r>
          </w:p>
          <w:p>
            <w:pPr>
              <w:pStyle w:val="TableParagraph"/>
              <w:ind w:left="68"/>
              <w:rPr>
                <w:sz w:val="24"/>
              </w:rPr>
            </w:pPr>
            <w:r>
              <w:rPr>
                <w:sz w:val="24"/>
              </w:rPr>
              <w:t>I’m as tall as you.</w:t>
            </w:r>
          </w:p>
          <w:p>
            <w:pPr>
              <w:pStyle w:val="TableParagraph"/>
              <w:ind w:left="68" w:right="233"/>
              <w:rPr>
                <w:sz w:val="24"/>
              </w:rPr>
            </w:pPr>
            <w:r>
              <w:rPr>
                <w:sz w:val="24"/>
              </w:rPr>
              <w:t>Good/bad (better, worse) What’s it like? What colour is it?</w:t>
            </w:r>
          </w:p>
          <w:p>
            <w:pPr>
              <w:pStyle w:val="TableParagraph"/>
              <w:spacing w:line="270" w:lineRule="atLeast"/>
              <w:ind w:left="68" w:right="593"/>
              <w:rPr>
                <w:sz w:val="24"/>
              </w:rPr>
            </w:pPr>
            <w:r>
              <w:rPr>
                <w:sz w:val="24"/>
              </w:rPr>
              <w:t>What does it look/sound/taste/feel like?</w:t>
            </w:r>
          </w:p>
        </w:tc>
      </w:tr>
      <w:tr>
        <w:trPr>
          <w:trHeight w:val="827" w:hRule="atLeast"/>
        </w:trPr>
        <w:tc>
          <w:tcPr>
            <w:tcW w:w="1690" w:type="dxa"/>
          </w:tcPr>
          <w:p>
            <w:pPr>
              <w:pStyle w:val="TableParagraph"/>
              <w:spacing w:line="272" w:lineRule="exact"/>
              <w:rPr>
                <w:b/>
                <w:sz w:val="24"/>
              </w:rPr>
            </w:pPr>
            <w:r>
              <w:rPr>
                <w:b/>
                <w:sz w:val="24"/>
              </w:rPr>
              <w:t>Modalitás</w:t>
            </w:r>
          </w:p>
        </w:tc>
        <w:tc>
          <w:tcPr>
            <w:tcW w:w="1965" w:type="dxa"/>
            <w:gridSpan w:val="2"/>
          </w:tcPr>
          <w:p>
            <w:pPr>
              <w:pStyle w:val="TableParagraph"/>
              <w:ind w:left="71" w:right="446"/>
              <w:rPr>
                <w:sz w:val="24"/>
              </w:rPr>
            </w:pPr>
            <w:r>
              <w:rPr>
                <w:sz w:val="24"/>
              </w:rPr>
              <w:t>Képesség Engedélykérés</w:t>
            </w:r>
          </w:p>
        </w:tc>
        <w:tc>
          <w:tcPr>
            <w:tcW w:w="2337" w:type="dxa"/>
          </w:tcPr>
          <w:p>
            <w:pPr>
              <w:pStyle w:val="TableParagraph"/>
              <w:ind w:left="70" w:right="765"/>
              <w:rPr>
                <w:sz w:val="24"/>
              </w:rPr>
            </w:pPr>
            <w:r>
              <w:rPr>
                <w:sz w:val="24"/>
              </w:rPr>
              <w:t>Can (ability) Can/could/may</w:t>
            </w:r>
          </w:p>
          <w:p>
            <w:pPr>
              <w:pStyle w:val="TableParagraph"/>
              <w:spacing w:line="264" w:lineRule="exact"/>
              <w:ind w:left="70"/>
              <w:rPr>
                <w:sz w:val="24"/>
              </w:rPr>
            </w:pPr>
            <w:r>
              <w:rPr>
                <w:sz w:val="24"/>
              </w:rPr>
              <w:t>expressing permission</w:t>
            </w:r>
          </w:p>
        </w:tc>
        <w:tc>
          <w:tcPr>
            <w:tcW w:w="3222" w:type="dxa"/>
          </w:tcPr>
          <w:p>
            <w:pPr>
              <w:pStyle w:val="TableParagraph"/>
              <w:ind w:left="68" w:right="599"/>
              <w:rPr>
                <w:sz w:val="24"/>
              </w:rPr>
            </w:pPr>
            <w:r>
              <w:rPr>
                <w:sz w:val="24"/>
              </w:rPr>
              <w:t>I can swim. Can/could/may I join you,</w:t>
            </w:r>
          </w:p>
        </w:tc>
      </w:tr>
      <w:tr>
        <w:trPr>
          <w:trHeight w:val="275" w:hRule="atLeast"/>
        </w:trPr>
        <w:tc>
          <w:tcPr>
            <w:tcW w:w="1690" w:type="dxa"/>
          </w:tcPr>
          <w:p>
            <w:pPr>
              <w:pStyle w:val="TableParagraph"/>
              <w:ind w:left="0"/>
              <w:rPr>
                <w:sz w:val="20"/>
              </w:rPr>
            </w:pPr>
          </w:p>
        </w:tc>
        <w:tc>
          <w:tcPr>
            <w:tcW w:w="1965" w:type="dxa"/>
            <w:gridSpan w:val="2"/>
          </w:tcPr>
          <w:p>
            <w:pPr>
              <w:pStyle w:val="TableParagraph"/>
              <w:spacing w:line="255" w:lineRule="exact"/>
              <w:ind w:left="71"/>
              <w:rPr>
                <w:sz w:val="24"/>
              </w:rPr>
            </w:pPr>
            <w:r>
              <w:rPr>
                <w:sz w:val="24"/>
              </w:rPr>
              <w:t>Tanácsadás</w:t>
            </w:r>
          </w:p>
        </w:tc>
        <w:tc>
          <w:tcPr>
            <w:tcW w:w="2337" w:type="dxa"/>
          </w:tcPr>
          <w:p>
            <w:pPr>
              <w:pStyle w:val="TableParagraph"/>
              <w:spacing w:line="255" w:lineRule="exact"/>
              <w:ind w:left="70"/>
              <w:rPr>
                <w:sz w:val="24"/>
              </w:rPr>
            </w:pPr>
            <w:r>
              <w:rPr>
                <w:sz w:val="24"/>
              </w:rPr>
              <w:t>Should/shouldn’t</w:t>
            </w:r>
          </w:p>
        </w:tc>
        <w:tc>
          <w:tcPr>
            <w:tcW w:w="3222" w:type="dxa"/>
          </w:tcPr>
          <w:p>
            <w:pPr>
              <w:pStyle w:val="TableParagraph"/>
              <w:spacing w:line="255" w:lineRule="exact"/>
              <w:ind w:left="68"/>
              <w:rPr>
                <w:sz w:val="24"/>
              </w:rPr>
            </w:pPr>
            <w:r>
              <w:rPr>
                <w:sz w:val="24"/>
              </w:rPr>
              <w:t>You should ask her.</w:t>
            </w:r>
          </w:p>
        </w:tc>
      </w:tr>
      <w:tr>
        <w:trPr>
          <w:trHeight w:val="276" w:hRule="atLeast"/>
        </w:trPr>
        <w:tc>
          <w:tcPr>
            <w:tcW w:w="1822" w:type="dxa"/>
            <w:gridSpan w:val="2"/>
          </w:tcPr>
          <w:p>
            <w:pPr>
              <w:pStyle w:val="TableParagraph"/>
              <w:ind w:left="0"/>
              <w:rPr>
                <w:sz w:val="20"/>
              </w:rPr>
            </w:pPr>
          </w:p>
        </w:tc>
        <w:tc>
          <w:tcPr>
            <w:tcW w:w="1833" w:type="dxa"/>
          </w:tcPr>
          <w:p>
            <w:pPr>
              <w:pStyle w:val="TableParagraph"/>
              <w:spacing w:line="256" w:lineRule="exact"/>
              <w:ind w:left="91"/>
              <w:rPr>
                <w:sz w:val="24"/>
              </w:rPr>
            </w:pPr>
            <w:r>
              <w:rPr>
                <w:sz w:val="24"/>
              </w:rPr>
              <w:t>Kötelezettség</w:t>
            </w:r>
          </w:p>
        </w:tc>
        <w:tc>
          <w:tcPr>
            <w:tcW w:w="2337" w:type="dxa"/>
          </w:tcPr>
          <w:p>
            <w:pPr>
              <w:pStyle w:val="TableParagraph"/>
              <w:spacing w:line="256" w:lineRule="exact"/>
              <w:ind w:left="58"/>
              <w:rPr>
                <w:sz w:val="24"/>
              </w:rPr>
            </w:pPr>
            <w:r>
              <w:rPr>
                <w:sz w:val="24"/>
              </w:rPr>
              <w:t>Have to (Past)</w:t>
            </w:r>
          </w:p>
        </w:tc>
        <w:tc>
          <w:tcPr>
            <w:tcW w:w="3222" w:type="dxa"/>
          </w:tcPr>
          <w:p>
            <w:pPr>
              <w:pStyle w:val="TableParagraph"/>
              <w:spacing w:line="256" w:lineRule="exact"/>
              <w:ind w:left="68"/>
              <w:rPr>
                <w:sz w:val="24"/>
              </w:rPr>
            </w:pPr>
            <w:r>
              <w:rPr>
                <w:sz w:val="24"/>
              </w:rPr>
              <w:t>Did you have to be there?</w:t>
            </w:r>
          </w:p>
        </w:tc>
      </w:tr>
      <w:tr>
        <w:trPr>
          <w:trHeight w:val="277" w:hRule="atLeast"/>
        </w:trPr>
        <w:tc>
          <w:tcPr>
            <w:tcW w:w="1822" w:type="dxa"/>
            <w:gridSpan w:val="2"/>
          </w:tcPr>
          <w:p>
            <w:pPr>
              <w:pStyle w:val="TableParagraph"/>
              <w:ind w:left="0"/>
              <w:rPr>
                <w:sz w:val="20"/>
              </w:rPr>
            </w:pPr>
          </w:p>
        </w:tc>
        <w:tc>
          <w:tcPr>
            <w:tcW w:w="1833" w:type="dxa"/>
          </w:tcPr>
          <w:p>
            <w:pPr>
              <w:pStyle w:val="TableParagraph"/>
              <w:spacing w:line="258" w:lineRule="exact"/>
              <w:rPr>
                <w:sz w:val="24"/>
              </w:rPr>
            </w:pPr>
            <w:r>
              <w:rPr>
                <w:sz w:val="24"/>
              </w:rPr>
              <w:t>Tiltás</w:t>
            </w:r>
          </w:p>
        </w:tc>
        <w:tc>
          <w:tcPr>
            <w:tcW w:w="2337" w:type="dxa"/>
          </w:tcPr>
          <w:p>
            <w:pPr>
              <w:pStyle w:val="TableParagraph"/>
              <w:spacing w:line="258" w:lineRule="exact"/>
              <w:ind w:left="70"/>
              <w:rPr>
                <w:sz w:val="24"/>
              </w:rPr>
            </w:pPr>
            <w:r>
              <w:rPr>
                <w:sz w:val="24"/>
              </w:rPr>
              <w:t>Mustn’t</w:t>
            </w:r>
          </w:p>
        </w:tc>
        <w:tc>
          <w:tcPr>
            <w:tcW w:w="3222" w:type="dxa"/>
          </w:tcPr>
          <w:p>
            <w:pPr>
              <w:pStyle w:val="TableParagraph"/>
              <w:spacing w:line="258" w:lineRule="exact"/>
              <w:ind w:left="68"/>
              <w:rPr>
                <w:sz w:val="24"/>
              </w:rPr>
            </w:pPr>
            <w:r>
              <w:rPr>
                <w:sz w:val="24"/>
              </w:rPr>
              <w:t>You mustn’t smoke here.</w:t>
            </w:r>
          </w:p>
        </w:tc>
      </w:tr>
      <w:tr>
        <w:trPr>
          <w:trHeight w:val="551" w:hRule="atLeast"/>
        </w:trPr>
        <w:tc>
          <w:tcPr>
            <w:tcW w:w="1822" w:type="dxa"/>
            <w:gridSpan w:val="2"/>
          </w:tcPr>
          <w:p>
            <w:pPr>
              <w:pStyle w:val="TableParagraph"/>
              <w:spacing w:line="272" w:lineRule="exact"/>
              <w:rPr>
                <w:b/>
                <w:sz w:val="24"/>
              </w:rPr>
            </w:pPr>
            <w:r>
              <w:rPr>
                <w:b/>
                <w:sz w:val="24"/>
              </w:rPr>
              <w:t>Logikai</w:t>
            </w:r>
          </w:p>
          <w:p>
            <w:pPr>
              <w:pStyle w:val="TableParagraph"/>
              <w:spacing w:line="259" w:lineRule="exact"/>
              <w:rPr>
                <w:b/>
                <w:sz w:val="24"/>
              </w:rPr>
            </w:pPr>
            <w:r>
              <w:rPr>
                <w:b/>
                <w:sz w:val="24"/>
              </w:rPr>
              <w:t>viszonyok</w:t>
            </w:r>
          </w:p>
        </w:tc>
        <w:tc>
          <w:tcPr>
            <w:tcW w:w="1833" w:type="dxa"/>
          </w:tcPr>
          <w:p>
            <w:pPr>
              <w:pStyle w:val="TableParagraph"/>
              <w:ind w:left="0"/>
              <w:rPr>
                <w:sz w:val="24"/>
              </w:rPr>
            </w:pPr>
          </w:p>
        </w:tc>
        <w:tc>
          <w:tcPr>
            <w:tcW w:w="2337" w:type="dxa"/>
          </w:tcPr>
          <w:p>
            <w:pPr>
              <w:pStyle w:val="TableParagraph"/>
              <w:spacing w:line="268" w:lineRule="exact"/>
              <w:ind w:left="70"/>
              <w:rPr>
                <w:sz w:val="24"/>
              </w:rPr>
            </w:pPr>
            <w:r>
              <w:rPr>
                <w:sz w:val="24"/>
              </w:rPr>
              <w:t>Linking words</w:t>
            </w:r>
          </w:p>
        </w:tc>
        <w:tc>
          <w:tcPr>
            <w:tcW w:w="3222" w:type="dxa"/>
          </w:tcPr>
          <w:p>
            <w:pPr>
              <w:pStyle w:val="TableParagraph"/>
              <w:spacing w:line="268" w:lineRule="exact"/>
              <w:ind w:left="68"/>
              <w:rPr>
                <w:sz w:val="24"/>
              </w:rPr>
            </w:pPr>
            <w:r>
              <w:rPr>
                <w:sz w:val="24"/>
              </w:rPr>
              <w:t>And/or/but/because</w:t>
            </w:r>
          </w:p>
        </w:tc>
      </w:tr>
      <w:tr>
        <w:trPr>
          <w:trHeight w:val="275" w:hRule="atLeast"/>
        </w:trPr>
        <w:tc>
          <w:tcPr>
            <w:tcW w:w="1822" w:type="dxa"/>
            <w:gridSpan w:val="2"/>
          </w:tcPr>
          <w:p>
            <w:pPr>
              <w:pStyle w:val="TableParagraph"/>
              <w:ind w:left="0"/>
              <w:rPr>
                <w:sz w:val="20"/>
              </w:rPr>
            </w:pPr>
          </w:p>
        </w:tc>
        <w:tc>
          <w:tcPr>
            <w:tcW w:w="1833" w:type="dxa"/>
          </w:tcPr>
          <w:p>
            <w:pPr>
              <w:pStyle w:val="TableParagraph"/>
              <w:spacing w:line="255" w:lineRule="exact"/>
              <w:rPr>
                <w:sz w:val="24"/>
              </w:rPr>
            </w:pPr>
            <w:r>
              <w:rPr>
                <w:sz w:val="24"/>
              </w:rPr>
              <w:t>Feltételesség</w:t>
            </w:r>
          </w:p>
        </w:tc>
        <w:tc>
          <w:tcPr>
            <w:tcW w:w="2337" w:type="dxa"/>
          </w:tcPr>
          <w:p>
            <w:pPr>
              <w:pStyle w:val="TableParagraph"/>
              <w:spacing w:line="255" w:lineRule="exact"/>
              <w:ind w:left="70"/>
              <w:rPr>
                <w:sz w:val="24"/>
              </w:rPr>
            </w:pPr>
            <w:r>
              <w:rPr>
                <w:sz w:val="24"/>
              </w:rPr>
              <w:t>conditional</w:t>
            </w:r>
          </w:p>
        </w:tc>
        <w:tc>
          <w:tcPr>
            <w:tcW w:w="3222" w:type="dxa"/>
          </w:tcPr>
          <w:p>
            <w:pPr>
              <w:pStyle w:val="TableParagraph"/>
              <w:spacing w:line="255" w:lineRule="exact"/>
              <w:ind w:left="68"/>
              <w:rPr>
                <w:sz w:val="24"/>
              </w:rPr>
            </w:pPr>
            <w:r>
              <w:rPr>
                <w:sz w:val="24"/>
              </w:rPr>
              <w:t>We’ll stay at home if it rains.</w:t>
            </w:r>
          </w:p>
        </w:tc>
      </w:tr>
      <w:tr>
        <w:trPr>
          <w:trHeight w:val="1645" w:hRule="atLeast"/>
        </w:trPr>
        <w:tc>
          <w:tcPr>
            <w:tcW w:w="1822" w:type="dxa"/>
            <w:gridSpan w:val="2"/>
            <w:tcBorders>
              <w:bottom w:val="nil"/>
            </w:tcBorders>
          </w:tcPr>
          <w:p>
            <w:pPr>
              <w:pStyle w:val="TableParagraph"/>
              <w:ind w:right="105"/>
              <w:rPr>
                <w:b/>
                <w:sz w:val="24"/>
              </w:rPr>
            </w:pPr>
            <w:r>
              <w:rPr>
                <w:b/>
                <w:sz w:val="24"/>
              </w:rPr>
              <w:t>Szövegösszetart ó eszközök</w:t>
            </w:r>
          </w:p>
        </w:tc>
        <w:tc>
          <w:tcPr>
            <w:tcW w:w="1833" w:type="dxa"/>
            <w:vMerge w:val="restart"/>
          </w:tcPr>
          <w:p>
            <w:pPr>
              <w:pStyle w:val="TableParagraph"/>
              <w:ind w:left="0"/>
              <w:rPr>
                <w:sz w:val="24"/>
              </w:rPr>
            </w:pPr>
          </w:p>
        </w:tc>
        <w:tc>
          <w:tcPr>
            <w:tcW w:w="2337" w:type="dxa"/>
            <w:tcBorders>
              <w:bottom w:val="nil"/>
            </w:tcBorders>
          </w:tcPr>
          <w:p>
            <w:pPr>
              <w:pStyle w:val="TableParagraph"/>
              <w:ind w:left="70" w:right="198"/>
              <w:rPr>
                <w:sz w:val="24"/>
              </w:rPr>
            </w:pPr>
            <w:r>
              <w:rPr>
                <w:sz w:val="24"/>
              </w:rPr>
              <w:t>Articles Some+plural noun any+plural noun Some +singular </w:t>
            </w:r>
            <w:r>
              <w:rPr>
                <w:spacing w:val="-4"/>
                <w:sz w:val="24"/>
              </w:rPr>
              <w:t>noun </w:t>
            </w:r>
            <w:r>
              <w:rPr>
                <w:sz w:val="24"/>
              </w:rPr>
              <w:t>Any +singular</w:t>
            </w:r>
            <w:r>
              <w:rPr>
                <w:spacing w:val="-4"/>
                <w:sz w:val="24"/>
              </w:rPr>
              <w:t> </w:t>
            </w:r>
            <w:r>
              <w:rPr>
                <w:sz w:val="24"/>
              </w:rPr>
              <w:t>noun</w:t>
            </w:r>
          </w:p>
        </w:tc>
        <w:tc>
          <w:tcPr>
            <w:tcW w:w="3222" w:type="dxa"/>
            <w:vMerge w:val="restart"/>
          </w:tcPr>
          <w:p>
            <w:pPr>
              <w:pStyle w:val="TableParagraph"/>
              <w:spacing w:line="268" w:lineRule="exact"/>
              <w:ind w:left="68"/>
              <w:rPr>
                <w:sz w:val="24"/>
              </w:rPr>
            </w:pPr>
            <w:r>
              <w:rPr>
                <w:sz w:val="24"/>
              </w:rPr>
              <w:t>A, an, the</w:t>
            </w:r>
          </w:p>
          <w:p>
            <w:pPr>
              <w:pStyle w:val="TableParagraph"/>
              <w:ind w:left="68" w:right="300"/>
              <w:rPr>
                <w:sz w:val="24"/>
              </w:rPr>
            </w:pPr>
            <w:r>
              <w:rPr>
                <w:sz w:val="24"/>
              </w:rPr>
              <w:t>There are some pencils in the bag.</w:t>
            </w:r>
          </w:p>
          <w:p>
            <w:pPr>
              <w:pStyle w:val="TableParagraph"/>
              <w:ind w:left="68"/>
              <w:rPr>
                <w:sz w:val="24"/>
              </w:rPr>
            </w:pPr>
            <w:r>
              <w:rPr>
                <w:sz w:val="24"/>
              </w:rPr>
              <w:t>Have you got any sisters?</w:t>
            </w:r>
          </w:p>
          <w:p>
            <w:pPr>
              <w:pStyle w:val="TableParagraph"/>
              <w:ind w:left="68" w:right="40"/>
              <w:rPr>
                <w:sz w:val="24"/>
              </w:rPr>
            </w:pPr>
            <w:r>
              <w:rPr>
                <w:sz w:val="24"/>
              </w:rPr>
              <w:t>I haven’t got any matchboxes. There’s some water in the vase. There isn’t any juice in my glass.</w:t>
            </w:r>
          </w:p>
          <w:p>
            <w:pPr>
              <w:pStyle w:val="TableParagraph"/>
              <w:ind w:left="0"/>
              <w:rPr>
                <w:b/>
                <w:sz w:val="24"/>
              </w:rPr>
            </w:pPr>
          </w:p>
          <w:p>
            <w:pPr>
              <w:pStyle w:val="TableParagraph"/>
              <w:ind w:left="68"/>
              <w:rPr>
                <w:sz w:val="24"/>
              </w:rPr>
            </w:pPr>
            <w:r>
              <w:rPr>
                <w:sz w:val="24"/>
              </w:rPr>
              <w:t>I, he, they…</w:t>
            </w:r>
          </w:p>
          <w:p>
            <w:pPr>
              <w:pStyle w:val="TableParagraph"/>
              <w:ind w:left="68"/>
              <w:rPr>
                <w:sz w:val="24"/>
              </w:rPr>
            </w:pPr>
            <w:r>
              <w:rPr>
                <w:sz w:val="24"/>
              </w:rPr>
              <w:t>Me, him, them…</w:t>
            </w:r>
          </w:p>
          <w:p>
            <w:pPr>
              <w:pStyle w:val="TableParagraph"/>
              <w:ind w:left="0"/>
              <w:rPr>
                <w:b/>
                <w:sz w:val="24"/>
              </w:rPr>
            </w:pPr>
          </w:p>
          <w:p>
            <w:pPr>
              <w:pStyle w:val="TableParagraph"/>
              <w:ind w:left="68"/>
              <w:rPr>
                <w:sz w:val="24"/>
              </w:rPr>
            </w:pPr>
            <w:r>
              <w:rPr>
                <w:sz w:val="24"/>
              </w:rPr>
              <w:t>This, that, these, those</w:t>
            </w:r>
          </w:p>
          <w:p>
            <w:pPr>
              <w:pStyle w:val="TableParagraph"/>
              <w:ind w:left="0"/>
              <w:rPr>
                <w:b/>
                <w:sz w:val="24"/>
              </w:rPr>
            </w:pPr>
          </w:p>
          <w:p>
            <w:pPr>
              <w:pStyle w:val="TableParagraph"/>
              <w:spacing w:line="270" w:lineRule="atLeast"/>
              <w:ind w:left="68"/>
              <w:rPr>
                <w:sz w:val="24"/>
              </w:rPr>
            </w:pPr>
            <w:r>
              <w:rPr>
                <w:sz w:val="24"/>
              </w:rPr>
              <w:t>Somebody, anybody, nobody, everybody</w:t>
            </w:r>
          </w:p>
        </w:tc>
      </w:tr>
      <w:tr>
        <w:trPr>
          <w:trHeight w:val="1227" w:hRule="atLeast"/>
        </w:trPr>
        <w:tc>
          <w:tcPr>
            <w:tcW w:w="1822" w:type="dxa"/>
            <w:gridSpan w:val="2"/>
            <w:tcBorders>
              <w:top w:val="nil"/>
              <w:bottom w:val="nil"/>
            </w:tcBorders>
          </w:tcPr>
          <w:p>
            <w:pPr>
              <w:pStyle w:val="TableParagraph"/>
              <w:ind w:left="0"/>
              <w:rPr>
                <w:sz w:val="24"/>
              </w:rPr>
            </w:pPr>
          </w:p>
        </w:tc>
        <w:tc>
          <w:tcPr>
            <w:tcW w:w="1833" w:type="dxa"/>
            <w:vMerge/>
            <w:tcBorders>
              <w:top w:val="nil"/>
            </w:tcBorders>
          </w:tcPr>
          <w:p>
            <w:pPr>
              <w:rPr>
                <w:sz w:val="2"/>
                <w:szCs w:val="2"/>
              </w:rPr>
            </w:pPr>
          </w:p>
        </w:tc>
        <w:tc>
          <w:tcPr>
            <w:tcW w:w="2337" w:type="dxa"/>
            <w:tcBorders>
              <w:top w:val="nil"/>
              <w:bottom w:val="nil"/>
            </w:tcBorders>
          </w:tcPr>
          <w:p>
            <w:pPr>
              <w:pStyle w:val="TableParagraph"/>
              <w:spacing w:before="10"/>
              <w:ind w:left="0"/>
              <w:rPr>
                <w:b/>
                <w:sz w:val="22"/>
              </w:rPr>
            </w:pPr>
          </w:p>
          <w:p>
            <w:pPr>
              <w:pStyle w:val="TableParagraph"/>
              <w:ind w:left="70" w:right="465"/>
              <w:rPr>
                <w:sz w:val="24"/>
              </w:rPr>
            </w:pPr>
            <w:r>
              <w:rPr>
                <w:sz w:val="24"/>
              </w:rPr>
              <w:t>Nominative and Accusative of personal pronouns</w:t>
            </w:r>
          </w:p>
        </w:tc>
        <w:tc>
          <w:tcPr>
            <w:tcW w:w="3222" w:type="dxa"/>
            <w:vMerge/>
            <w:tcBorders>
              <w:top w:val="nil"/>
            </w:tcBorders>
          </w:tcPr>
          <w:p>
            <w:pPr>
              <w:rPr>
                <w:sz w:val="2"/>
                <w:szCs w:val="2"/>
              </w:rPr>
            </w:pPr>
          </w:p>
        </w:tc>
      </w:tr>
      <w:tr>
        <w:trPr>
          <w:trHeight w:val="813" w:hRule="atLeast"/>
        </w:trPr>
        <w:tc>
          <w:tcPr>
            <w:tcW w:w="1822" w:type="dxa"/>
            <w:gridSpan w:val="2"/>
            <w:tcBorders>
              <w:top w:val="nil"/>
              <w:bottom w:val="nil"/>
            </w:tcBorders>
          </w:tcPr>
          <w:p>
            <w:pPr>
              <w:pStyle w:val="TableParagraph"/>
              <w:ind w:left="0"/>
              <w:rPr>
                <w:sz w:val="24"/>
              </w:rPr>
            </w:pPr>
          </w:p>
        </w:tc>
        <w:tc>
          <w:tcPr>
            <w:tcW w:w="1833" w:type="dxa"/>
            <w:vMerge/>
            <w:tcBorders>
              <w:top w:val="nil"/>
            </w:tcBorders>
          </w:tcPr>
          <w:p>
            <w:pPr>
              <w:rPr>
                <w:sz w:val="2"/>
                <w:szCs w:val="2"/>
              </w:rPr>
            </w:pPr>
          </w:p>
        </w:tc>
        <w:tc>
          <w:tcPr>
            <w:tcW w:w="2337" w:type="dxa"/>
            <w:tcBorders>
              <w:top w:val="nil"/>
              <w:bottom w:val="nil"/>
            </w:tcBorders>
          </w:tcPr>
          <w:p>
            <w:pPr>
              <w:pStyle w:val="TableParagraph"/>
              <w:spacing w:before="125"/>
              <w:ind w:left="70" w:right="819"/>
              <w:rPr>
                <w:sz w:val="24"/>
              </w:rPr>
            </w:pPr>
            <w:r>
              <w:rPr>
                <w:sz w:val="24"/>
              </w:rPr>
              <w:t>Demonstrative pronouns</w:t>
            </w:r>
          </w:p>
        </w:tc>
        <w:tc>
          <w:tcPr>
            <w:tcW w:w="3222" w:type="dxa"/>
            <w:vMerge/>
            <w:tcBorders>
              <w:top w:val="nil"/>
            </w:tcBorders>
          </w:tcPr>
          <w:p>
            <w:pPr>
              <w:rPr>
                <w:sz w:val="2"/>
                <w:szCs w:val="2"/>
              </w:rPr>
            </w:pPr>
          </w:p>
        </w:tc>
      </w:tr>
      <w:tr>
        <w:trPr>
          <w:trHeight w:val="684" w:hRule="atLeast"/>
        </w:trPr>
        <w:tc>
          <w:tcPr>
            <w:tcW w:w="1822" w:type="dxa"/>
            <w:gridSpan w:val="2"/>
            <w:tcBorders>
              <w:top w:val="nil"/>
            </w:tcBorders>
          </w:tcPr>
          <w:p>
            <w:pPr>
              <w:pStyle w:val="TableParagraph"/>
              <w:ind w:left="0"/>
              <w:rPr>
                <w:sz w:val="24"/>
              </w:rPr>
            </w:pPr>
          </w:p>
        </w:tc>
        <w:tc>
          <w:tcPr>
            <w:tcW w:w="1833" w:type="dxa"/>
            <w:vMerge/>
            <w:tcBorders>
              <w:top w:val="nil"/>
            </w:tcBorders>
          </w:tcPr>
          <w:p>
            <w:pPr>
              <w:rPr>
                <w:sz w:val="2"/>
                <w:szCs w:val="2"/>
              </w:rPr>
            </w:pPr>
          </w:p>
        </w:tc>
        <w:tc>
          <w:tcPr>
            <w:tcW w:w="2337" w:type="dxa"/>
            <w:tcBorders>
              <w:top w:val="nil"/>
            </w:tcBorders>
          </w:tcPr>
          <w:p>
            <w:pPr>
              <w:pStyle w:val="TableParagraph"/>
              <w:spacing w:before="125"/>
              <w:ind w:left="70"/>
              <w:rPr>
                <w:sz w:val="24"/>
              </w:rPr>
            </w:pPr>
            <w:r>
              <w:rPr>
                <w:sz w:val="24"/>
              </w:rPr>
              <w:t>Indefinite pronouns</w:t>
            </w:r>
          </w:p>
        </w:tc>
        <w:tc>
          <w:tcPr>
            <w:tcW w:w="3222" w:type="dxa"/>
            <w:vMerge/>
            <w:tcBorders>
              <w:top w:val="nil"/>
            </w:tcBorders>
          </w:tcPr>
          <w:p>
            <w:pPr>
              <w:rPr>
                <w:sz w:val="2"/>
                <w:szCs w:val="2"/>
              </w:rPr>
            </w:pPr>
          </w:p>
        </w:tc>
      </w:tr>
      <w:tr>
        <w:trPr>
          <w:trHeight w:val="829" w:hRule="atLeast"/>
        </w:trPr>
        <w:tc>
          <w:tcPr>
            <w:tcW w:w="1822" w:type="dxa"/>
            <w:gridSpan w:val="2"/>
          </w:tcPr>
          <w:p>
            <w:pPr>
              <w:pStyle w:val="TableParagraph"/>
              <w:spacing w:line="272" w:lineRule="exact"/>
              <w:rPr>
                <w:b/>
                <w:sz w:val="24"/>
              </w:rPr>
            </w:pPr>
            <w:r>
              <w:rPr>
                <w:b/>
                <w:sz w:val="24"/>
              </w:rPr>
              <w:t>Függő beszéd</w:t>
            </w:r>
          </w:p>
        </w:tc>
        <w:tc>
          <w:tcPr>
            <w:tcW w:w="1833" w:type="dxa"/>
          </w:tcPr>
          <w:p>
            <w:pPr>
              <w:pStyle w:val="TableParagraph"/>
              <w:spacing w:line="268" w:lineRule="exact"/>
              <w:ind w:left="91"/>
              <w:rPr>
                <w:sz w:val="24"/>
              </w:rPr>
            </w:pPr>
            <w:r>
              <w:rPr>
                <w:sz w:val="24"/>
              </w:rPr>
              <w:t>Jelen időben</w:t>
            </w:r>
          </w:p>
        </w:tc>
        <w:tc>
          <w:tcPr>
            <w:tcW w:w="2337" w:type="dxa"/>
          </w:tcPr>
          <w:p>
            <w:pPr>
              <w:pStyle w:val="TableParagraph"/>
              <w:ind w:left="58" w:right="124"/>
              <w:rPr>
                <w:sz w:val="24"/>
              </w:rPr>
            </w:pPr>
            <w:r>
              <w:rPr>
                <w:sz w:val="24"/>
              </w:rPr>
              <w:t>Reported speech with present reporting verb</w:t>
            </w:r>
          </w:p>
        </w:tc>
        <w:tc>
          <w:tcPr>
            <w:tcW w:w="3222" w:type="dxa"/>
          </w:tcPr>
          <w:p>
            <w:pPr>
              <w:pStyle w:val="TableParagraph"/>
              <w:spacing w:line="268" w:lineRule="exact"/>
              <w:ind w:left="68"/>
              <w:rPr>
                <w:sz w:val="24"/>
              </w:rPr>
            </w:pPr>
            <w:r>
              <w:rPr>
                <w:sz w:val="24"/>
              </w:rPr>
              <w:t>He says he is tired.</w:t>
            </w:r>
          </w:p>
          <w:p>
            <w:pPr>
              <w:pStyle w:val="TableParagraph"/>
              <w:ind w:left="68"/>
              <w:rPr>
                <w:sz w:val="24"/>
              </w:rPr>
            </w:pPr>
            <w:r>
              <w:rPr>
                <w:sz w:val="24"/>
              </w:rPr>
              <w:t>I don’t know where he lives.</w:t>
            </w:r>
          </w:p>
          <w:p>
            <w:pPr>
              <w:pStyle w:val="TableParagraph"/>
              <w:spacing w:line="266" w:lineRule="exact"/>
              <w:ind w:left="68"/>
              <w:rPr>
                <w:sz w:val="24"/>
              </w:rPr>
            </w:pPr>
            <w:r>
              <w:rPr>
                <w:sz w:val="24"/>
              </w:rPr>
              <w:t>Tell him to stop it.</w:t>
            </w:r>
          </w:p>
        </w:tc>
      </w:tr>
    </w:tbl>
    <w:p>
      <w:pPr>
        <w:pStyle w:val="BodyText"/>
        <w:ind w:left="0"/>
        <w:rPr>
          <w:b/>
          <w:sz w:val="20"/>
        </w:rPr>
      </w:pPr>
    </w:p>
    <w:p>
      <w:pPr>
        <w:pStyle w:val="BodyText"/>
        <w:spacing w:before="4"/>
        <w:ind w:left="0"/>
        <w:rPr>
          <w:b/>
          <w:sz w:val="23"/>
        </w:rPr>
      </w:pPr>
    </w:p>
    <w:p>
      <w:pPr>
        <w:tabs>
          <w:tab w:pos="5961" w:val="left" w:leader="none"/>
        </w:tabs>
        <w:spacing w:before="97"/>
        <w:ind w:left="296" w:right="0" w:firstLine="0"/>
        <w:jc w:val="left"/>
        <w:rPr>
          <w:sz w:val="24"/>
        </w:rPr>
      </w:pPr>
      <w:r>
        <w:rPr>
          <w:b/>
          <w:sz w:val="28"/>
        </w:rPr>
        <w:t>A fejlesztés várt eredményei a</w:t>
      </w:r>
      <w:r>
        <w:rPr>
          <w:b/>
          <w:spacing w:val="-6"/>
          <w:sz w:val="28"/>
        </w:rPr>
        <w:t> </w:t>
      </w:r>
      <w:r>
        <w:rPr>
          <w:b/>
          <w:sz w:val="28"/>
        </w:rPr>
        <w:t>ciklus végén</w:t>
        <w:tab/>
      </w:r>
      <w:r>
        <w:rPr>
          <w:sz w:val="24"/>
        </w:rPr>
        <w:t>A2 szintű</w:t>
      </w:r>
      <w:r>
        <w:rPr>
          <w:spacing w:val="-2"/>
          <w:sz w:val="24"/>
        </w:rPr>
        <w:t> </w:t>
      </w:r>
      <w:r>
        <w:rPr>
          <w:sz w:val="24"/>
        </w:rPr>
        <w:t>nyelvtudás:</w:t>
      </w:r>
    </w:p>
    <w:p>
      <w:pPr>
        <w:pStyle w:val="BodyText"/>
        <w:spacing w:before="270"/>
        <w:ind w:right="1776"/>
      </w:pPr>
      <w:r>
        <w:rPr/>
        <w:t>A tanuló egyszerű hangzó szövegekből kiszűri a lényeget és néhány konkrét információt. Válaszol a hozzá intézett kérdésekre, sikeresen vesz részt rövid beszélgetésekben.</w:t>
      </w:r>
    </w:p>
    <w:p>
      <w:pPr>
        <w:pStyle w:val="BodyText"/>
      </w:pPr>
      <w:r>
        <w:rPr/>
        <w:t>Egyre bővülő szókinccsel, egyszerű nyelvi eszközökkel megfogalmazva történetet mesél el,</w:t>
      </w:r>
    </w:p>
    <w:p>
      <w:pPr>
        <w:pStyle w:val="BodyText"/>
      </w:pPr>
      <w:r>
        <w:rPr/>
        <w:t>valamint leírást ad saját magáról és közvetlen környezetéről.</w:t>
      </w:r>
    </w:p>
    <w:p>
      <w:pPr>
        <w:pStyle w:val="BodyText"/>
      </w:pPr>
      <w:r>
        <w:rPr/>
        <w:t>Megért ismerős témákról írt rövid szövegeket, különböző típusú, egyszerű írott szövegekben</w:t>
      </w:r>
    </w:p>
    <w:p>
      <w:pPr>
        <w:pStyle w:val="BodyText"/>
      </w:pPr>
      <w:r>
        <w:rPr/>
        <w:t>megtalálja a fontos információkat.</w:t>
      </w:r>
    </w:p>
    <w:p>
      <w:pPr>
        <w:pStyle w:val="BodyText"/>
      </w:pPr>
      <w:r>
        <w:rPr/>
        <w:t>Összefüggő mondatokat, rövid szöveget ír hétköznapi, őt érintő témákról.</w:t>
      </w:r>
    </w:p>
    <w:p>
      <w:pPr>
        <w:spacing w:after="0"/>
        <w:sectPr>
          <w:pgSz w:w="11910" w:h="16840"/>
          <w:pgMar w:header="711" w:footer="0" w:top="1320" w:bottom="280" w:left="1120" w:right="140"/>
        </w:sectPr>
      </w:pPr>
    </w:p>
    <w:p>
      <w:pPr>
        <w:pStyle w:val="Heading1"/>
        <w:spacing w:before="89"/>
        <w:ind w:left="0" w:right="983"/>
        <w:jc w:val="center"/>
      </w:pPr>
      <w:r>
        <w:rPr/>
        <w:t>Emelt szint</w:t>
      </w:r>
    </w:p>
    <w:p>
      <w:pPr>
        <w:pStyle w:val="BodyText"/>
        <w:spacing w:before="271"/>
        <w:ind w:right="1276"/>
        <w:jc w:val="both"/>
      </w:pPr>
      <w:r>
        <w:rPr/>
        <w:t>Mivel nem készült kerettanterv az általános iskolai emelt szintű nyelvoktatásra a minimálisan elérendő nyelvi szintek megegyeznek az előzőekkel.</w:t>
      </w:r>
    </w:p>
    <w:p>
      <w:pPr>
        <w:pStyle w:val="BodyText"/>
        <w:spacing w:before="7" w:after="1"/>
        <w:ind w:left="0"/>
        <w:rPr>
          <w:sz w:val="22"/>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6"/>
        <w:gridCol w:w="1534"/>
        <w:gridCol w:w="1536"/>
        <w:gridCol w:w="1533"/>
        <w:gridCol w:w="1536"/>
        <w:gridCol w:w="1536"/>
      </w:tblGrid>
      <w:tr>
        <w:trPr>
          <w:trHeight w:val="373" w:hRule="atLeast"/>
        </w:trPr>
        <w:tc>
          <w:tcPr>
            <w:tcW w:w="1536" w:type="dxa"/>
          </w:tcPr>
          <w:p>
            <w:pPr>
              <w:pStyle w:val="TableParagraph"/>
              <w:ind w:left="0"/>
              <w:rPr>
                <w:sz w:val="22"/>
              </w:rPr>
            </w:pPr>
          </w:p>
        </w:tc>
        <w:tc>
          <w:tcPr>
            <w:tcW w:w="1534" w:type="dxa"/>
          </w:tcPr>
          <w:p>
            <w:pPr>
              <w:pStyle w:val="TableParagraph"/>
              <w:spacing w:line="236" w:lineRule="exact" w:before="118"/>
              <w:ind w:left="230"/>
              <w:rPr>
                <w:b/>
                <w:sz w:val="22"/>
              </w:rPr>
            </w:pPr>
            <w:r>
              <w:rPr>
                <w:b/>
                <w:sz w:val="22"/>
              </w:rPr>
              <w:t>4. évfolyam</w:t>
            </w:r>
          </w:p>
        </w:tc>
        <w:tc>
          <w:tcPr>
            <w:tcW w:w="1536" w:type="dxa"/>
          </w:tcPr>
          <w:p>
            <w:pPr>
              <w:pStyle w:val="TableParagraph"/>
              <w:spacing w:line="236" w:lineRule="exact" w:before="118"/>
              <w:ind w:left="232"/>
              <w:rPr>
                <w:b/>
                <w:sz w:val="22"/>
              </w:rPr>
            </w:pPr>
            <w:r>
              <w:rPr>
                <w:b/>
                <w:sz w:val="22"/>
              </w:rPr>
              <w:t>6. évfolyam</w:t>
            </w:r>
          </w:p>
        </w:tc>
        <w:tc>
          <w:tcPr>
            <w:tcW w:w="1533" w:type="dxa"/>
          </w:tcPr>
          <w:p>
            <w:pPr>
              <w:pStyle w:val="TableParagraph"/>
              <w:spacing w:line="236" w:lineRule="exact" w:before="118"/>
              <w:ind w:left="230"/>
              <w:rPr>
                <w:b/>
                <w:sz w:val="22"/>
              </w:rPr>
            </w:pPr>
            <w:r>
              <w:rPr>
                <w:b/>
                <w:sz w:val="22"/>
              </w:rPr>
              <w:t>8. évfolyam</w:t>
            </w:r>
          </w:p>
        </w:tc>
        <w:tc>
          <w:tcPr>
            <w:tcW w:w="1536" w:type="dxa"/>
          </w:tcPr>
          <w:p>
            <w:pPr>
              <w:pStyle w:val="TableParagraph"/>
              <w:spacing w:line="236" w:lineRule="exact" w:before="118"/>
              <w:ind w:left="179"/>
              <w:rPr>
                <w:b/>
                <w:sz w:val="22"/>
              </w:rPr>
            </w:pPr>
            <w:r>
              <w:rPr>
                <w:b/>
                <w:sz w:val="22"/>
              </w:rPr>
              <w:t>10. évfolyam</w:t>
            </w:r>
          </w:p>
        </w:tc>
        <w:tc>
          <w:tcPr>
            <w:tcW w:w="1536" w:type="dxa"/>
          </w:tcPr>
          <w:p>
            <w:pPr>
              <w:pStyle w:val="TableParagraph"/>
              <w:spacing w:line="236" w:lineRule="exact" w:before="118"/>
              <w:ind w:left="179"/>
              <w:rPr>
                <w:b/>
                <w:sz w:val="22"/>
              </w:rPr>
            </w:pPr>
            <w:r>
              <w:rPr>
                <w:b/>
                <w:sz w:val="22"/>
              </w:rPr>
              <w:t>12. évfolyam</w:t>
            </w:r>
          </w:p>
        </w:tc>
      </w:tr>
      <w:tr>
        <w:trPr>
          <w:trHeight w:val="877" w:hRule="atLeast"/>
        </w:trPr>
        <w:tc>
          <w:tcPr>
            <w:tcW w:w="1536" w:type="dxa"/>
          </w:tcPr>
          <w:p>
            <w:pPr>
              <w:pStyle w:val="TableParagraph"/>
              <w:tabs>
                <w:tab w:pos="841" w:val="left" w:leader="none"/>
              </w:tabs>
              <w:spacing w:line="252" w:lineRule="exact" w:before="113"/>
              <w:ind w:left="107"/>
              <w:rPr>
                <w:sz w:val="22"/>
              </w:rPr>
            </w:pPr>
            <w:r>
              <w:rPr>
                <w:sz w:val="22"/>
              </w:rPr>
              <w:t>Első</w:t>
              <w:tab/>
              <w:t>idegen</w:t>
            </w:r>
          </w:p>
          <w:p>
            <w:pPr>
              <w:pStyle w:val="TableParagraph"/>
              <w:spacing w:line="252" w:lineRule="exact"/>
              <w:ind w:left="107"/>
              <w:rPr>
                <w:sz w:val="22"/>
              </w:rPr>
            </w:pPr>
            <w:r>
              <w:rPr>
                <w:sz w:val="22"/>
              </w:rPr>
              <w:t>nyelv</w:t>
            </w:r>
          </w:p>
        </w:tc>
        <w:tc>
          <w:tcPr>
            <w:tcW w:w="1534" w:type="dxa"/>
          </w:tcPr>
          <w:p>
            <w:pPr>
              <w:pStyle w:val="TableParagraph"/>
              <w:spacing w:before="113"/>
              <w:ind w:left="143" w:right="130"/>
              <w:jc w:val="center"/>
              <w:rPr>
                <w:sz w:val="22"/>
              </w:rPr>
            </w:pPr>
            <w:r>
              <w:rPr>
                <w:sz w:val="22"/>
              </w:rPr>
              <w:t>KER-szintben nem</w:t>
            </w:r>
          </w:p>
          <w:p>
            <w:pPr>
              <w:pStyle w:val="TableParagraph"/>
              <w:spacing w:line="238" w:lineRule="exact" w:before="1"/>
              <w:ind w:left="143" w:right="130"/>
              <w:jc w:val="center"/>
              <w:rPr>
                <w:sz w:val="22"/>
              </w:rPr>
            </w:pPr>
            <w:r>
              <w:rPr>
                <w:sz w:val="22"/>
              </w:rPr>
              <w:t>megadható</w:t>
            </w:r>
          </w:p>
        </w:tc>
        <w:tc>
          <w:tcPr>
            <w:tcW w:w="1536" w:type="dxa"/>
          </w:tcPr>
          <w:p>
            <w:pPr>
              <w:pStyle w:val="TableParagraph"/>
              <w:spacing w:before="9"/>
              <w:ind w:left="0"/>
              <w:rPr>
                <w:sz w:val="31"/>
              </w:rPr>
            </w:pPr>
          </w:p>
          <w:p>
            <w:pPr>
              <w:pStyle w:val="TableParagraph"/>
              <w:ind w:left="275" w:right="262"/>
              <w:jc w:val="center"/>
              <w:rPr>
                <w:sz w:val="22"/>
              </w:rPr>
            </w:pPr>
            <w:r>
              <w:rPr>
                <w:sz w:val="22"/>
              </w:rPr>
              <w:t>A1</w:t>
            </w:r>
          </w:p>
        </w:tc>
        <w:tc>
          <w:tcPr>
            <w:tcW w:w="1533" w:type="dxa"/>
          </w:tcPr>
          <w:p>
            <w:pPr>
              <w:pStyle w:val="TableParagraph"/>
              <w:spacing w:before="6"/>
              <w:ind w:left="0"/>
              <w:rPr>
                <w:sz w:val="26"/>
              </w:rPr>
            </w:pPr>
          </w:p>
          <w:p>
            <w:pPr>
              <w:pStyle w:val="TableParagraph"/>
              <w:ind w:left="613" w:right="601"/>
              <w:jc w:val="center"/>
              <w:rPr>
                <w:sz w:val="22"/>
              </w:rPr>
            </w:pPr>
            <w:r>
              <w:rPr>
                <w:sz w:val="22"/>
              </w:rPr>
              <w:t>A2</w:t>
            </w:r>
          </w:p>
        </w:tc>
        <w:tc>
          <w:tcPr>
            <w:tcW w:w="1536" w:type="dxa"/>
          </w:tcPr>
          <w:p>
            <w:pPr>
              <w:pStyle w:val="TableParagraph"/>
              <w:spacing w:before="9"/>
              <w:ind w:left="0"/>
              <w:rPr>
                <w:sz w:val="31"/>
              </w:rPr>
            </w:pPr>
          </w:p>
          <w:p>
            <w:pPr>
              <w:pStyle w:val="TableParagraph"/>
              <w:ind w:left="276" w:right="262"/>
              <w:jc w:val="center"/>
              <w:rPr>
                <w:sz w:val="22"/>
              </w:rPr>
            </w:pPr>
            <w:r>
              <w:rPr>
                <w:sz w:val="22"/>
              </w:rPr>
              <w:t>B1 mínusz</w:t>
            </w:r>
          </w:p>
        </w:tc>
        <w:tc>
          <w:tcPr>
            <w:tcW w:w="1536" w:type="dxa"/>
          </w:tcPr>
          <w:p>
            <w:pPr>
              <w:pStyle w:val="TableParagraph"/>
              <w:spacing w:before="9"/>
              <w:ind w:left="0"/>
              <w:rPr>
                <w:sz w:val="31"/>
              </w:rPr>
            </w:pPr>
          </w:p>
          <w:p>
            <w:pPr>
              <w:pStyle w:val="TableParagraph"/>
              <w:ind w:left="276" w:right="262"/>
              <w:jc w:val="center"/>
              <w:rPr>
                <w:sz w:val="22"/>
              </w:rPr>
            </w:pPr>
            <w:r>
              <w:rPr>
                <w:sz w:val="22"/>
              </w:rPr>
              <w:t>B1</w:t>
            </w:r>
          </w:p>
        </w:tc>
      </w:tr>
    </w:tbl>
    <w:p>
      <w:pPr>
        <w:pStyle w:val="BodyText"/>
        <w:spacing w:before="2"/>
        <w:ind w:left="0"/>
        <w:rPr>
          <w:sz w:val="22"/>
        </w:rPr>
      </w:pPr>
    </w:p>
    <w:p>
      <w:pPr>
        <w:spacing w:line="235" w:lineRule="auto" w:before="0"/>
        <w:ind w:left="296" w:right="1275" w:firstLine="0"/>
        <w:jc w:val="both"/>
        <w:rPr>
          <w:sz w:val="24"/>
        </w:rPr>
      </w:pPr>
      <w:bookmarkStart w:name="Emelt óraszámú csoportokban a 6. évfolya" w:id="1"/>
      <w:bookmarkEnd w:id="1"/>
      <w:r>
        <w:rPr/>
      </w:r>
      <w:r>
        <w:rPr>
          <w:b/>
          <w:sz w:val="24"/>
        </w:rPr>
        <w:t>Emelt óraszámú csoportokban a 6. évfolyam végére az A2, 8. évfolyam végére a B1- szintet kívánjuk elérni. </w:t>
      </w:r>
      <w:r>
        <w:rPr>
          <w:sz w:val="24"/>
        </w:rPr>
        <w:t>(KER szintek lsd. Függelék)</w:t>
      </w:r>
    </w:p>
    <w:p>
      <w:pPr>
        <w:pStyle w:val="BodyText"/>
        <w:ind w:left="0"/>
        <w:rPr>
          <w:sz w:val="26"/>
        </w:rPr>
      </w:pPr>
    </w:p>
    <w:p>
      <w:pPr>
        <w:pStyle w:val="BodyText"/>
        <w:spacing w:before="7"/>
        <w:ind w:left="0"/>
        <w:rPr>
          <w:sz w:val="22"/>
        </w:rPr>
      </w:pPr>
    </w:p>
    <w:p>
      <w:pPr>
        <w:pStyle w:val="Heading3"/>
        <w:spacing w:line="240" w:lineRule="auto" w:before="1"/>
        <w:ind w:left="296" w:firstLine="0"/>
        <w:jc w:val="both"/>
      </w:pPr>
      <w:r>
        <w:rPr/>
        <w:t>1–2. évfolyam</w:t>
      </w:r>
    </w:p>
    <w:p>
      <w:pPr>
        <w:pStyle w:val="BodyText"/>
        <w:spacing w:before="6"/>
        <w:ind w:left="0"/>
        <w:rPr>
          <w:b/>
          <w:sz w:val="23"/>
        </w:rPr>
      </w:pPr>
    </w:p>
    <w:p>
      <w:pPr>
        <w:pStyle w:val="BodyText"/>
        <w:ind w:right="1277"/>
        <w:jc w:val="both"/>
      </w:pPr>
      <w:r>
        <w:rPr/>
        <w:t>A nyelvtanulás az első két évfolyamon játékos ismerkedést jelent a célnyelvvel, megalapozva a későbbi tudatos nyelvhasználatot. Elsődleges célja, hogy felkeltse a tanulók érdeklődését az idegen nyelvek tanulása iránt a pozitív attitűd és a tartós motiváció kialakításával. Fontos cél továbbá, hogy a nyelvtanulás a kezdetektől élmény, érdekes tapasztalat legyen a tanulók számára.</w:t>
      </w:r>
    </w:p>
    <w:p>
      <w:pPr>
        <w:pStyle w:val="BodyText"/>
        <w:ind w:right="1274"/>
        <w:jc w:val="both"/>
      </w:pPr>
      <w:r>
        <w:rPr/>
        <w:t>Ebben a szakaszban elsősorban a beszédészlelés, beszédbátorság kialakításával és a hallás utáni szövegértés fejlesztésével történik a kommunikatív kompetenciák megalapozása. A nyelvtanulás a tanulók által értelmezhető szituációkban, kommunikációs helyzetekben, a beszélt nyelven keresztül valósul meg, játékokra, dalokra, mondókákra, rövid párbeszédek feldolgozására épülő kreatív és motiváló folyamat során. Az egyre bővülő feladatok, kommunikációs helyzetek révén megtanulják kifejezni magukat az adott szituációkban, megismétlik, utánozzák a hallottakat. A hallott szövegeket cselekvéshez, szituációhoz kötik, így azok megértése és felidézése is könnyebbé válik.</w:t>
      </w:r>
    </w:p>
    <w:p>
      <w:pPr>
        <w:pStyle w:val="BodyText"/>
        <w:ind w:right="1275"/>
        <w:jc w:val="both"/>
      </w:pPr>
      <w:r>
        <w:rPr/>
        <w:t>A korai nyelvtanulásban kiemelt szerepe van a hallás utáni szövegértésnek, a szókincsfejlesztésnek, a szóbeli interakciónak. A nonverbális eszközökkel támogatott hallott szöveg segíti a tanulókat abban, hogy kikövetkeztessék és megértsék a mondanivaló lényegét. Az élő beszéd, kommunikáció egyúttal mintát nyújt a kifejezések használatára, amelyeket kellő ismétlés, gyakorlás után már egyedül is képesek alkalmazni. A kisgyermekkori, hallás utáni nyelvtanulás nagymértékben segíti a szókincs bővülését, a kiejtés, az intonáció, a beszédtempó célnyelvnek megfelelő fejlesztését.</w:t>
      </w:r>
    </w:p>
    <w:p>
      <w:pPr>
        <w:pStyle w:val="BodyText"/>
        <w:ind w:right="1277"/>
        <w:jc w:val="both"/>
      </w:pPr>
      <w:r>
        <w:rPr/>
        <w:t>Nagy szerepe van a megértést segítő eszközöknek, a célnyelvi kommunikáció nonverbális elemekkel való támogatásának: a testbeszédnek, képeknek, tárgyaknak, történetek eljátszásának. A saját tapasztalás, tevékenység útján rögzült kifejezések a későbbiekben könnyen előhívható ismeretekké válnak. Ezek a tevékenységek fejlesztik a gyermeki kreativitást, lehetőséget adnak arra is, hogy megtanuljanak élni a nonverbális kifejezőeszközökkel is. Ebben az életkorban az is fontos, hogy a tanulók minden érzékszervükkel részt vegyenek a nyelvi tevékenységekben, kapjanak vizuális megerősítést, és kézbe vehető tárgyakat is használjanak a nyelvtanulás</w:t>
      </w:r>
      <w:r>
        <w:rPr>
          <w:spacing w:val="-6"/>
        </w:rPr>
        <w:t> </w:t>
      </w:r>
      <w:r>
        <w:rPr/>
        <w:t>során.</w:t>
      </w:r>
    </w:p>
    <w:p>
      <w:pPr>
        <w:pStyle w:val="BodyText"/>
        <w:ind w:right="1279"/>
        <w:jc w:val="both"/>
      </w:pPr>
      <w:r>
        <w:rPr/>
        <w:t>A célnyelvi írás-olvasás készségének célzott fejlesztése akkor kezdődhet el, amikor anyanyelvükön már magabiztosan írnak és olvasnak a tanulók. Az első kétéves szakasz végén, játékos formában már ismerkedhetnek az egyszerűbb szavak szóképével, illetve rövid, nyomtatott formában megjelenő mondatokkal.</w:t>
      </w:r>
    </w:p>
    <w:p>
      <w:pPr>
        <w:spacing w:after="0"/>
        <w:jc w:val="both"/>
        <w:sectPr>
          <w:pgSz w:w="11910" w:h="16840"/>
          <w:pgMar w:header="711" w:footer="0" w:top="1320" w:bottom="280" w:left="1120" w:right="140"/>
        </w:sectPr>
      </w:pPr>
    </w:p>
    <w:p>
      <w:pPr>
        <w:pStyle w:val="BodyText"/>
        <w:spacing w:before="82"/>
        <w:ind w:right="1273"/>
        <w:jc w:val="both"/>
      </w:pPr>
      <w:r>
        <w:rPr/>
        <w:t>A tanulási folyamatban a tanuló egész személyisége formálódik, anyanyelvi és célnyelvi kompetenciái egymással kölcsönhatásban fejlődnek. Fontos a változatos tevékenységformákra lehetőséget nyújtó célnyelvi óravezetés. A vizuális elemekben gazdag tantermi környezet és eszközrendszer ösztönzi a tanulókat a nyelvi tevékenységekben való aktív részvételre. Az infokommunikációs eszközök bevonása már ebben az életkori szakaszban is segít a megértésben, és motiváló hatással bír.</w:t>
      </w:r>
    </w:p>
    <w:p>
      <w:pPr>
        <w:pStyle w:val="BodyText"/>
        <w:spacing w:before="1"/>
        <w:ind w:right="1278"/>
        <w:jc w:val="both"/>
      </w:pPr>
      <w:r>
        <w:rPr/>
        <w:t>A nyelvtanulás során a tanuló sokszor találkozik más tantárgy, műveltségi terület tartalmaival, mint a nyelvtanulást segítő eszközzel vagy információforrással. Leggyakrabban a készségtárgyak, természetismeret tantárgyak tartalmai kerülnek be a tanórai munkába. Fejleszti a tanulói kreativitást, ha lehetőséget kapnak a különböző tanórákon elsajátított szókincs célnyelvi órán való alkalmazására.</w:t>
      </w:r>
    </w:p>
    <w:p>
      <w:pPr>
        <w:pStyle w:val="BodyText"/>
        <w:ind w:right="1278"/>
        <w:jc w:val="both"/>
      </w:pPr>
      <w:r>
        <w:rPr/>
        <w:t>A tanórai tevékenységek többsége csoport- vagy pármunkában történik. Ezek a feladatok a nyelvi fejlesztésen túl jó lehetőséget adnak a tanulók szociális kompetenciáinak fejlesztésére (együttműködés, tolerancia), illetve a közösségformálásra.</w:t>
      </w:r>
    </w:p>
    <w:p>
      <w:pPr>
        <w:pStyle w:val="BodyText"/>
        <w:spacing w:before="9"/>
        <w:ind w:left="0"/>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5"/>
        <w:gridCol w:w="5725"/>
      </w:tblGrid>
      <w:tr>
        <w:trPr>
          <w:trHeight w:val="558" w:hRule="atLeast"/>
        </w:trPr>
        <w:tc>
          <w:tcPr>
            <w:tcW w:w="3065" w:type="dxa"/>
          </w:tcPr>
          <w:p>
            <w:pPr>
              <w:pStyle w:val="TableParagraph"/>
              <w:spacing w:before="138"/>
              <w:rPr>
                <w:b/>
                <w:sz w:val="24"/>
              </w:rPr>
            </w:pPr>
            <w:r>
              <w:rPr>
                <w:b/>
                <w:sz w:val="24"/>
              </w:rPr>
              <w:t>Fejlesztési egység</w:t>
            </w:r>
          </w:p>
        </w:tc>
        <w:tc>
          <w:tcPr>
            <w:tcW w:w="5725" w:type="dxa"/>
          </w:tcPr>
          <w:p>
            <w:pPr>
              <w:pStyle w:val="TableParagraph"/>
              <w:spacing w:before="138"/>
              <w:rPr>
                <w:b/>
                <w:sz w:val="24"/>
              </w:rPr>
            </w:pPr>
            <w:r>
              <w:rPr>
                <w:b/>
                <w:sz w:val="24"/>
              </w:rPr>
              <w:t>Hallott szöveg értése</w:t>
            </w:r>
          </w:p>
        </w:tc>
      </w:tr>
      <w:tr>
        <w:trPr>
          <w:trHeight w:val="1379" w:hRule="atLeast"/>
        </w:trPr>
        <w:tc>
          <w:tcPr>
            <w:tcW w:w="3065" w:type="dxa"/>
          </w:tcPr>
          <w:p>
            <w:pPr>
              <w:pStyle w:val="TableParagraph"/>
              <w:ind w:left="0"/>
              <w:rPr>
                <w:sz w:val="26"/>
              </w:rPr>
            </w:pPr>
          </w:p>
          <w:p>
            <w:pPr>
              <w:pStyle w:val="TableParagraph"/>
              <w:spacing w:before="8"/>
              <w:ind w:left="0"/>
              <w:rPr>
                <w:sz w:val="21"/>
              </w:rPr>
            </w:pPr>
          </w:p>
          <w:p>
            <w:pPr>
              <w:pStyle w:val="TableParagraph"/>
              <w:rPr>
                <w:b/>
                <w:sz w:val="24"/>
              </w:rPr>
            </w:pPr>
            <w:r>
              <w:rPr>
                <w:b/>
                <w:sz w:val="24"/>
              </w:rPr>
              <w:t>Előzetes tudás</w:t>
            </w:r>
          </w:p>
        </w:tc>
        <w:tc>
          <w:tcPr>
            <w:tcW w:w="5725" w:type="dxa"/>
          </w:tcPr>
          <w:p>
            <w:pPr>
              <w:pStyle w:val="TableParagraph"/>
              <w:tabs>
                <w:tab w:pos="501" w:val="left" w:leader="none"/>
                <w:tab w:pos="1360" w:val="left" w:leader="none"/>
                <w:tab w:pos="2435" w:val="left" w:leader="none"/>
                <w:tab w:pos="3255" w:val="left" w:leader="none"/>
                <w:tab w:pos="4337" w:val="left" w:leader="none"/>
              </w:tabs>
              <w:spacing w:line="268" w:lineRule="exact"/>
              <w:rPr>
                <w:sz w:val="24"/>
              </w:rPr>
            </w:pPr>
            <w:r>
              <w:rPr>
                <w:sz w:val="24"/>
              </w:rPr>
              <w:t>A</w:t>
              <w:tab/>
              <w:t>tanuló</w:t>
              <w:tab/>
              <w:t>magával</w:t>
              <w:tab/>
              <w:t>hozza</w:t>
              <w:tab/>
              <w:t>meglévő</w:t>
              <w:tab/>
              <w:t>tapasztalatait,</w:t>
            </w:r>
          </w:p>
          <w:p>
            <w:pPr>
              <w:pStyle w:val="TableParagraph"/>
              <w:rPr>
                <w:sz w:val="24"/>
              </w:rPr>
            </w:pPr>
            <w:r>
              <w:rPr>
                <w:sz w:val="24"/>
              </w:rPr>
              <w:t>elképzeléseit.</w:t>
            </w:r>
          </w:p>
          <w:p>
            <w:pPr>
              <w:pStyle w:val="TableParagraph"/>
              <w:spacing w:line="270" w:lineRule="atLeast"/>
              <w:ind w:right="59"/>
              <w:jc w:val="both"/>
              <w:rPr>
                <w:sz w:val="24"/>
              </w:rPr>
            </w:pPr>
            <w:r>
              <w:rPr>
                <w:sz w:val="24"/>
              </w:rPr>
              <w:t>Otthon és az óvodában szerzett készségek, személyes és szociális kompetenciák, tanulási képességek. Játékok, szituációs feladatok az otthoni és az óvodai életből.</w:t>
            </w:r>
          </w:p>
        </w:tc>
      </w:tr>
      <w:tr>
        <w:trPr>
          <w:trHeight w:val="4139" w:hRule="atLeast"/>
        </w:trPr>
        <w:tc>
          <w:tcPr>
            <w:tcW w:w="3065"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9"/>
              <w:ind w:left="0"/>
              <w:rPr>
                <w:sz w:val="25"/>
              </w:rPr>
            </w:pPr>
          </w:p>
          <w:p>
            <w:pPr>
              <w:pStyle w:val="TableParagraph"/>
              <w:rPr>
                <w:b/>
                <w:sz w:val="24"/>
              </w:rPr>
            </w:pPr>
            <w:r>
              <w:rPr>
                <w:b/>
                <w:sz w:val="24"/>
              </w:rPr>
              <w:t>A tematikai egység nevelési- fejlesztési céljai</w:t>
            </w:r>
          </w:p>
        </w:tc>
        <w:tc>
          <w:tcPr>
            <w:tcW w:w="5725" w:type="dxa"/>
          </w:tcPr>
          <w:p>
            <w:pPr>
              <w:pStyle w:val="TableParagraph"/>
              <w:ind w:right="63"/>
              <w:jc w:val="both"/>
              <w:rPr>
                <w:sz w:val="24"/>
              </w:rPr>
            </w:pPr>
            <w:r>
              <w:rPr>
                <w:sz w:val="24"/>
              </w:rPr>
              <w:t>A tanuló képes követni a nonverbális elemekkel erősen támogatott, célnyelven történő óravezetést;</w:t>
            </w:r>
          </w:p>
          <w:p>
            <w:pPr>
              <w:pStyle w:val="TableParagraph"/>
              <w:ind w:right="59"/>
              <w:jc w:val="both"/>
              <w:rPr>
                <w:sz w:val="24"/>
              </w:rPr>
            </w:pPr>
            <w:r>
              <w:rPr>
                <w:sz w:val="24"/>
              </w:rPr>
              <w:t>követi a nagyon lassú és tiszta kiejtésű beszédet, amikor a jelentés megértéséhez hosszú szünetek állnak rendelkezésére;</w:t>
            </w:r>
          </w:p>
          <w:p>
            <w:pPr>
              <w:pStyle w:val="TableParagraph"/>
              <w:ind w:right="81"/>
              <w:rPr>
                <w:sz w:val="24"/>
              </w:rPr>
            </w:pPr>
            <w:r>
              <w:rPr>
                <w:sz w:val="24"/>
              </w:rPr>
              <w:t>felismeri és végrehajtja az általa már hallott utasításokat; a hallott szöveg tartalmát különböző módokon (mozgás, hang, rajz) meg tudja</w:t>
            </w:r>
            <w:r>
              <w:rPr>
                <w:spacing w:val="-3"/>
                <w:sz w:val="24"/>
              </w:rPr>
              <w:t> </w:t>
            </w:r>
            <w:r>
              <w:rPr>
                <w:sz w:val="24"/>
              </w:rPr>
              <w:t>jeleníteni;</w:t>
            </w:r>
          </w:p>
          <w:p>
            <w:pPr>
              <w:pStyle w:val="TableParagraph"/>
              <w:tabs>
                <w:tab w:pos="825" w:val="left" w:leader="none"/>
                <w:tab w:pos="1604" w:val="left" w:leader="none"/>
                <w:tab w:pos="2669" w:val="left" w:leader="none"/>
                <w:tab w:pos="4005" w:val="left" w:leader="none"/>
                <w:tab w:pos="4463" w:val="left" w:leader="none"/>
              </w:tabs>
              <w:rPr>
                <w:sz w:val="24"/>
              </w:rPr>
            </w:pPr>
            <w:r>
              <w:rPr>
                <w:sz w:val="24"/>
              </w:rPr>
              <w:t>képes</w:t>
              <w:tab/>
              <w:t>rövid,</w:t>
              <w:tab/>
              <w:t>egyszerű</w:t>
              <w:tab/>
              <w:t>szövegeket,</w:t>
              <w:tab/>
              <w:t>pl.</w:t>
              <w:tab/>
              <w:t>mondókákat</w:t>
            </w:r>
          </w:p>
          <w:p>
            <w:pPr>
              <w:pStyle w:val="TableParagraph"/>
              <w:rPr>
                <w:sz w:val="24"/>
              </w:rPr>
            </w:pPr>
            <w:r>
              <w:rPr>
                <w:sz w:val="24"/>
              </w:rPr>
              <w:t>memoriterként elmondani;</w:t>
            </w:r>
          </w:p>
          <w:p>
            <w:pPr>
              <w:pStyle w:val="TableParagraph"/>
              <w:tabs>
                <w:tab w:pos="635" w:val="left" w:leader="none"/>
                <w:tab w:pos="1743" w:val="left" w:leader="none"/>
                <w:tab w:pos="3015" w:val="left" w:leader="none"/>
                <w:tab w:pos="3888" w:val="left" w:leader="none"/>
                <w:tab w:pos="5265" w:val="left" w:leader="none"/>
              </w:tabs>
              <w:rPr>
                <w:sz w:val="24"/>
              </w:rPr>
            </w:pPr>
            <w:r>
              <w:rPr>
                <w:sz w:val="24"/>
              </w:rPr>
              <w:t>tud</w:t>
              <w:tab/>
              <w:t>egyszerű</w:t>
              <w:tab/>
              <w:t>szövegben</w:t>
              <w:tab/>
              <w:t>hallott</w:t>
              <w:tab/>
              <w:t>információt</w:t>
              <w:tab/>
              <w:t>más</w:t>
            </w:r>
          </w:p>
          <w:p>
            <w:pPr>
              <w:pStyle w:val="TableParagraph"/>
              <w:rPr>
                <w:sz w:val="24"/>
              </w:rPr>
            </w:pPr>
            <w:r>
              <w:rPr>
                <w:sz w:val="24"/>
              </w:rPr>
              <w:t>tevékenység során felhasználni;</w:t>
            </w:r>
          </w:p>
          <w:p>
            <w:pPr>
              <w:pStyle w:val="TableParagraph"/>
              <w:spacing w:line="270" w:lineRule="atLeast"/>
              <w:ind w:right="63"/>
              <w:jc w:val="both"/>
              <w:rPr>
                <w:sz w:val="24"/>
              </w:rPr>
            </w:pPr>
            <w:r>
              <w:rPr>
                <w:sz w:val="24"/>
              </w:rPr>
              <w:t>megérti a gyakoribb, mindennapi, nagyon egyszerű szavakat és fordulatokat, amelyek a személyével, közvetlen környezetével kapcsolatosak.</w:t>
            </w:r>
          </w:p>
        </w:tc>
      </w:tr>
    </w:tbl>
    <w:p>
      <w:pPr>
        <w:pStyle w:val="BodyText"/>
        <w:ind w:left="0"/>
        <w:rPr>
          <w:sz w:val="20"/>
        </w:rPr>
      </w:pPr>
    </w:p>
    <w:p>
      <w:pPr>
        <w:pStyle w:val="BodyText"/>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8"/>
        <w:gridCol w:w="5601"/>
      </w:tblGrid>
      <w:tr>
        <w:trPr>
          <w:trHeight w:val="405" w:hRule="atLeast"/>
        </w:trPr>
        <w:tc>
          <w:tcPr>
            <w:tcW w:w="3118" w:type="dxa"/>
          </w:tcPr>
          <w:p>
            <w:pPr>
              <w:pStyle w:val="TableParagraph"/>
              <w:spacing w:before="62"/>
              <w:rPr>
                <w:b/>
                <w:sz w:val="24"/>
              </w:rPr>
            </w:pPr>
            <w:r>
              <w:rPr>
                <w:b/>
                <w:sz w:val="24"/>
              </w:rPr>
              <w:t>Fejlesztési egység</w:t>
            </w:r>
          </w:p>
        </w:tc>
        <w:tc>
          <w:tcPr>
            <w:tcW w:w="5601" w:type="dxa"/>
          </w:tcPr>
          <w:p>
            <w:pPr>
              <w:pStyle w:val="TableParagraph"/>
              <w:spacing w:before="62"/>
              <w:ind w:left="71"/>
              <w:rPr>
                <w:b/>
                <w:sz w:val="24"/>
              </w:rPr>
            </w:pPr>
            <w:r>
              <w:rPr>
                <w:b/>
                <w:sz w:val="24"/>
              </w:rPr>
              <w:t>Szóbeli interakció</w:t>
            </w:r>
          </w:p>
        </w:tc>
      </w:tr>
      <w:tr>
        <w:trPr>
          <w:trHeight w:val="2207" w:hRule="atLeast"/>
        </w:trPr>
        <w:tc>
          <w:tcPr>
            <w:tcW w:w="3118" w:type="dxa"/>
          </w:tcPr>
          <w:p>
            <w:pPr>
              <w:pStyle w:val="TableParagraph"/>
              <w:ind w:left="0"/>
              <w:rPr>
                <w:sz w:val="26"/>
              </w:rPr>
            </w:pPr>
          </w:p>
          <w:p>
            <w:pPr>
              <w:pStyle w:val="TableParagraph"/>
              <w:ind w:left="0"/>
              <w:rPr>
                <w:sz w:val="26"/>
              </w:rPr>
            </w:pPr>
          </w:p>
          <w:p>
            <w:pPr>
              <w:pStyle w:val="TableParagraph"/>
              <w:spacing w:before="9"/>
              <w:ind w:left="0"/>
              <w:rPr>
                <w:sz w:val="31"/>
              </w:rPr>
            </w:pPr>
          </w:p>
          <w:p>
            <w:pPr>
              <w:pStyle w:val="TableParagraph"/>
              <w:rPr>
                <w:b/>
                <w:sz w:val="24"/>
              </w:rPr>
            </w:pPr>
            <w:r>
              <w:rPr>
                <w:b/>
                <w:sz w:val="24"/>
              </w:rPr>
              <w:t>Előzetes tudás</w:t>
            </w:r>
          </w:p>
        </w:tc>
        <w:tc>
          <w:tcPr>
            <w:tcW w:w="5601" w:type="dxa"/>
          </w:tcPr>
          <w:p>
            <w:pPr>
              <w:pStyle w:val="TableParagraph"/>
              <w:tabs>
                <w:tab w:pos="479" w:val="left" w:leader="none"/>
                <w:tab w:pos="1314" w:val="left" w:leader="none"/>
                <w:tab w:pos="2360" w:val="left" w:leader="none"/>
                <w:tab w:pos="3156" w:val="left" w:leader="none"/>
                <w:tab w:pos="4215" w:val="left" w:leader="none"/>
              </w:tabs>
              <w:spacing w:line="268" w:lineRule="exact"/>
              <w:ind w:left="71"/>
              <w:rPr>
                <w:sz w:val="24"/>
              </w:rPr>
            </w:pPr>
            <w:r>
              <w:rPr>
                <w:sz w:val="24"/>
              </w:rPr>
              <w:t>A</w:t>
              <w:tab/>
              <w:t>tanuló</w:t>
              <w:tab/>
              <w:t>magával</w:t>
              <w:tab/>
              <w:t>hozza</w:t>
              <w:tab/>
              <w:t>meglévő</w:t>
              <w:tab/>
              <w:t>tapasztalatait,</w:t>
            </w:r>
          </w:p>
          <w:p>
            <w:pPr>
              <w:pStyle w:val="TableParagraph"/>
              <w:ind w:left="71"/>
              <w:rPr>
                <w:sz w:val="24"/>
              </w:rPr>
            </w:pPr>
            <w:r>
              <w:rPr>
                <w:sz w:val="24"/>
              </w:rPr>
              <w:t>elvárásait.</w:t>
            </w:r>
          </w:p>
          <w:p>
            <w:pPr>
              <w:pStyle w:val="TableParagraph"/>
              <w:ind w:left="71" w:right="59"/>
              <w:jc w:val="both"/>
              <w:rPr>
                <w:sz w:val="24"/>
              </w:rPr>
            </w:pPr>
            <w:r>
              <w:rPr>
                <w:sz w:val="24"/>
              </w:rPr>
              <w:t>Otthon és az óvodában szerzett tapasztalatok, készségek, személyes és szociális kompetenciák, tanulási képességek, a tanuló természetes kíváncsisága, motivációja.</w:t>
            </w:r>
          </w:p>
          <w:p>
            <w:pPr>
              <w:pStyle w:val="TableParagraph"/>
              <w:ind w:left="71"/>
              <w:jc w:val="both"/>
              <w:rPr>
                <w:sz w:val="24"/>
              </w:rPr>
            </w:pPr>
            <w:r>
              <w:rPr>
                <w:sz w:val="24"/>
              </w:rPr>
              <w:t>Játékok, szituációs feladatok az otthoni és az óvodai</w:t>
            </w:r>
          </w:p>
          <w:p>
            <w:pPr>
              <w:pStyle w:val="TableParagraph"/>
              <w:spacing w:line="264" w:lineRule="exact"/>
              <w:ind w:left="71"/>
              <w:rPr>
                <w:sz w:val="24"/>
              </w:rPr>
            </w:pPr>
            <w:r>
              <w:rPr>
                <w:sz w:val="24"/>
              </w:rPr>
              <w:t>életből.</w:t>
            </w:r>
          </w:p>
        </w:tc>
      </w:tr>
    </w:tbl>
    <w:p>
      <w:pPr>
        <w:spacing w:after="0" w:line="264" w:lineRule="exact"/>
        <w:rPr>
          <w:sz w:val="24"/>
        </w:rPr>
        <w:sectPr>
          <w:pgSz w:w="11910" w:h="16840"/>
          <w:pgMar w:header="711" w:footer="0" w:top="1320" w:bottom="280" w:left="1120" w:right="140"/>
        </w:sectPr>
      </w:pPr>
    </w:p>
    <w:p>
      <w:pPr>
        <w:pStyle w:val="BodyText"/>
        <w:spacing w:before="10"/>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8"/>
        <w:gridCol w:w="5601"/>
      </w:tblGrid>
      <w:tr>
        <w:trPr>
          <w:trHeight w:val="4140" w:hRule="atLeast"/>
        </w:trPr>
        <w:tc>
          <w:tcPr>
            <w:tcW w:w="3118"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9"/>
              <w:ind w:left="0"/>
              <w:rPr>
                <w:sz w:val="25"/>
              </w:rPr>
            </w:pPr>
          </w:p>
          <w:p>
            <w:pPr>
              <w:pStyle w:val="TableParagraph"/>
              <w:rPr>
                <w:b/>
                <w:sz w:val="24"/>
              </w:rPr>
            </w:pPr>
            <w:r>
              <w:rPr>
                <w:b/>
                <w:sz w:val="24"/>
              </w:rPr>
              <w:t>A tematikai egység nevelési- fejlesztési céljai</w:t>
            </w:r>
          </w:p>
        </w:tc>
        <w:tc>
          <w:tcPr>
            <w:tcW w:w="5601" w:type="dxa"/>
          </w:tcPr>
          <w:p>
            <w:pPr>
              <w:pStyle w:val="TableParagraph"/>
              <w:spacing w:line="270" w:lineRule="exact"/>
              <w:ind w:left="71"/>
              <w:rPr>
                <w:sz w:val="24"/>
              </w:rPr>
            </w:pPr>
            <w:r>
              <w:rPr>
                <w:sz w:val="24"/>
              </w:rPr>
              <w:t>A tanuló képes aktívan részt venni az interakciót igénylő</w:t>
            </w:r>
          </w:p>
          <w:p>
            <w:pPr>
              <w:pStyle w:val="TableParagraph"/>
              <w:ind w:left="71"/>
              <w:rPr>
                <w:sz w:val="24"/>
              </w:rPr>
            </w:pPr>
            <w:r>
              <w:rPr>
                <w:sz w:val="24"/>
              </w:rPr>
              <w:t>célnyelvi gyermekjátékokban;</w:t>
            </w:r>
          </w:p>
          <w:p>
            <w:pPr>
              <w:pStyle w:val="TableParagraph"/>
              <w:ind w:left="71"/>
              <w:rPr>
                <w:sz w:val="24"/>
              </w:rPr>
            </w:pPr>
            <w:r>
              <w:rPr>
                <w:sz w:val="24"/>
              </w:rPr>
              <w:t>részt vesz egyszerű interakcióban, ahol a kommunikáció</w:t>
            </w:r>
          </w:p>
          <w:p>
            <w:pPr>
              <w:pStyle w:val="TableParagraph"/>
              <w:ind w:left="71"/>
              <w:rPr>
                <w:sz w:val="24"/>
              </w:rPr>
            </w:pPr>
            <w:r>
              <w:rPr>
                <w:sz w:val="24"/>
              </w:rPr>
              <w:t>a lassabb beszéden és ismétlésen alapul;</w:t>
            </w:r>
          </w:p>
          <w:p>
            <w:pPr>
              <w:pStyle w:val="TableParagraph"/>
              <w:ind w:left="71"/>
              <w:rPr>
                <w:sz w:val="24"/>
              </w:rPr>
            </w:pPr>
            <w:r>
              <w:rPr>
                <w:sz w:val="24"/>
              </w:rPr>
              <w:t>be tud kapcsolódni az egyszerű játékos feladatokba; legyen képes megválaszolni egyszerű kérdéseket a közvetlen szükségletek vagy jól ismert témák területén, illetve azokra reagálni;</w:t>
            </w:r>
          </w:p>
          <w:p>
            <w:pPr>
              <w:pStyle w:val="TableParagraph"/>
              <w:spacing w:line="237" w:lineRule="auto" w:before="3"/>
              <w:ind w:left="71"/>
              <w:rPr>
                <w:sz w:val="24"/>
              </w:rPr>
            </w:pPr>
            <w:r>
              <w:rPr>
                <w:sz w:val="24"/>
              </w:rPr>
              <w:t>tudjon másoktól dolgokat kérni és másoknak dolgokat adni;</w:t>
            </w:r>
          </w:p>
          <w:p>
            <w:pPr>
              <w:pStyle w:val="TableParagraph"/>
              <w:tabs>
                <w:tab w:pos="875" w:val="left" w:leader="none"/>
                <w:tab w:pos="2839" w:val="left" w:leader="none"/>
                <w:tab w:pos="3868" w:val="left" w:leader="none"/>
                <w:tab w:pos="4980" w:val="left" w:leader="none"/>
              </w:tabs>
              <w:ind w:left="71"/>
              <w:rPr>
                <w:sz w:val="24"/>
              </w:rPr>
            </w:pPr>
            <w:r>
              <w:rPr>
                <w:sz w:val="24"/>
              </w:rPr>
              <w:t>képes</w:t>
              <w:tab/>
              <w:t>tevékenységekkel</w:t>
              <w:tab/>
              <w:t>reagálni</w:t>
              <w:tab/>
              <w:t>egyszerű</w:t>
              <w:tab/>
              <w:t>tanári</w:t>
            </w:r>
          </w:p>
          <w:p>
            <w:pPr>
              <w:pStyle w:val="TableParagraph"/>
              <w:ind w:left="71"/>
              <w:rPr>
                <w:sz w:val="24"/>
              </w:rPr>
            </w:pPr>
            <w:r>
              <w:rPr>
                <w:sz w:val="24"/>
              </w:rPr>
              <w:t>utasításokra pl. mozgás, rajzolás;</w:t>
            </w:r>
          </w:p>
          <w:p>
            <w:pPr>
              <w:pStyle w:val="TableParagraph"/>
              <w:tabs>
                <w:tab w:pos="856" w:val="left" w:leader="none"/>
                <w:tab w:pos="1168" w:val="left" w:leader="none"/>
                <w:tab w:pos="1201" w:val="left" w:leader="none"/>
                <w:tab w:pos="1571" w:val="left" w:leader="none"/>
                <w:tab w:pos="2321" w:val="left" w:leader="none"/>
                <w:tab w:pos="3029" w:val="left" w:leader="none"/>
                <w:tab w:pos="3641" w:val="left" w:leader="none"/>
                <w:tab w:pos="3953" w:val="left" w:leader="none"/>
                <w:tab w:pos="4843" w:val="left" w:leader="none"/>
              </w:tabs>
              <w:ind w:left="71" w:right="59"/>
              <w:rPr>
                <w:sz w:val="24"/>
              </w:rPr>
            </w:pPr>
            <w:r>
              <w:rPr>
                <w:sz w:val="24"/>
              </w:rPr>
              <w:t>képes</w:t>
              <w:tab/>
              <w:t>a</w:t>
              <w:tab/>
              <w:tab/>
              <w:t>célnyelvi</w:t>
              <w:tab/>
              <w:t>normáknak</w:t>
              <w:tab/>
              <w:t>megfelelő</w:t>
              <w:tab/>
            </w:r>
            <w:r>
              <w:rPr>
                <w:spacing w:val="-3"/>
                <w:sz w:val="24"/>
              </w:rPr>
              <w:t>kiejtés, </w:t>
            </w:r>
            <w:r>
              <w:rPr>
                <w:sz w:val="24"/>
              </w:rPr>
              <w:t>intonáció</w:t>
              <w:tab/>
              <w:t>és</w:t>
              <w:tab/>
              <w:t>beszédtempó</w:t>
              <w:tab/>
              <w:t>utánzás</w:t>
              <w:tab/>
              <w:t>alapján</w:t>
              <w:tab/>
            </w:r>
            <w:r>
              <w:rPr>
                <w:spacing w:val="-4"/>
                <w:sz w:val="24"/>
              </w:rPr>
              <w:t>történő</w:t>
            </w:r>
          </w:p>
          <w:p>
            <w:pPr>
              <w:pStyle w:val="TableParagraph"/>
              <w:spacing w:line="264" w:lineRule="exact" w:before="1"/>
              <w:ind w:left="71"/>
              <w:rPr>
                <w:sz w:val="24"/>
              </w:rPr>
            </w:pPr>
            <w:r>
              <w:rPr>
                <w:sz w:val="24"/>
              </w:rPr>
              <w:t>elsajátítására.</w:t>
            </w:r>
          </w:p>
        </w:tc>
      </w:tr>
      <w:tr>
        <w:trPr>
          <w:trHeight w:val="5246" w:hRule="atLeast"/>
        </w:trPr>
        <w:tc>
          <w:tcPr>
            <w:tcW w:w="8719" w:type="dxa"/>
            <w:gridSpan w:val="2"/>
          </w:tcPr>
          <w:p>
            <w:pPr>
              <w:pStyle w:val="TableParagraph"/>
              <w:spacing w:line="273" w:lineRule="exact"/>
              <w:rPr>
                <w:b/>
                <w:sz w:val="24"/>
              </w:rPr>
            </w:pPr>
            <w:r>
              <w:rPr>
                <w:b/>
                <w:sz w:val="24"/>
              </w:rPr>
              <w:t>A fejlesztés tartalma</w:t>
            </w:r>
          </w:p>
          <w:p>
            <w:pPr>
              <w:pStyle w:val="TableParagraph"/>
              <w:rPr>
                <w:sz w:val="24"/>
              </w:rPr>
            </w:pPr>
            <w:r>
              <w:rPr>
                <w:sz w:val="24"/>
              </w:rPr>
              <w:t>Egyszerű nyelvi eszközökkel megfogalmazott kérdésekre, kérésekre, felszólításokra való reagálás rövid</w:t>
            </w:r>
            <w:r>
              <w:rPr>
                <w:spacing w:val="-1"/>
                <w:sz w:val="24"/>
              </w:rPr>
              <w:t> </w:t>
            </w:r>
            <w:r>
              <w:rPr>
                <w:sz w:val="24"/>
              </w:rPr>
              <w:t>válaszokkal.</w:t>
            </w:r>
          </w:p>
          <w:p>
            <w:pPr>
              <w:pStyle w:val="TableParagraph"/>
              <w:ind w:right="75"/>
              <w:rPr>
                <w:sz w:val="24"/>
              </w:rPr>
            </w:pPr>
            <w:r>
              <w:rPr>
                <w:sz w:val="24"/>
              </w:rPr>
              <w:t>Cselekvéssel ismert szituációs játékokhoz, tantermi játékokhoz való kapcsolódás. Néhány egyszerű, mindennap használt mondatszerkezet korlátozott mértékben történő alkalmazása példa</w:t>
            </w:r>
            <w:r>
              <w:rPr>
                <w:spacing w:val="-1"/>
                <w:sz w:val="24"/>
              </w:rPr>
              <w:t> </w:t>
            </w:r>
            <w:r>
              <w:rPr>
                <w:sz w:val="24"/>
              </w:rPr>
              <w:t>alapján.</w:t>
            </w:r>
          </w:p>
          <w:p>
            <w:pPr>
              <w:pStyle w:val="TableParagraph"/>
              <w:rPr>
                <w:sz w:val="24"/>
              </w:rPr>
            </w:pPr>
            <w:r>
              <w:rPr>
                <w:sz w:val="24"/>
              </w:rPr>
              <w:t>A legegyszerűbb mindennapi udvarias üdvözlési és búcsúzási, bemutatkozási formulák</w:t>
            </w:r>
          </w:p>
          <w:p>
            <w:pPr>
              <w:pStyle w:val="TableParagraph"/>
              <w:rPr>
                <w:sz w:val="24"/>
              </w:rPr>
            </w:pPr>
            <w:r>
              <w:rPr>
                <w:sz w:val="24"/>
              </w:rPr>
              <w:t>használata.</w:t>
            </w:r>
          </w:p>
          <w:p>
            <w:pPr>
              <w:pStyle w:val="TableParagraph"/>
              <w:rPr>
                <w:sz w:val="24"/>
              </w:rPr>
            </w:pPr>
            <w:r>
              <w:rPr>
                <w:sz w:val="24"/>
              </w:rPr>
              <w:t>Kérés, köszönet, sajnálkozás kifejezése.</w:t>
            </w:r>
          </w:p>
          <w:p>
            <w:pPr>
              <w:pStyle w:val="TableParagraph"/>
              <w:rPr>
                <w:sz w:val="24"/>
              </w:rPr>
            </w:pPr>
            <w:r>
              <w:rPr>
                <w:sz w:val="24"/>
              </w:rPr>
              <w:t>Nagyon rövid, különálló, többnyire előre begyakorolt megnyilatkozások megértése és</w:t>
            </w:r>
          </w:p>
          <w:p>
            <w:pPr>
              <w:pStyle w:val="TableParagraph"/>
              <w:spacing w:line="275" w:lineRule="exact"/>
              <w:rPr>
                <w:sz w:val="24"/>
              </w:rPr>
            </w:pPr>
            <w:r>
              <w:rPr>
                <w:sz w:val="24"/>
              </w:rPr>
              <w:t>reagálás azokra.</w:t>
            </w:r>
          </w:p>
          <w:p>
            <w:pPr>
              <w:pStyle w:val="TableParagraph"/>
              <w:spacing w:line="275" w:lineRule="exact"/>
              <w:rPr>
                <w:sz w:val="24"/>
              </w:rPr>
            </w:pPr>
            <w:r>
              <w:rPr>
                <w:sz w:val="24"/>
              </w:rPr>
              <w:t>Ismert témákhoz kapcsolódó egyszerű nyelvi eszközöket és nonverbális elemeket</w:t>
            </w:r>
          </w:p>
          <w:p>
            <w:pPr>
              <w:pStyle w:val="TableParagraph"/>
              <w:rPr>
                <w:sz w:val="24"/>
              </w:rPr>
            </w:pPr>
            <w:r>
              <w:rPr>
                <w:sz w:val="24"/>
              </w:rPr>
              <w:t>tartalmazó rövid párbeszéd eljátszása társakkal, tanárral.</w:t>
            </w:r>
          </w:p>
          <w:p>
            <w:pPr>
              <w:pStyle w:val="TableParagraph"/>
              <w:rPr>
                <w:sz w:val="24"/>
              </w:rPr>
            </w:pPr>
            <w:r>
              <w:rPr>
                <w:sz w:val="24"/>
              </w:rPr>
              <w:t>Dalok, mondókák, mesék, történetek előadásában, gyermekjátékokban való</w:t>
            </w:r>
            <w:r>
              <w:rPr>
                <w:spacing w:val="53"/>
                <w:sz w:val="24"/>
              </w:rPr>
              <w:t> </w:t>
            </w:r>
            <w:r>
              <w:rPr>
                <w:sz w:val="24"/>
              </w:rPr>
              <w:t>aktív</w:t>
            </w:r>
          </w:p>
          <w:p>
            <w:pPr>
              <w:pStyle w:val="TableParagraph"/>
              <w:rPr>
                <w:sz w:val="24"/>
              </w:rPr>
            </w:pPr>
            <w:r>
              <w:rPr>
                <w:sz w:val="24"/>
              </w:rPr>
              <w:t>részvétel.</w:t>
            </w:r>
          </w:p>
          <w:p>
            <w:pPr>
              <w:pStyle w:val="TableParagraph"/>
              <w:ind w:right="75"/>
              <w:rPr>
                <w:sz w:val="24"/>
              </w:rPr>
            </w:pPr>
            <w:r>
              <w:rPr>
                <w:sz w:val="24"/>
              </w:rPr>
              <w:t>Bekapcsolódás nonverbális elemekkel támogatott, közös szöveg- és mesemondásba ismert szavak, kifejezések ismétlésével.</w:t>
            </w:r>
          </w:p>
          <w:p>
            <w:pPr>
              <w:pStyle w:val="TableParagraph"/>
              <w:spacing w:line="270" w:lineRule="atLeast"/>
              <w:rPr>
                <w:sz w:val="24"/>
              </w:rPr>
            </w:pPr>
            <w:r>
              <w:rPr>
                <w:i/>
                <w:sz w:val="24"/>
              </w:rPr>
              <w:t>A fenti tevékenységekhez használható szövegfajták, szövegforrások: </w:t>
            </w:r>
            <w:r>
              <w:rPr>
                <w:sz w:val="24"/>
              </w:rPr>
              <w:t>dalok, mondókák, gyermekversek, rövid, képpel illusztrált történetek, rövid párbeszédek.</w:t>
            </w:r>
          </w:p>
        </w:tc>
      </w:tr>
    </w:tbl>
    <w:p>
      <w:pPr>
        <w:pStyle w:val="BodyText"/>
        <w:ind w:left="0"/>
        <w:rPr>
          <w:sz w:val="20"/>
        </w:rPr>
      </w:pPr>
    </w:p>
    <w:p>
      <w:pPr>
        <w:pStyle w:val="BodyText"/>
        <w:spacing w:before="5"/>
        <w:ind w:left="0"/>
        <w:rPr>
          <w:sz w:val="19"/>
        </w:rPr>
      </w:pPr>
    </w:p>
    <w:p>
      <w:pPr>
        <w:pStyle w:val="BodyText"/>
        <w:spacing w:before="90"/>
      </w:pPr>
      <w:bookmarkStart w:name="A tanítandó témaköröket az alábbi lista " w:id="2"/>
      <w:bookmarkEnd w:id="2"/>
      <w:r>
        <w:rPr/>
      </w:r>
      <w:r>
        <w:rPr/>
        <w:t>A tanítandó témaköröket az alábbi lista szerint bővítjük:</w:t>
      </w:r>
    </w:p>
    <w:p>
      <w:pPr>
        <w:pStyle w:val="BodyText"/>
        <w:spacing w:before="5"/>
        <w:ind w:left="0"/>
        <w:rPr>
          <w:sz w:val="26"/>
        </w:rPr>
      </w:pPr>
    </w:p>
    <w:p>
      <w:pPr>
        <w:spacing w:after="0"/>
        <w:rPr>
          <w:sz w:val="26"/>
        </w:rPr>
        <w:sectPr>
          <w:pgSz w:w="11910" w:h="16840"/>
          <w:pgMar w:header="711" w:footer="0" w:top="1320" w:bottom="280" w:left="1120" w:right="140"/>
        </w:sectPr>
      </w:pPr>
    </w:p>
    <w:p>
      <w:pPr>
        <w:pStyle w:val="BodyText"/>
        <w:spacing w:before="5"/>
        <w:ind w:left="0"/>
        <w:rPr>
          <w:sz w:val="36"/>
        </w:rPr>
      </w:pPr>
    </w:p>
    <w:p>
      <w:pPr>
        <w:spacing w:before="1"/>
        <w:ind w:left="296" w:right="0" w:firstLine="0"/>
        <w:jc w:val="left"/>
        <w:rPr>
          <w:b/>
          <w:i/>
          <w:sz w:val="24"/>
        </w:rPr>
      </w:pPr>
      <w:r>
        <w:rPr>
          <w:b/>
          <w:i/>
          <w:sz w:val="24"/>
          <w:u w:val="thick"/>
        </w:rPr>
        <w:t>1. évfolyam:</w:t>
      </w:r>
    </w:p>
    <w:p>
      <w:pPr>
        <w:spacing w:before="98"/>
        <w:ind w:left="296" w:right="0" w:firstLine="0"/>
        <w:jc w:val="left"/>
        <w:rPr>
          <w:b/>
          <w:sz w:val="28"/>
        </w:rPr>
      </w:pPr>
      <w:r>
        <w:rPr/>
        <w:br w:type="column"/>
      </w:r>
      <w:r>
        <w:rPr>
          <w:b/>
          <w:sz w:val="28"/>
        </w:rPr>
        <w:t>Témakörök</w:t>
      </w:r>
    </w:p>
    <w:p>
      <w:pPr>
        <w:spacing w:after="0"/>
        <w:jc w:val="left"/>
        <w:rPr>
          <w:sz w:val="28"/>
        </w:rPr>
        <w:sectPr>
          <w:type w:val="continuous"/>
          <w:pgSz w:w="11910" w:h="16840"/>
          <w:pgMar w:top="1320" w:bottom="280" w:left="1120" w:right="140"/>
          <w:cols w:num="2" w:equalWidth="0">
            <w:col w:w="1549" w:space="2286"/>
            <w:col w:w="6815"/>
          </w:cols>
        </w:sectPr>
      </w:pPr>
    </w:p>
    <w:p>
      <w:pPr>
        <w:pStyle w:val="BodyText"/>
        <w:spacing w:before="5"/>
        <w:ind w:left="0"/>
        <w:rPr>
          <w:b/>
          <w:sz w:val="15"/>
        </w:rPr>
      </w:pPr>
    </w:p>
    <w:p>
      <w:pPr>
        <w:pStyle w:val="Heading3"/>
        <w:numPr>
          <w:ilvl w:val="0"/>
          <w:numId w:val="3"/>
        </w:numPr>
        <w:tabs>
          <w:tab w:pos="537" w:val="left" w:leader="none"/>
        </w:tabs>
        <w:spacing w:line="274" w:lineRule="exact" w:before="98" w:after="0"/>
        <w:ind w:left="536" w:right="0" w:hanging="241"/>
        <w:jc w:val="left"/>
      </w:pPr>
      <w:r>
        <w:rPr/>
        <w:t>Személyes vonatkozások,</w:t>
      </w:r>
      <w:r>
        <w:rPr>
          <w:spacing w:val="-1"/>
        </w:rPr>
        <w:t> </w:t>
      </w:r>
      <w:r>
        <w:rPr/>
        <w:t>család</w:t>
      </w:r>
    </w:p>
    <w:p>
      <w:pPr>
        <w:pStyle w:val="BodyText"/>
        <w:spacing w:line="274" w:lineRule="exact"/>
      </w:pPr>
      <w:r>
        <w:rPr/>
        <w:t>Személyes bemutatkozás.</w:t>
      </w:r>
    </w:p>
    <w:p>
      <w:pPr>
        <w:pStyle w:val="BodyText"/>
      </w:pPr>
      <w:r>
        <w:rPr/>
        <w:t>Család bemutatása rajzok, képek segítségével.</w:t>
      </w:r>
    </w:p>
    <w:p>
      <w:pPr>
        <w:spacing w:before="0"/>
        <w:ind w:left="296" w:right="7701" w:firstLine="0"/>
        <w:jc w:val="left"/>
        <w:rPr>
          <w:sz w:val="24"/>
        </w:rPr>
      </w:pPr>
      <w:r>
        <w:rPr>
          <w:i/>
          <w:sz w:val="24"/>
        </w:rPr>
        <w:t>Kapcsolódási pontok </w:t>
      </w:r>
      <w:r>
        <w:rPr>
          <w:i/>
          <w:sz w:val="24"/>
        </w:rPr>
        <w:t>Környezetismeret</w:t>
      </w:r>
      <w:r>
        <w:rPr>
          <w:sz w:val="24"/>
        </w:rPr>
        <w:t>: a család. </w:t>
      </w:r>
      <w:r>
        <w:rPr>
          <w:i/>
          <w:sz w:val="24"/>
        </w:rPr>
        <w:t>Erkölcstan</w:t>
      </w:r>
      <w:r>
        <w:rPr>
          <w:sz w:val="24"/>
        </w:rPr>
        <w:t>: önismeret.</w:t>
      </w:r>
    </w:p>
    <w:p>
      <w:pPr>
        <w:pStyle w:val="BodyText"/>
        <w:spacing w:before="5"/>
        <w:ind w:left="0"/>
      </w:pPr>
    </w:p>
    <w:p>
      <w:pPr>
        <w:pStyle w:val="Heading3"/>
        <w:numPr>
          <w:ilvl w:val="0"/>
          <w:numId w:val="3"/>
        </w:numPr>
        <w:tabs>
          <w:tab w:pos="537" w:val="left" w:leader="none"/>
        </w:tabs>
        <w:spacing w:line="274" w:lineRule="exact" w:before="0" w:after="0"/>
        <w:ind w:left="536" w:right="0" w:hanging="241"/>
        <w:jc w:val="left"/>
      </w:pPr>
      <w:r>
        <w:rPr/>
        <w:t>Környezetünk</w:t>
      </w:r>
    </w:p>
    <w:p>
      <w:pPr>
        <w:pStyle w:val="BodyText"/>
        <w:spacing w:line="274" w:lineRule="exact"/>
      </w:pPr>
      <w:r>
        <w:rPr/>
        <w:t>Állatok, gyümölcsök megnevezése.</w:t>
      </w:r>
    </w:p>
    <w:p>
      <w:pPr>
        <w:spacing w:after="0" w:line="274" w:lineRule="exact"/>
        <w:sectPr>
          <w:type w:val="continuous"/>
          <w:pgSz w:w="11910" w:h="16840"/>
          <w:pgMar w:top="1320" w:bottom="280" w:left="1120" w:right="140"/>
        </w:sectPr>
      </w:pPr>
    </w:p>
    <w:p>
      <w:pPr>
        <w:spacing w:before="82"/>
        <w:ind w:left="296" w:right="0" w:firstLine="0"/>
        <w:jc w:val="left"/>
        <w:rPr>
          <w:i/>
          <w:sz w:val="24"/>
        </w:rPr>
      </w:pPr>
      <w:r>
        <w:rPr>
          <w:i/>
          <w:sz w:val="24"/>
        </w:rPr>
        <w:t>Kapcsolódási pontok</w:t>
      </w:r>
    </w:p>
    <w:p>
      <w:pPr>
        <w:spacing w:before="1"/>
        <w:ind w:left="296" w:right="0" w:firstLine="0"/>
        <w:jc w:val="left"/>
        <w:rPr>
          <w:sz w:val="24"/>
        </w:rPr>
      </w:pPr>
      <w:r>
        <w:rPr>
          <w:i/>
          <w:sz w:val="24"/>
        </w:rPr>
        <w:t>Környezetismeret</w:t>
      </w:r>
      <w:r>
        <w:rPr>
          <w:sz w:val="24"/>
        </w:rPr>
        <w:t>: növények, állatok csoportosítása.</w:t>
      </w:r>
    </w:p>
    <w:p>
      <w:pPr>
        <w:pStyle w:val="BodyText"/>
        <w:spacing w:before="4"/>
        <w:ind w:left="0"/>
      </w:pPr>
    </w:p>
    <w:p>
      <w:pPr>
        <w:pStyle w:val="Heading3"/>
        <w:numPr>
          <w:ilvl w:val="0"/>
          <w:numId w:val="3"/>
        </w:numPr>
        <w:tabs>
          <w:tab w:pos="537" w:val="left" w:leader="none"/>
        </w:tabs>
        <w:spacing w:line="274" w:lineRule="exact" w:before="1" w:after="0"/>
        <w:ind w:left="536" w:right="0" w:hanging="241"/>
        <w:jc w:val="left"/>
      </w:pPr>
      <w:r>
        <w:rPr/>
        <w:t>Az</w:t>
      </w:r>
      <w:r>
        <w:rPr>
          <w:spacing w:val="-2"/>
        </w:rPr>
        <w:t> </w:t>
      </w:r>
      <w:r>
        <w:rPr/>
        <w:t>iskola</w:t>
      </w:r>
    </w:p>
    <w:p>
      <w:pPr>
        <w:pStyle w:val="BodyText"/>
        <w:spacing w:line="274" w:lineRule="exact"/>
      </w:pPr>
      <w:r>
        <w:rPr/>
        <w:t>Személyes iskolai, illetve tantermi eszközök megnevezése.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az iskola helyiségei, az iskolában használt eszközök.</w:t>
      </w:r>
    </w:p>
    <w:p>
      <w:pPr>
        <w:pStyle w:val="BodyText"/>
        <w:spacing w:before="4"/>
        <w:ind w:left="0"/>
      </w:pPr>
    </w:p>
    <w:p>
      <w:pPr>
        <w:pStyle w:val="Heading3"/>
        <w:numPr>
          <w:ilvl w:val="0"/>
          <w:numId w:val="3"/>
        </w:numPr>
        <w:tabs>
          <w:tab w:pos="537" w:val="left" w:leader="none"/>
        </w:tabs>
        <w:spacing w:line="274" w:lineRule="exact" w:before="1" w:after="0"/>
        <w:ind w:left="536" w:right="0" w:hanging="241"/>
        <w:jc w:val="left"/>
      </w:pPr>
      <w:r>
        <w:rPr/>
        <w:t>Életmód</w:t>
      </w:r>
    </w:p>
    <w:p>
      <w:pPr>
        <w:pStyle w:val="BodyText"/>
        <w:spacing w:line="274" w:lineRule="exact"/>
      </w:pPr>
      <w:r>
        <w:rPr/>
        <w:t>Mindennapi használati tárgyak, játékok megnevezése.</w:t>
      </w:r>
    </w:p>
    <w:p>
      <w:pPr>
        <w:pStyle w:val="BodyText"/>
      </w:pPr>
      <w:r>
        <w:rPr/>
        <w:t>Alapvető ételek megnevezése, csoportosítása (pl. egészségesre, egészségtelenre).</w:t>
      </w:r>
    </w:p>
    <w:p>
      <w:pPr>
        <w:spacing w:before="0"/>
        <w:ind w:left="296" w:right="0" w:firstLine="0"/>
        <w:jc w:val="left"/>
        <w:rPr>
          <w:i/>
          <w:sz w:val="24"/>
        </w:rPr>
      </w:pPr>
      <w:r>
        <w:rPr>
          <w:i/>
          <w:sz w:val="24"/>
        </w:rPr>
        <w:t>Kapcsolódási pontok</w:t>
      </w:r>
    </w:p>
    <w:p>
      <w:pPr>
        <w:pStyle w:val="BodyText"/>
      </w:pPr>
      <w:r>
        <w:rPr>
          <w:i/>
        </w:rPr>
        <w:t>Környezetismeret</w:t>
      </w:r>
      <w:r>
        <w:rPr/>
        <w:t>: a helyes napirend, egészséges életmód, évszakok, időjárás, öltözködés.</w:t>
      </w:r>
    </w:p>
    <w:p>
      <w:pPr>
        <w:pStyle w:val="BodyText"/>
        <w:spacing w:before="5"/>
        <w:ind w:left="0"/>
      </w:pPr>
    </w:p>
    <w:p>
      <w:pPr>
        <w:pStyle w:val="Heading3"/>
        <w:numPr>
          <w:ilvl w:val="0"/>
          <w:numId w:val="3"/>
        </w:numPr>
        <w:tabs>
          <w:tab w:pos="537" w:val="left" w:leader="none"/>
        </w:tabs>
        <w:spacing w:line="274" w:lineRule="exact" w:before="0" w:after="0"/>
        <w:ind w:left="536" w:right="0" w:hanging="241"/>
        <w:jc w:val="left"/>
      </w:pPr>
      <w:r>
        <w:rPr/>
        <w:t>Szabadidő,</w:t>
      </w:r>
      <w:r>
        <w:rPr>
          <w:spacing w:val="-1"/>
        </w:rPr>
        <w:t> </w:t>
      </w:r>
      <w:r>
        <w:rPr/>
        <w:t>szórakozás</w:t>
      </w:r>
    </w:p>
    <w:p>
      <w:pPr>
        <w:pStyle w:val="BodyText"/>
        <w:spacing w:line="274" w:lineRule="exact"/>
      </w:pPr>
      <w:r>
        <w:rPr/>
        <w:t>Ünnepek.</w:t>
      </w:r>
    </w:p>
    <w:p>
      <w:pPr>
        <w:pStyle w:val="BodyText"/>
        <w:ind w:right="6235"/>
      </w:pPr>
      <w:r>
        <w:rPr/>
        <w:t>Szabadidős játékok, sportok megnevezése. Játékok megnevezése.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Magyar nyelv és irodalom</w:t>
      </w:r>
      <w:r>
        <w:rPr>
          <w:sz w:val="24"/>
        </w:rPr>
        <w:t>: ünnepek, jeles napok, ehhez kapcsolódó történetek, mondókák.</w:t>
      </w:r>
    </w:p>
    <w:p>
      <w:pPr>
        <w:spacing w:before="0"/>
        <w:ind w:left="296" w:right="0" w:firstLine="0"/>
        <w:jc w:val="left"/>
        <w:rPr>
          <w:sz w:val="24"/>
        </w:rPr>
      </w:pPr>
      <w:r>
        <w:rPr>
          <w:i/>
          <w:sz w:val="24"/>
        </w:rPr>
        <w:t>Testnevelés és sport</w:t>
      </w:r>
      <w:r>
        <w:rPr>
          <w:sz w:val="24"/>
        </w:rPr>
        <w:t>: közösségi játékok.</w:t>
      </w:r>
    </w:p>
    <w:p>
      <w:pPr>
        <w:pStyle w:val="BodyText"/>
      </w:pPr>
      <w:r>
        <w:rPr>
          <w:i/>
        </w:rPr>
        <w:t>Ének-zene</w:t>
      </w:r>
      <w:r>
        <w:rPr/>
        <w:t>: ünnepekhez, jeles napokhoz kapcsolódó dalok, zenék.</w:t>
      </w:r>
    </w:p>
    <w:p>
      <w:pPr>
        <w:pStyle w:val="BodyText"/>
        <w:spacing w:before="6"/>
        <w:ind w:left="0"/>
      </w:pPr>
    </w:p>
    <w:p>
      <w:pPr>
        <w:pStyle w:val="Heading2"/>
        <w:spacing w:after="2"/>
      </w:pPr>
      <w:r>
        <w:rPr/>
        <w:t>Tematikai egységek az 1.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7"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1. évf. / 144 óra</w:t>
            </w:r>
          </w:p>
        </w:tc>
      </w:tr>
      <w:tr>
        <w:trPr>
          <w:trHeight w:val="275" w:hRule="atLeast"/>
        </w:trPr>
        <w:tc>
          <w:tcPr>
            <w:tcW w:w="4607" w:type="dxa"/>
          </w:tcPr>
          <w:p>
            <w:pPr>
              <w:pStyle w:val="TableParagraph"/>
              <w:spacing w:line="256" w:lineRule="exact"/>
              <w:ind w:left="107"/>
              <w:rPr>
                <w:sz w:val="24"/>
              </w:rPr>
            </w:pPr>
            <w:r>
              <w:rPr>
                <w:sz w:val="24"/>
              </w:rPr>
              <w:t>Személyes vonatkozások, család</w:t>
            </w:r>
          </w:p>
        </w:tc>
        <w:tc>
          <w:tcPr>
            <w:tcW w:w="4607" w:type="dxa"/>
          </w:tcPr>
          <w:p>
            <w:pPr>
              <w:pStyle w:val="TableParagraph"/>
              <w:spacing w:line="256" w:lineRule="exact"/>
              <w:ind w:left="927" w:right="917"/>
              <w:jc w:val="center"/>
              <w:rPr>
                <w:sz w:val="24"/>
              </w:rPr>
            </w:pPr>
            <w:r>
              <w:rPr>
                <w:sz w:val="24"/>
              </w:rPr>
              <w:t>30</w:t>
            </w:r>
          </w:p>
        </w:tc>
      </w:tr>
      <w:tr>
        <w:trPr>
          <w:trHeight w:val="275" w:hRule="atLeast"/>
        </w:trPr>
        <w:tc>
          <w:tcPr>
            <w:tcW w:w="4607" w:type="dxa"/>
          </w:tcPr>
          <w:p>
            <w:pPr>
              <w:pStyle w:val="TableParagraph"/>
              <w:spacing w:line="256" w:lineRule="exact"/>
              <w:ind w:left="107"/>
              <w:rPr>
                <w:sz w:val="24"/>
              </w:rPr>
            </w:pPr>
            <w:r>
              <w:rPr>
                <w:sz w:val="24"/>
              </w:rPr>
              <w:t>Környezetünk</w:t>
            </w:r>
          </w:p>
        </w:tc>
        <w:tc>
          <w:tcPr>
            <w:tcW w:w="4607" w:type="dxa"/>
          </w:tcPr>
          <w:p>
            <w:pPr>
              <w:pStyle w:val="TableParagraph"/>
              <w:spacing w:line="256" w:lineRule="exact"/>
              <w:ind w:left="927" w:right="917"/>
              <w:jc w:val="center"/>
              <w:rPr>
                <w:sz w:val="24"/>
              </w:rPr>
            </w:pPr>
            <w:r>
              <w:rPr>
                <w:sz w:val="24"/>
              </w:rPr>
              <w:t>30</w:t>
            </w:r>
          </w:p>
        </w:tc>
      </w:tr>
      <w:tr>
        <w:trPr>
          <w:trHeight w:val="275" w:hRule="atLeast"/>
        </w:trPr>
        <w:tc>
          <w:tcPr>
            <w:tcW w:w="4607" w:type="dxa"/>
          </w:tcPr>
          <w:p>
            <w:pPr>
              <w:pStyle w:val="TableParagraph"/>
              <w:spacing w:line="256" w:lineRule="exact"/>
              <w:ind w:left="107"/>
              <w:rPr>
                <w:sz w:val="24"/>
              </w:rPr>
            </w:pPr>
            <w:r>
              <w:rPr>
                <w:sz w:val="24"/>
              </w:rPr>
              <w:t>Az iskola</w:t>
            </w:r>
          </w:p>
        </w:tc>
        <w:tc>
          <w:tcPr>
            <w:tcW w:w="4607" w:type="dxa"/>
          </w:tcPr>
          <w:p>
            <w:pPr>
              <w:pStyle w:val="TableParagraph"/>
              <w:spacing w:line="256" w:lineRule="exact"/>
              <w:ind w:left="927" w:right="917"/>
              <w:jc w:val="center"/>
              <w:rPr>
                <w:sz w:val="24"/>
              </w:rPr>
            </w:pPr>
            <w:r>
              <w:rPr>
                <w:sz w:val="24"/>
              </w:rPr>
              <w:t>30</w:t>
            </w:r>
          </w:p>
        </w:tc>
      </w:tr>
      <w:tr>
        <w:trPr>
          <w:trHeight w:val="277" w:hRule="atLeast"/>
        </w:trPr>
        <w:tc>
          <w:tcPr>
            <w:tcW w:w="4607" w:type="dxa"/>
          </w:tcPr>
          <w:p>
            <w:pPr>
              <w:pStyle w:val="TableParagraph"/>
              <w:spacing w:line="258" w:lineRule="exact"/>
              <w:ind w:left="107"/>
              <w:rPr>
                <w:sz w:val="24"/>
              </w:rPr>
            </w:pPr>
            <w:r>
              <w:rPr>
                <w:sz w:val="24"/>
              </w:rPr>
              <w:t>Életmód</w:t>
            </w:r>
          </w:p>
        </w:tc>
        <w:tc>
          <w:tcPr>
            <w:tcW w:w="4607" w:type="dxa"/>
          </w:tcPr>
          <w:p>
            <w:pPr>
              <w:pStyle w:val="TableParagraph"/>
              <w:spacing w:line="258" w:lineRule="exact"/>
              <w:ind w:left="927" w:right="917"/>
              <w:jc w:val="center"/>
              <w:rPr>
                <w:sz w:val="24"/>
              </w:rPr>
            </w:pPr>
            <w:r>
              <w:rPr>
                <w:sz w:val="24"/>
              </w:rPr>
              <w:t>20</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20</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130</w:t>
            </w:r>
          </w:p>
        </w:tc>
      </w:tr>
      <w:tr>
        <w:trPr>
          <w:trHeight w:val="827"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 10%)</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14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144 óra</w:t>
            </w:r>
          </w:p>
        </w:tc>
      </w:tr>
    </w:tbl>
    <w:p>
      <w:pPr>
        <w:pStyle w:val="BodyText"/>
        <w:ind w:left="0"/>
        <w:rPr>
          <w:b/>
          <w:sz w:val="32"/>
        </w:rPr>
      </w:pPr>
    </w:p>
    <w:p>
      <w:pPr>
        <w:pStyle w:val="BodyText"/>
        <w:spacing w:before="9"/>
        <w:ind w:left="0"/>
        <w:rPr>
          <w:b/>
          <w:sz w:val="44"/>
        </w:rPr>
      </w:pPr>
    </w:p>
    <w:p>
      <w:pPr>
        <w:spacing w:before="0"/>
        <w:ind w:left="296" w:right="0" w:firstLine="0"/>
        <w:jc w:val="left"/>
        <w:rPr>
          <w:b/>
          <w:i/>
          <w:sz w:val="24"/>
        </w:rPr>
      </w:pPr>
      <w:r>
        <w:rPr>
          <w:b/>
          <w:i/>
          <w:sz w:val="24"/>
          <w:u w:val="thick"/>
        </w:rPr>
        <w:t>2. évfolyam:</w:t>
      </w:r>
    </w:p>
    <w:p>
      <w:pPr>
        <w:pStyle w:val="BodyText"/>
        <w:spacing w:before="6"/>
        <w:ind w:left="0"/>
        <w:rPr>
          <w:b/>
          <w:i/>
          <w:sz w:val="15"/>
        </w:rPr>
      </w:pPr>
    </w:p>
    <w:p>
      <w:pPr>
        <w:pStyle w:val="ListParagraph"/>
        <w:numPr>
          <w:ilvl w:val="0"/>
          <w:numId w:val="4"/>
        </w:numPr>
        <w:tabs>
          <w:tab w:pos="537" w:val="left" w:leader="none"/>
        </w:tabs>
        <w:spacing w:line="274" w:lineRule="exact" w:before="97" w:after="0"/>
        <w:ind w:left="536" w:right="0" w:hanging="241"/>
        <w:jc w:val="left"/>
        <w:rPr>
          <w:b/>
          <w:sz w:val="24"/>
        </w:rPr>
      </w:pPr>
      <w:r>
        <w:rPr>
          <w:b/>
          <w:sz w:val="24"/>
        </w:rPr>
        <w:t>Személyes vonatkozások,</w:t>
      </w:r>
      <w:r>
        <w:rPr>
          <w:b/>
          <w:spacing w:val="-1"/>
          <w:sz w:val="24"/>
        </w:rPr>
        <w:t> </w:t>
      </w:r>
      <w:r>
        <w:rPr>
          <w:b/>
          <w:sz w:val="24"/>
        </w:rPr>
        <w:t>család</w:t>
      </w:r>
    </w:p>
    <w:p>
      <w:pPr>
        <w:pStyle w:val="BodyText"/>
        <w:spacing w:line="274" w:lineRule="exact"/>
      </w:pPr>
      <w:r>
        <w:rPr/>
        <w:t>Személyes bemutatkozás.</w:t>
      </w:r>
    </w:p>
    <w:p>
      <w:pPr>
        <w:pStyle w:val="BodyText"/>
      </w:pPr>
      <w:r>
        <w:rPr/>
        <w:t>Család bemutatása rajzok, képek segítségével.</w:t>
      </w:r>
    </w:p>
    <w:p>
      <w:pPr>
        <w:spacing w:before="0"/>
        <w:ind w:left="296" w:right="7701" w:firstLine="0"/>
        <w:jc w:val="left"/>
        <w:rPr>
          <w:sz w:val="24"/>
        </w:rPr>
      </w:pPr>
      <w:r>
        <w:rPr>
          <w:i/>
          <w:sz w:val="24"/>
        </w:rPr>
        <w:t>Kapcsolódási pontok </w:t>
      </w:r>
      <w:r>
        <w:rPr>
          <w:i/>
          <w:sz w:val="24"/>
        </w:rPr>
        <w:t>Környezetismeret</w:t>
      </w:r>
      <w:r>
        <w:rPr>
          <w:sz w:val="24"/>
        </w:rPr>
        <w:t>: a család. </w:t>
      </w:r>
      <w:r>
        <w:rPr>
          <w:i/>
          <w:sz w:val="24"/>
        </w:rPr>
        <w:t>Erkölcstan</w:t>
      </w:r>
      <w:r>
        <w:rPr>
          <w:sz w:val="24"/>
        </w:rPr>
        <w:t>: önismeret.</w:t>
      </w:r>
    </w:p>
    <w:p>
      <w:pPr>
        <w:pStyle w:val="BodyText"/>
        <w:spacing w:before="5"/>
        <w:ind w:left="0"/>
      </w:pPr>
    </w:p>
    <w:p>
      <w:pPr>
        <w:pStyle w:val="Heading3"/>
        <w:numPr>
          <w:ilvl w:val="0"/>
          <w:numId w:val="4"/>
        </w:numPr>
        <w:tabs>
          <w:tab w:pos="537" w:val="left" w:leader="none"/>
        </w:tabs>
        <w:spacing w:line="240" w:lineRule="auto" w:before="0" w:after="0"/>
        <w:ind w:left="536" w:right="0" w:hanging="241"/>
        <w:jc w:val="left"/>
      </w:pPr>
      <w:r>
        <w:rPr/>
        <w:t>Környezetünk</w:t>
      </w:r>
    </w:p>
    <w:p>
      <w:pPr>
        <w:spacing w:after="0" w:line="240" w:lineRule="auto"/>
        <w:jc w:val="left"/>
        <w:sectPr>
          <w:pgSz w:w="11910" w:h="16840"/>
          <w:pgMar w:header="711" w:footer="0" w:top="1320" w:bottom="280" w:left="1120" w:right="140"/>
        </w:sectPr>
      </w:pPr>
    </w:p>
    <w:p>
      <w:pPr>
        <w:pStyle w:val="BodyText"/>
        <w:spacing w:before="82"/>
        <w:jc w:val="both"/>
      </w:pPr>
      <w:r>
        <w:rPr/>
        <w:t>Az otthon, lakás bemutatása (szobák, helyiségek megnevezése).</w:t>
      </w:r>
    </w:p>
    <w:p>
      <w:pPr>
        <w:spacing w:before="1"/>
        <w:ind w:left="296" w:right="6930" w:firstLine="0"/>
        <w:jc w:val="both"/>
        <w:rPr>
          <w:i/>
          <w:sz w:val="24"/>
        </w:rPr>
      </w:pPr>
      <w:r>
        <w:rPr>
          <w:sz w:val="24"/>
        </w:rPr>
        <w:t>Időjárással kapcsolatos kifejezések. Állatok, gyümölcsök megnevezése. </w:t>
      </w:r>
      <w:r>
        <w:rPr>
          <w:i/>
          <w:sz w:val="24"/>
        </w:rPr>
        <w:t>Kapcsolódási pontok</w:t>
      </w:r>
    </w:p>
    <w:p>
      <w:pPr>
        <w:spacing w:before="0"/>
        <w:ind w:left="296" w:right="0" w:firstLine="0"/>
        <w:jc w:val="both"/>
        <w:rPr>
          <w:sz w:val="24"/>
        </w:rPr>
      </w:pPr>
      <w:r>
        <w:rPr>
          <w:i/>
          <w:sz w:val="24"/>
        </w:rPr>
        <w:t>Környezetismeret</w:t>
      </w:r>
      <w:r>
        <w:rPr>
          <w:sz w:val="24"/>
        </w:rPr>
        <w:t>: az otthonunk, évszakok, növények, állatok csoportosítása.</w:t>
      </w:r>
    </w:p>
    <w:p>
      <w:pPr>
        <w:spacing w:before="0"/>
        <w:ind w:left="296" w:right="0" w:firstLine="0"/>
        <w:jc w:val="both"/>
        <w:rPr>
          <w:sz w:val="24"/>
        </w:rPr>
      </w:pPr>
      <w:r>
        <w:rPr>
          <w:i/>
          <w:sz w:val="24"/>
        </w:rPr>
        <w:t>Technika, életvitel és gyakorlat</w:t>
      </w:r>
      <w:r>
        <w:rPr>
          <w:sz w:val="24"/>
        </w:rPr>
        <w:t>: a lakás részei.</w:t>
      </w:r>
    </w:p>
    <w:p>
      <w:pPr>
        <w:pStyle w:val="BodyText"/>
        <w:spacing w:before="5"/>
        <w:ind w:left="0"/>
      </w:pPr>
    </w:p>
    <w:p>
      <w:pPr>
        <w:pStyle w:val="Heading3"/>
        <w:numPr>
          <w:ilvl w:val="0"/>
          <w:numId w:val="4"/>
        </w:numPr>
        <w:tabs>
          <w:tab w:pos="537" w:val="left" w:leader="none"/>
        </w:tabs>
        <w:spacing w:line="274" w:lineRule="exact" w:before="0" w:after="0"/>
        <w:ind w:left="536" w:right="0" w:hanging="241"/>
        <w:jc w:val="left"/>
      </w:pPr>
      <w:r>
        <w:rPr/>
        <w:t>Az</w:t>
      </w:r>
      <w:r>
        <w:rPr>
          <w:spacing w:val="-2"/>
        </w:rPr>
        <w:t> </w:t>
      </w:r>
      <w:r>
        <w:rPr/>
        <w:t>iskola</w:t>
      </w:r>
    </w:p>
    <w:p>
      <w:pPr>
        <w:pStyle w:val="BodyText"/>
        <w:spacing w:line="274" w:lineRule="exact"/>
      </w:pPr>
      <w:r>
        <w:rPr/>
        <w:t>Személyes iskolai, illetve tantermi eszközök megnevezése.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az iskola helyiségei, az iskolában használt eszközök.</w:t>
      </w:r>
    </w:p>
    <w:p>
      <w:pPr>
        <w:pStyle w:val="BodyText"/>
        <w:spacing w:before="4"/>
        <w:ind w:left="0"/>
      </w:pPr>
    </w:p>
    <w:p>
      <w:pPr>
        <w:pStyle w:val="Heading3"/>
        <w:numPr>
          <w:ilvl w:val="0"/>
          <w:numId w:val="4"/>
        </w:numPr>
        <w:tabs>
          <w:tab w:pos="537" w:val="left" w:leader="none"/>
        </w:tabs>
        <w:spacing w:line="274" w:lineRule="exact" w:before="1" w:after="0"/>
        <w:ind w:left="536" w:right="0" w:hanging="241"/>
        <w:jc w:val="left"/>
      </w:pPr>
      <w:r>
        <w:rPr/>
        <w:t>Életmód</w:t>
      </w:r>
    </w:p>
    <w:p>
      <w:pPr>
        <w:pStyle w:val="BodyText"/>
        <w:spacing w:line="274" w:lineRule="exact"/>
      </w:pPr>
      <w:r>
        <w:rPr/>
        <w:t>Napirend, napszakok ismerete.</w:t>
      </w:r>
    </w:p>
    <w:p>
      <w:pPr>
        <w:pStyle w:val="BodyText"/>
      </w:pPr>
      <w:r>
        <w:rPr/>
        <w:t>Mindennapi használati tárgyak, játékok megnevezése.</w:t>
      </w:r>
    </w:p>
    <w:p>
      <w:pPr>
        <w:pStyle w:val="BodyText"/>
        <w:ind w:right="2550"/>
      </w:pPr>
      <w:r>
        <w:rPr/>
        <w:t>Alapvető ételek megnevezése, csoportosítása (pl. egészségesre, egészségtelenre). Évszaknak megfelelő öltözködés, ruhadarabok neve.</w:t>
      </w:r>
    </w:p>
    <w:p>
      <w:pPr>
        <w:spacing w:before="0"/>
        <w:ind w:left="296" w:right="0" w:firstLine="0"/>
        <w:jc w:val="left"/>
        <w:rPr>
          <w:i/>
          <w:sz w:val="24"/>
        </w:rPr>
      </w:pPr>
      <w:r>
        <w:rPr>
          <w:i/>
          <w:sz w:val="24"/>
        </w:rPr>
        <w:t>Kapcsolódási pontok</w:t>
      </w:r>
    </w:p>
    <w:p>
      <w:pPr>
        <w:pStyle w:val="BodyText"/>
      </w:pPr>
      <w:r>
        <w:rPr>
          <w:i/>
        </w:rPr>
        <w:t>Környezetismeret</w:t>
      </w:r>
      <w:r>
        <w:rPr/>
        <w:t>: a helyes napirend, egészséges életmód, évszakok, időjárás, öltözködés.</w:t>
      </w:r>
    </w:p>
    <w:p>
      <w:pPr>
        <w:pStyle w:val="BodyText"/>
        <w:spacing w:before="5"/>
        <w:ind w:left="0"/>
      </w:pPr>
    </w:p>
    <w:p>
      <w:pPr>
        <w:pStyle w:val="Heading3"/>
        <w:numPr>
          <w:ilvl w:val="0"/>
          <w:numId w:val="4"/>
        </w:numPr>
        <w:tabs>
          <w:tab w:pos="537" w:val="left" w:leader="none"/>
        </w:tabs>
        <w:spacing w:line="274" w:lineRule="exact" w:before="0" w:after="0"/>
        <w:ind w:left="536" w:right="0" w:hanging="241"/>
        <w:jc w:val="left"/>
      </w:pPr>
      <w:r>
        <w:rPr/>
        <w:t>Szabadidő,</w:t>
      </w:r>
      <w:r>
        <w:rPr>
          <w:spacing w:val="-1"/>
        </w:rPr>
        <w:t> </w:t>
      </w:r>
      <w:r>
        <w:rPr/>
        <w:t>szórakozás</w:t>
      </w:r>
    </w:p>
    <w:p>
      <w:pPr>
        <w:pStyle w:val="BodyText"/>
        <w:spacing w:line="274" w:lineRule="exact"/>
      </w:pPr>
      <w:r>
        <w:rPr/>
        <w:t>Ünnepek.</w:t>
      </w:r>
    </w:p>
    <w:p>
      <w:pPr>
        <w:pStyle w:val="BodyText"/>
      </w:pPr>
      <w:r>
        <w:rPr/>
        <w:t>Szabadidős játékok, sportok megnevezése.</w:t>
      </w:r>
    </w:p>
    <w:p>
      <w:pPr>
        <w:pStyle w:val="BodyText"/>
        <w:ind w:right="7621"/>
      </w:pPr>
      <w:r>
        <w:rPr/>
        <w:t>Közlekedési eszközök neve. Játékok megnevezése.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Magyar nyelv és irodalom</w:t>
      </w:r>
      <w:r>
        <w:rPr>
          <w:sz w:val="24"/>
        </w:rPr>
        <w:t>: ünnepek, jeles napok, ehhez kapcsolódó történetek, mondókák.</w:t>
      </w:r>
    </w:p>
    <w:p>
      <w:pPr>
        <w:spacing w:before="1"/>
        <w:ind w:left="296" w:right="0" w:firstLine="0"/>
        <w:jc w:val="left"/>
        <w:rPr>
          <w:sz w:val="24"/>
        </w:rPr>
      </w:pPr>
      <w:r>
        <w:rPr>
          <w:i/>
          <w:sz w:val="24"/>
        </w:rPr>
        <w:t>Testnevelés és sport</w:t>
      </w:r>
      <w:r>
        <w:rPr>
          <w:sz w:val="24"/>
        </w:rPr>
        <w:t>: közösségi játékok.</w:t>
      </w:r>
    </w:p>
    <w:p>
      <w:pPr>
        <w:spacing w:before="0"/>
        <w:ind w:left="296" w:right="0" w:firstLine="0"/>
        <w:jc w:val="left"/>
        <w:rPr>
          <w:sz w:val="24"/>
        </w:rPr>
      </w:pPr>
      <w:r>
        <w:rPr>
          <w:i/>
          <w:sz w:val="24"/>
        </w:rPr>
        <w:t>Környezetismeret</w:t>
      </w:r>
      <w:r>
        <w:rPr>
          <w:sz w:val="24"/>
        </w:rPr>
        <w:t>: közlekedési ismeretek.</w:t>
      </w:r>
    </w:p>
    <w:p>
      <w:pPr>
        <w:pStyle w:val="BodyText"/>
      </w:pPr>
      <w:r>
        <w:rPr>
          <w:i/>
        </w:rPr>
        <w:t>Ének-zene</w:t>
      </w:r>
      <w:r>
        <w:rPr/>
        <w:t>: ünnepekhez, jeles napokhoz kapcsolódó dalok, zenék.</w:t>
      </w:r>
    </w:p>
    <w:p>
      <w:pPr>
        <w:pStyle w:val="BodyText"/>
        <w:ind w:left="0"/>
        <w:rPr>
          <w:sz w:val="26"/>
        </w:rPr>
      </w:pPr>
    </w:p>
    <w:p>
      <w:pPr>
        <w:pStyle w:val="BodyText"/>
        <w:spacing w:before="10"/>
        <w:ind w:left="0"/>
        <w:rPr>
          <w:sz w:val="36"/>
        </w:rPr>
      </w:pPr>
    </w:p>
    <w:p>
      <w:pPr>
        <w:pStyle w:val="Heading2"/>
        <w:spacing w:after="2"/>
      </w:pPr>
      <w:r>
        <w:rPr/>
        <w:t>Tematikai egységek a 2.</w:t>
      </w:r>
      <w:r>
        <w:rPr>
          <w:spacing w:val="-19"/>
        </w:rPr>
        <w:t> </w:t>
      </w:r>
      <w:r>
        <w:rPr/>
        <w:t>évfolyamokon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7"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2. évf. / 144 óra</w:t>
            </w:r>
          </w:p>
        </w:tc>
      </w:tr>
      <w:tr>
        <w:trPr>
          <w:trHeight w:val="275" w:hRule="atLeast"/>
        </w:trPr>
        <w:tc>
          <w:tcPr>
            <w:tcW w:w="4607" w:type="dxa"/>
          </w:tcPr>
          <w:p>
            <w:pPr>
              <w:pStyle w:val="TableParagraph"/>
              <w:spacing w:line="256" w:lineRule="exact"/>
              <w:ind w:left="107"/>
              <w:rPr>
                <w:sz w:val="24"/>
              </w:rPr>
            </w:pPr>
            <w:r>
              <w:rPr>
                <w:sz w:val="24"/>
              </w:rPr>
              <w:t>Személyes vonatkozások, család</w:t>
            </w:r>
          </w:p>
        </w:tc>
        <w:tc>
          <w:tcPr>
            <w:tcW w:w="4607" w:type="dxa"/>
          </w:tcPr>
          <w:p>
            <w:pPr>
              <w:pStyle w:val="TableParagraph"/>
              <w:spacing w:line="256" w:lineRule="exact"/>
              <w:ind w:left="927" w:right="917"/>
              <w:jc w:val="center"/>
              <w:rPr>
                <w:sz w:val="24"/>
              </w:rPr>
            </w:pPr>
            <w:r>
              <w:rPr>
                <w:sz w:val="24"/>
              </w:rPr>
              <w:t>30</w:t>
            </w:r>
          </w:p>
        </w:tc>
      </w:tr>
      <w:tr>
        <w:trPr>
          <w:trHeight w:val="275" w:hRule="atLeast"/>
        </w:trPr>
        <w:tc>
          <w:tcPr>
            <w:tcW w:w="4607" w:type="dxa"/>
          </w:tcPr>
          <w:p>
            <w:pPr>
              <w:pStyle w:val="TableParagraph"/>
              <w:spacing w:line="256" w:lineRule="exact"/>
              <w:ind w:left="107"/>
              <w:rPr>
                <w:sz w:val="24"/>
              </w:rPr>
            </w:pPr>
            <w:r>
              <w:rPr>
                <w:sz w:val="24"/>
              </w:rPr>
              <w:t>Környezetünk</w:t>
            </w:r>
          </w:p>
        </w:tc>
        <w:tc>
          <w:tcPr>
            <w:tcW w:w="4607" w:type="dxa"/>
          </w:tcPr>
          <w:p>
            <w:pPr>
              <w:pStyle w:val="TableParagraph"/>
              <w:spacing w:line="256" w:lineRule="exact"/>
              <w:ind w:left="927" w:right="917"/>
              <w:jc w:val="center"/>
              <w:rPr>
                <w:sz w:val="24"/>
              </w:rPr>
            </w:pPr>
            <w:r>
              <w:rPr>
                <w:sz w:val="24"/>
              </w:rPr>
              <w:t>30</w:t>
            </w:r>
          </w:p>
        </w:tc>
      </w:tr>
      <w:tr>
        <w:trPr>
          <w:trHeight w:val="278" w:hRule="atLeast"/>
        </w:trPr>
        <w:tc>
          <w:tcPr>
            <w:tcW w:w="4607" w:type="dxa"/>
          </w:tcPr>
          <w:p>
            <w:pPr>
              <w:pStyle w:val="TableParagraph"/>
              <w:spacing w:line="258" w:lineRule="exact"/>
              <w:ind w:left="107"/>
              <w:rPr>
                <w:sz w:val="24"/>
              </w:rPr>
            </w:pPr>
            <w:r>
              <w:rPr>
                <w:sz w:val="24"/>
              </w:rPr>
              <w:t>Az iskola</w:t>
            </w:r>
          </w:p>
        </w:tc>
        <w:tc>
          <w:tcPr>
            <w:tcW w:w="4607" w:type="dxa"/>
          </w:tcPr>
          <w:p>
            <w:pPr>
              <w:pStyle w:val="TableParagraph"/>
              <w:spacing w:line="258" w:lineRule="exact"/>
              <w:ind w:left="927" w:right="917"/>
              <w:jc w:val="center"/>
              <w:rPr>
                <w:sz w:val="24"/>
              </w:rPr>
            </w:pPr>
            <w:r>
              <w:rPr>
                <w:sz w:val="24"/>
              </w:rPr>
              <w:t>30</w:t>
            </w:r>
          </w:p>
        </w:tc>
      </w:tr>
      <w:tr>
        <w:trPr>
          <w:trHeight w:val="276" w:hRule="atLeast"/>
        </w:trPr>
        <w:tc>
          <w:tcPr>
            <w:tcW w:w="4607" w:type="dxa"/>
          </w:tcPr>
          <w:p>
            <w:pPr>
              <w:pStyle w:val="TableParagraph"/>
              <w:spacing w:line="256" w:lineRule="exact"/>
              <w:ind w:left="107"/>
              <w:rPr>
                <w:sz w:val="24"/>
              </w:rPr>
            </w:pPr>
            <w:r>
              <w:rPr>
                <w:sz w:val="24"/>
              </w:rPr>
              <w:t>Életmód</w:t>
            </w:r>
          </w:p>
        </w:tc>
        <w:tc>
          <w:tcPr>
            <w:tcW w:w="4607" w:type="dxa"/>
          </w:tcPr>
          <w:p>
            <w:pPr>
              <w:pStyle w:val="TableParagraph"/>
              <w:spacing w:line="256" w:lineRule="exact"/>
              <w:ind w:left="927" w:right="917"/>
              <w:jc w:val="center"/>
              <w:rPr>
                <w:sz w:val="24"/>
              </w:rPr>
            </w:pPr>
            <w:r>
              <w:rPr>
                <w:sz w:val="24"/>
              </w:rPr>
              <w:t>20</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20</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130</w:t>
            </w:r>
          </w:p>
        </w:tc>
      </w:tr>
      <w:tr>
        <w:trPr>
          <w:trHeight w:val="827"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 10%)</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14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144 óra</w:t>
            </w:r>
          </w:p>
        </w:tc>
      </w:tr>
    </w:tbl>
    <w:p>
      <w:pPr>
        <w:pStyle w:val="Heading3"/>
        <w:spacing w:before="272"/>
        <w:ind w:left="296" w:firstLine="0"/>
      </w:pPr>
      <w:r>
        <w:rPr/>
        <w:t>A fejlesztés várt eredményei a ciklus</w:t>
      </w:r>
      <w:r>
        <w:rPr>
          <w:spacing w:val="-6"/>
        </w:rPr>
        <w:t> </w:t>
      </w:r>
      <w:r>
        <w:rPr/>
        <w:t>végén</w:t>
      </w:r>
    </w:p>
    <w:p>
      <w:pPr>
        <w:pStyle w:val="BodyText"/>
        <w:spacing w:line="274" w:lineRule="exact"/>
      </w:pPr>
      <w:r>
        <w:rPr/>
        <w:t>A tanuló aktívan részt vesz a célnyelvi tevékenységekben, követi a célnyelvi óravezetést,</w:t>
      </w:r>
    </w:p>
    <w:p>
      <w:pPr>
        <w:pStyle w:val="BodyText"/>
      </w:pPr>
      <w:r>
        <w:rPr/>
        <w:t>megérti az egyszerű utasításokat.</w:t>
      </w:r>
    </w:p>
    <w:p>
      <w:pPr>
        <w:spacing w:after="0"/>
        <w:sectPr>
          <w:pgSz w:w="11910" w:h="16840"/>
          <w:pgMar w:header="711" w:footer="0" w:top="1320" w:bottom="280" w:left="1120" w:right="140"/>
        </w:sectPr>
      </w:pPr>
    </w:p>
    <w:p>
      <w:pPr>
        <w:pStyle w:val="BodyText"/>
        <w:spacing w:before="82"/>
        <w:ind w:right="3402"/>
      </w:pPr>
      <w:r>
        <w:rPr/>
        <w:t>Alapvető szókincse van, melyet konkrét szituációkban fel tud használni. Egyszerű, rövid mondatokat használ a bemutatkozás során.</w:t>
      </w:r>
    </w:p>
    <w:p>
      <w:pPr>
        <w:pStyle w:val="BodyText"/>
        <w:spacing w:before="1"/>
        <w:ind w:right="1249"/>
      </w:pPr>
      <w:r>
        <w:rPr/>
        <w:t>A tanult szavakat, kifejezéseket hallás után megérti, rövid válaszokkal, tevékenységgel reagál azokra.</w:t>
      </w:r>
    </w:p>
    <w:p>
      <w:pPr>
        <w:pStyle w:val="BodyText"/>
      </w:pPr>
      <w:r>
        <w:rPr/>
        <w:t>Aktívan részt vesz interakciót követelő nyelvi játékokban.</w:t>
      </w:r>
    </w:p>
    <w:p>
      <w:pPr>
        <w:pStyle w:val="BodyText"/>
      </w:pPr>
      <w:r>
        <w:rPr/>
        <w:t>Megérti az illusztrációval, testbeszéddel alátámasztott rövid szövegek jelentését.</w:t>
      </w:r>
    </w:p>
    <w:p>
      <w:pPr>
        <w:pStyle w:val="BodyText"/>
      </w:pPr>
      <w:r>
        <w:rPr/>
        <w:t>El tudja végezni a különböző forrásokból (tanár, magnó, video stb.) hallott egyszerű</w:t>
      </w:r>
    </w:p>
    <w:p>
      <w:pPr>
        <w:pStyle w:val="BodyText"/>
      </w:pPr>
      <w:r>
        <w:rPr/>
        <w:t>szöveghez tartozó feladatokat.</w:t>
      </w:r>
    </w:p>
    <w:p>
      <w:pPr>
        <w:pStyle w:val="BodyText"/>
      </w:pPr>
      <w:r>
        <w:rPr/>
        <w:t>Fel tud idézni néhány dalt, verset, mondókát.</w:t>
      </w:r>
    </w:p>
    <w:p>
      <w:pPr>
        <w:pStyle w:val="BodyText"/>
        <w:ind w:left="0"/>
        <w:rPr>
          <w:sz w:val="26"/>
        </w:rPr>
      </w:pPr>
    </w:p>
    <w:p>
      <w:pPr>
        <w:pStyle w:val="BodyText"/>
        <w:spacing w:before="6"/>
        <w:ind w:left="0"/>
        <w:rPr>
          <w:sz w:val="22"/>
        </w:rPr>
      </w:pPr>
    </w:p>
    <w:p>
      <w:pPr>
        <w:pStyle w:val="Heading2"/>
        <w:ind w:left="296"/>
      </w:pPr>
      <w:r>
        <w:rPr/>
        <w:t>3–4. évfolyam</w:t>
      </w:r>
    </w:p>
    <w:p>
      <w:pPr>
        <w:pStyle w:val="BodyText"/>
        <w:spacing w:before="270"/>
        <w:ind w:right="1272"/>
        <w:jc w:val="both"/>
      </w:pPr>
      <w:r>
        <w:rPr/>
        <w:t>A 3. évfolyam megkezdésekor a tanulók már két év hallás utáni nyelvtanulási tapasztalattal rendelkeznek, felismerik, megértik a rövid szavak, egyszerű mondatok írott alakját. Hozzászoktak a célnyelvi óravezetéshez, követik a rövid, egyszerű utasításokat. Már ismernek hangzó szövegeket, megtették az első lépéseket a célnyelvi interakció területén, a pozitív tanári visszajelzések kialakították az egészséges nyelvhasználói önbizalmat.</w:t>
      </w:r>
    </w:p>
    <w:p>
      <w:pPr>
        <w:pStyle w:val="BodyText"/>
        <w:jc w:val="both"/>
      </w:pPr>
      <w:r>
        <w:rPr/>
        <w:t>A 3–4. évfolyam egyik legfontosabb célja, hogy fenntartsa a tanulók nyelvtanulás iránti</w:t>
      </w:r>
    </w:p>
    <w:p>
      <w:pPr>
        <w:pStyle w:val="BodyText"/>
        <w:jc w:val="both"/>
      </w:pPr>
      <w:r>
        <w:rPr/>
        <w:t>pozitív attitűdjét, hogy továbbra is örömüket leljék a nyelvhasználatban.</w:t>
      </w:r>
    </w:p>
    <w:p>
      <w:pPr>
        <w:pStyle w:val="BodyText"/>
        <w:ind w:right="1271"/>
        <w:jc w:val="both"/>
      </w:pPr>
      <w:r>
        <w:rPr/>
        <w:t>A korábbiakhoz hasonlóan fontos cél a beszédértés és a kommunikációs készség fejlesztése, amelyben most már nagyobb szerepet játszik az összefüggő beszéd. Ezekhez a fejlesztési célokhoz társul az értő olvasás, illetve a célnyelvi írás bevezetése, fejlesztése. Az előző szakasz végén a tanulók már nyomtatott formában is megismerkedtek egyszerű szavakkal, rövid mondatokkal. Ezek leírása, nyomtatott szövegben való biztos felismerése, kiolvasása ennek a szakasznak a feladata. A készségek fejlesztése komplex módon, valós kommunikációs helyzeteken alapul. A motiváció fenntartása érdekében fontos, hogy a tanulók a fejlettségi szintjüknek megfelelő, változatos feladatokat kapjanak, az ismeretek rögzítése tevékenykedtetés útján</w:t>
      </w:r>
      <w:r>
        <w:rPr>
          <w:spacing w:val="-1"/>
        </w:rPr>
        <w:t> </w:t>
      </w:r>
      <w:r>
        <w:rPr/>
        <w:t>történjen.</w:t>
      </w:r>
    </w:p>
    <w:p>
      <w:pPr>
        <w:pStyle w:val="BodyText"/>
        <w:spacing w:before="1"/>
        <w:ind w:right="1282"/>
        <w:jc w:val="both"/>
      </w:pPr>
      <w:r>
        <w:rPr/>
        <w:t>A témakörök részben ugyanazok, mint az előző fejlesztési szakaszban, de a tantárgyi tartalmak gazdagodásának megfelelően bővülnek is.</w:t>
      </w:r>
    </w:p>
    <w:p>
      <w:pPr>
        <w:pStyle w:val="BodyText"/>
        <w:ind w:right="1274"/>
        <w:jc w:val="both"/>
      </w:pPr>
      <w:r>
        <w:rPr/>
        <w:t>Ebben az időszakban jelentősen növekszik a tanulók szókincse, elkezd kialakulni tantárgy- specifikus szakszókincsük is a célnyelven tanult tantárgyak révén. A célnyelven tanult tantárgyak keretében megtanult szavak, kifejezések többségének használatára a célnyelvi órákon is van mód, ami kiváló lehetőséget teremt a kreativitás kibontakoztatására és az önálló nyelvhasználat fejlesztésére. A tantárgyi integráció kihasználásával a szókincsfejlesztés hatékonyabbá válik, több lehetőség adódik a szövegértő olvasás fejlesztésére is.</w:t>
      </w:r>
    </w:p>
    <w:p>
      <w:pPr>
        <w:pStyle w:val="BodyText"/>
        <w:ind w:right="1274"/>
        <w:jc w:val="both"/>
      </w:pPr>
      <w:r>
        <w:rPr/>
        <w:t>Az anyanyelvi lektor bevonásával megkezdődik az egyszerűsített szövegezésű, esetenként anyanyelven már ismert mesék, történetek feldolgozása. Ez a szövegértési feladatok megoldásán túl dramatizálásra, mesemondásra, mesék, történetek rajzos megjelenítésére is lehetőséget ad, teret enged a változatos munkaformáknak. Így az anyanyelvi kommunikációval kölcsönhatásban fejlődik a célnyelvi kommunikáció, hiszen ebben az életkorban ugyanazokat a játékos kommunikációs tevékenységeket végzik mind az anyanyelvi, mind a célnyelvi órákon. Az egyszerűsített formában leírt, feldolgozott alkotások révén kialakulhat a tanulók érdeklődése a célnyelvi kultúra irodalmi és művészeti alkotásai iránt.</w:t>
      </w:r>
    </w:p>
    <w:p>
      <w:pPr>
        <w:pStyle w:val="BodyText"/>
        <w:spacing w:before="1"/>
        <w:ind w:right="1277"/>
        <w:jc w:val="both"/>
      </w:pPr>
      <w:r>
        <w:rPr/>
        <w:t>A tanulók a célnyelv sajátos mondatszerkezeteivel kontextusba ágyazva ismerkednek meg, így épülnek be a nyelvhasználatukba. Már sor kerül az egyszerű szabályszerűségek tudatosítására, de mindig csak akkor, ha azok a nyelvtanulás során már többször</w:t>
      </w:r>
      <w:r>
        <w:rPr>
          <w:spacing w:val="3"/>
        </w:rPr>
        <w:t> </w:t>
      </w:r>
      <w:r>
        <w:rPr/>
        <w:t>előfordultak,</w:t>
      </w:r>
    </w:p>
    <w:p>
      <w:pPr>
        <w:spacing w:after="0"/>
        <w:jc w:val="both"/>
        <w:sectPr>
          <w:pgSz w:w="11910" w:h="16840"/>
          <w:pgMar w:header="711" w:footer="0" w:top="1320" w:bottom="280" w:left="1120" w:right="140"/>
        </w:sectPr>
      </w:pPr>
    </w:p>
    <w:p>
      <w:pPr>
        <w:pStyle w:val="BodyText"/>
        <w:spacing w:before="82"/>
        <w:ind w:right="1249"/>
      </w:pPr>
      <w:r>
        <w:rPr/>
        <w:t>ismertté váltak a tanulók számára. Fontos, hogy a szabályszerűségeket a tanulók fedezzék fel, és a pedagógus segítségével ők vonják le a következtetéseket.</w:t>
      </w:r>
    </w:p>
    <w:p>
      <w:pPr>
        <w:pStyle w:val="BodyText"/>
        <w:spacing w:before="1"/>
        <w:ind w:right="1249"/>
      </w:pPr>
      <w:r>
        <w:rPr/>
        <w:t>Az előző szakaszhoz képest nagyobb hangsúlyt kap az önálló tanulásra való felkészítés, az egyéni nyelvtanulási stratégiák kialakítása.</w:t>
      </w:r>
    </w:p>
    <w:p>
      <w:pPr>
        <w:pStyle w:val="BodyText"/>
      </w:pPr>
      <w:r>
        <w:rPr/>
        <w:t>A szakasz végére az elérendő cél a KER szerinti A1-es szint.</w:t>
      </w:r>
    </w:p>
    <w:p>
      <w:pPr>
        <w:pStyle w:val="BodyText"/>
        <w:spacing w:before="8"/>
        <w:ind w:left="0"/>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3"/>
        <w:gridCol w:w="6097"/>
      </w:tblGrid>
      <w:tr>
        <w:trPr>
          <w:trHeight w:val="277" w:hRule="atLeast"/>
        </w:trPr>
        <w:tc>
          <w:tcPr>
            <w:tcW w:w="2693" w:type="dxa"/>
          </w:tcPr>
          <w:p>
            <w:pPr>
              <w:pStyle w:val="TableParagraph"/>
              <w:spacing w:line="258" w:lineRule="exact"/>
              <w:rPr>
                <w:b/>
                <w:sz w:val="24"/>
              </w:rPr>
            </w:pPr>
            <w:r>
              <w:rPr>
                <w:b/>
                <w:sz w:val="24"/>
              </w:rPr>
              <w:t>Fejlesztési egység</w:t>
            </w:r>
          </w:p>
        </w:tc>
        <w:tc>
          <w:tcPr>
            <w:tcW w:w="6097" w:type="dxa"/>
          </w:tcPr>
          <w:p>
            <w:pPr>
              <w:pStyle w:val="TableParagraph"/>
              <w:spacing w:line="258" w:lineRule="exact"/>
              <w:ind w:left="72"/>
              <w:rPr>
                <w:b/>
                <w:sz w:val="24"/>
              </w:rPr>
            </w:pPr>
            <w:r>
              <w:rPr>
                <w:b/>
                <w:sz w:val="24"/>
              </w:rPr>
              <w:t>Hallott szöveg értése</w:t>
            </w:r>
          </w:p>
        </w:tc>
      </w:tr>
      <w:tr>
        <w:trPr>
          <w:trHeight w:val="1103" w:hRule="atLeast"/>
        </w:trPr>
        <w:tc>
          <w:tcPr>
            <w:tcW w:w="2693" w:type="dxa"/>
          </w:tcPr>
          <w:p>
            <w:pPr>
              <w:pStyle w:val="TableParagraph"/>
              <w:spacing w:before="6"/>
              <w:ind w:left="0"/>
              <w:rPr>
                <w:sz w:val="35"/>
              </w:rPr>
            </w:pPr>
          </w:p>
          <w:p>
            <w:pPr>
              <w:pStyle w:val="TableParagraph"/>
              <w:spacing w:before="1"/>
              <w:rPr>
                <w:b/>
                <w:sz w:val="24"/>
              </w:rPr>
            </w:pPr>
            <w:r>
              <w:rPr>
                <w:b/>
                <w:sz w:val="24"/>
              </w:rPr>
              <w:t>Előzetes tudás</w:t>
            </w:r>
          </w:p>
        </w:tc>
        <w:tc>
          <w:tcPr>
            <w:tcW w:w="6097" w:type="dxa"/>
          </w:tcPr>
          <w:p>
            <w:pPr>
              <w:pStyle w:val="TableParagraph"/>
              <w:spacing w:line="268" w:lineRule="exact"/>
              <w:ind w:left="72"/>
              <w:jc w:val="both"/>
              <w:rPr>
                <w:sz w:val="24"/>
              </w:rPr>
            </w:pPr>
            <w:r>
              <w:rPr>
                <w:sz w:val="24"/>
              </w:rPr>
              <w:t>Aktív részvétel az órai tevékenységekben, a célnyelvi</w:t>
            </w:r>
          </w:p>
          <w:p>
            <w:pPr>
              <w:pStyle w:val="TableParagraph"/>
              <w:spacing w:line="270" w:lineRule="atLeast"/>
              <w:ind w:left="72" w:right="62"/>
              <w:jc w:val="both"/>
              <w:rPr>
                <w:sz w:val="24"/>
              </w:rPr>
            </w:pPr>
            <w:r>
              <w:rPr>
                <w:sz w:val="24"/>
              </w:rPr>
              <w:t>óravezetés követése, az egyszerű tanári utasítások és kérdések, valamint a korábban feldolgozott szövegek megértése, begyakorolt rövid párbeszédek követése.</w:t>
            </w:r>
          </w:p>
        </w:tc>
      </w:tr>
      <w:tr>
        <w:trPr>
          <w:trHeight w:val="4968" w:hRule="atLeast"/>
        </w:trPr>
        <w:tc>
          <w:tcPr>
            <w:tcW w:w="2693"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8"/>
              <w:ind w:left="0"/>
              <w:rPr>
                <w:sz w:val="35"/>
              </w:rPr>
            </w:pPr>
          </w:p>
          <w:p>
            <w:pPr>
              <w:pStyle w:val="TableParagraph"/>
              <w:tabs>
                <w:tab w:pos="611" w:val="left" w:leader="none"/>
                <w:tab w:pos="1954" w:val="left" w:leader="none"/>
              </w:tabs>
              <w:spacing w:before="1"/>
              <w:ind w:right="59"/>
              <w:rPr>
                <w:b/>
                <w:sz w:val="24"/>
              </w:rPr>
            </w:pPr>
            <w:r>
              <w:rPr>
                <w:b/>
                <w:sz w:val="24"/>
              </w:rPr>
              <w:t>A</w:t>
              <w:tab/>
              <w:t>tematikai</w:t>
              <w:tab/>
            </w:r>
            <w:r>
              <w:rPr>
                <w:b/>
                <w:spacing w:val="-3"/>
                <w:sz w:val="24"/>
              </w:rPr>
              <w:t>egység </w:t>
            </w:r>
            <w:r>
              <w:rPr>
                <w:b/>
                <w:sz w:val="24"/>
              </w:rPr>
              <w:t>nevelési-fejlesztési</w:t>
            </w:r>
            <w:r>
              <w:rPr>
                <w:b/>
                <w:spacing w:val="-3"/>
                <w:sz w:val="24"/>
              </w:rPr>
              <w:t> </w:t>
            </w:r>
            <w:r>
              <w:rPr>
                <w:b/>
                <w:sz w:val="24"/>
              </w:rPr>
              <w:t>céljai</w:t>
            </w:r>
          </w:p>
        </w:tc>
        <w:tc>
          <w:tcPr>
            <w:tcW w:w="6097" w:type="dxa"/>
          </w:tcPr>
          <w:p>
            <w:pPr>
              <w:pStyle w:val="TableParagraph"/>
              <w:ind w:left="72" w:right="58"/>
              <w:jc w:val="both"/>
              <w:rPr>
                <w:sz w:val="24"/>
              </w:rPr>
            </w:pPr>
            <w:r>
              <w:rPr>
                <w:sz w:val="24"/>
              </w:rPr>
              <w:t>A tanuló követi a kissé komplexebb formában elhangzó és kevesebb nonverbális elemmel támogatott célnyelvi óravezetést;</w:t>
            </w:r>
          </w:p>
          <w:p>
            <w:pPr>
              <w:pStyle w:val="TableParagraph"/>
              <w:ind w:left="72" w:right="58"/>
              <w:jc w:val="both"/>
              <w:rPr>
                <w:sz w:val="24"/>
              </w:rPr>
            </w:pPr>
            <w:r>
              <w:rPr>
                <w:sz w:val="24"/>
              </w:rPr>
              <w:t>megérti az osztálytermi tevékenységekhez kapcsolódó, kevesebb nonverbális elemmel támogatott és bővülő szókinccsel megfogalmazott, de továbbra is rövid, egyszerű tanári utasításokat;</w:t>
            </w:r>
          </w:p>
          <w:p>
            <w:pPr>
              <w:pStyle w:val="TableParagraph"/>
              <w:ind w:left="72" w:right="57"/>
              <w:jc w:val="both"/>
              <w:rPr>
                <w:sz w:val="24"/>
              </w:rPr>
            </w:pPr>
            <w:r>
              <w:rPr>
                <w:sz w:val="24"/>
              </w:rPr>
              <w:t>megérti az ismert témákhoz kapcsolódó, egy-egy rövid mondatból álló kérdéseket, néhány rövid mondatból álló megnyilatkozásokat;</w:t>
            </w:r>
          </w:p>
          <w:p>
            <w:pPr>
              <w:pStyle w:val="TableParagraph"/>
              <w:ind w:left="72" w:right="60"/>
              <w:jc w:val="both"/>
              <w:rPr>
                <w:sz w:val="24"/>
              </w:rPr>
            </w:pPr>
            <w:r>
              <w:rPr>
                <w:sz w:val="24"/>
              </w:rPr>
              <w:t>felismeri a mindennapi témakörökben elhangzó rövid, egyszerű szövegekben az ismerős szavakat, fordulatokat, és tud ezekből következtetni a szövegek témájára;</w:t>
            </w:r>
          </w:p>
          <w:p>
            <w:pPr>
              <w:pStyle w:val="TableParagraph"/>
              <w:ind w:left="72" w:right="63"/>
              <w:jc w:val="both"/>
              <w:rPr>
                <w:sz w:val="24"/>
              </w:rPr>
            </w:pPr>
            <w:r>
              <w:rPr>
                <w:sz w:val="24"/>
              </w:rPr>
              <w:t>a megértést segítő feladatokra támaszkodva kiszűri a lényeget és néhány konkrét információt ismert témájú rövid, egyszerű szövegekből;</w:t>
            </w:r>
          </w:p>
          <w:p>
            <w:pPr>
              <w:pStyle w:val="TableParagraph"/>
              <w:spacing w:line="270" w:lineRule="atLeast"/>
              <w:ind w:left="72" w:right="63"/>
              <w:jc w:val="both"/>
              <w:rPr>
                <w:sz w:val="24"/>
              </w:rPr>
            </w:pPr>
            <w:r>
              <w:rPr>
                <w:sz w:val="24"/>
              </w:rPr>
              <w:t>egyre önállóbban alkalmaz néhányat a megértést segítő alapvető stratégiák közül.</w:t>
            </w:r>
          </w:p>
        </w:tc>
      </w:tr>
      <w:tr>
        <w:trPr>
          <w:trHeight w:val="5796" w:hRule="atLeast"/>
        </w:trPr>
        <w:tc>
          <w:tcPr>
            <w:tcW w:w="8790" w:type="dxa"/>
            <w:gridSpan w:val="2"/>
          </w:tcPr>
          <w:p>
            <w:pPr>
              <w:pStyle w:val="TableParagraph"/>
              <w:spacing w:line="270" w:lineRule="exact"/>
              <w:jc w:val="both"/>
              <w:rPr>
                <w:b/>
                <w:sz w:val="24"/>
              </w:rPr>
            </w:pPr>
            <w:r>
              <w:rPr>
                <w:b/>
                <w:sz w:val="24"/>
              </w:rPr>
              <w:t>A fejlesztés tartalma</w:t>
            </w:r>
          </w:p>
          <w:p>
            <w:pPr>
              <w:pStyle w:val="TableParagraph"/>
              <w:ind w:right="65"/>
              <w:jc w:val="both"/>
              <w:rPr>
                <w:sz w:val="24"/>
              </w:rPr>
            </w:pPr>
            <w:r>
              <w:rPr>
                <w:sz w:val="24"/>
              </w:rPr>
              <w:t>A kissé komplexebb formában elhangzó és kevesebb nonverbális elemmel támogatott célnyelvi óravezetés növekvő biztonsággal történő követése (pl. osztálytermi rutincselekvések; a közös munka megszervezése, eszközhasználat).</w:t>
            </w:r>
          </w:p>
          <w:p>
            <w:pPr>
              <w:pStyle w:val="TableParagraph"/>
              <w:ind w:right="62"/>
              <w:jc w:val="both"/>
              <w:rPr>
                <w:sz w:val="24"/>
              </w:rPr>
            </w:pPr>
            <w:r>
              <w:rPr>
                <w:sz w:val="24"/>
              </w:rPr>
              <w:t>Rövid, egyszerű tanári utasítások alaposabb és biztosabb megértése (pl. játékos feladatok; manuális tevékenységek; mozgásos, játékos tevékenységek).</w:t>
            </w:r>
          </w:p>
          <w:p>
            <w:pPr>
              <w:pStyle w:val="TableParagraph"/>
              <w:ind w:right="65"/>
              <w:jc w:val="both"/>
              <w:rPr>
                <w:sz w:val="24"/>
              </w:rPr>
            </w:pPr>
            <w:r>
              <w:rPr>
                <w:sz w:val="24"/>
              </w:rPr>
              <w:t>Rövid kérdések és néhány rövid mondatból álló szövegek megértése a tanulóhoz közel álló, ismert témákról.</w:t>
            </w:r>
          </w:p>
          <w:p>
            <w:pPr>
              <w:pStyle w:val="TableParagraph"/>
              <w:ind w:right="63"/>
              <w:jc w:val="both"/>
              <w:rPr>
                <w:sz w:val="24"/>
              </w:rPr>
            </w:pPr>
            <w:r>
              <w:rPr>
                <w:sz w:val="24"/>
              </w:rPr>
              <w:t>Az életkornak megfelelő, ismert témakörökhöz kapcsolódó, rövid, egyszerű autentikus szövegek bemutatásának, előadásának aktív követése; a szövegekben a tanult nyelvi elemek felismerése, következtetések levonása a témára, lehetséges tartalomra vonatkozóan; a szöveg lényegének kiszűrése a megértést segítő, változatos feladatok segítségével.</w:t>
            </w:r>
          </w:p>
          <w:p>
            <w:pPr>
              <w:pStyle w:val="TableParagraph"/>
              <w:tabs>
                <w:tab w:pos="918" w:val="left" w:leader="none"/>
                <w:tab w:pos="1866" w:val="left" w:leader="none"/>
                <w:tab w:pos="2211" w:val="left" w:leader="none"/>
                <w:tab w:pos="2264" w:val="left" w:leader="none"/>
                <w:tab w:pos="2597" w:val="left" w:leader="none"/>
                <w:tab w:pos="3209" w:val="left" w:leader="none"/>
                <w:tab w:pos="3436" w:val="left" w:leader="none"/>
                <w:tab w:pos="4568" w:val="left" w:leader="none"/>
                <w:tab w:pos="4633" w:val="left" w:leader="none"/>
                <w:tab w:pos="5376" w:val="left" w:leader="none"/>
                <w:tab w:pos="5516" w:val="left" w:leader="none"/>
                <w:tab w:pos="6902" w:val="left" w:leader="none"/>
                <w:tab w:pos="7343" w:val="left" w:leader="none"/>
                <w:tab w:pos="7670" w:val="left" w:leader="none"/>
                <w:tab w:pos="8021" w:val="left" w:leader="none"/>
              </w:tabs>
              <w:ind w:right="64"/>
              <w:rPr>
                <w:sz w:val="24"/>
              </w:rPr>
            </w:pPr>
            <w:r>
              <w:rPr>
                <w:sz w:val="24"/>
              </w:rPr>
              <w:t>A megértés során a hallott szövegeket kísérő nonverbális elemekre (pl. képek, képsorok, tárgyak, testbeszéd, hanglejtés) és a beszédhelyzetre való egyre tudatosabb támaszkodás. Tanári</w:t>
              <w:tab/>
              <w:t>ösztönzésre</w:t>
              <w:tab/>
              <w:tab/>
              <w:t>a</w:t>
              <w:tab/>
              <w:t>hallott</w:t>
              <w:tab/>
              <w:t>szövegből</w:t>
              <w:tab/>
              <w:tab/>
              <w:t>kiszűrt</w:t>
              <w:tab/>
              <w:tab/>
              <w:t>információk</w:t>
              <w:tab/>
              <w:t>egyre</w:t>
              <w:tab/>
            </w:r>
            <w:r>
              <w:rPr>
                <w:spacing w:val="-3"/>
                <w:sz w:val="24"/>
              </w:rPr>
              <w:t>tudatosabb </w:t>
            </w:r>
            <w:r>
              <w:rPr>
                <w:sz w:val="24"/>
              </w:rPr>
              <w:t>összekapcsolása</w:t>
              <w:tab/>
              <w:t>a</w:t>
              <w:tab/>
              <w:t>témával</w:t>
              <w:tab/>
              <w:t>kapcsolatos</w:t>
              <w:tab/>
              <w:t>egyéb</w:t>
              <w:tab/>
              <w:t>ismeretekkel,</w:t>
              <w:tab/>
              <w:t>és</w:t>
              <w:tab/>
              <w:t>ezek</w:t>
              <w:tab/>
            </w:r>
            <w:r>
              <w:rPr>
                <w:spacing w:val="-4"/>
                <w:sz w:val="24"/>
              </w:rPr>
              <w:t>alapján </w:t>
            </w:r>
            <w:r>
              <w:rPr>
                <w:sz w:val="24"/>
              </w:rPr>
              <w:t>következtetések levonása a tartalomra</w:t>
            </w:r>
            <w:r>
              <w:rPr>
                <w:spacing w:val="-3"/>
                <w:sz w:val="24"/>
              </w:rPr>
              <w:t> </w:t>
            </w:r>
            <w:r>
              <w:rPr>
                <w:sz w:val="24"/>
              </w:rPr>
              <w:t>vonatkozóan.</w:t>
            </w:r>
          </w:p>
          <w:p>
            <w:pPr>
              <w:pStyle w:val="TableParagraph"/>
              <w:spacing w:line="270" w:lineRule="atLeast"/>
              <w:ind w:right="60"/>
              <w:jc w:val="both"/>
              <w:rPr>
                <w:sz w:val="24"/>
              </w:rPr>
            </w:pPr>
            <w:r>
              <w:rPr>
                <w:sz w:val="24"/>
              </w:rPr>
              <w:t>Különböző beszélők, köztük a célnyelvet anyanyelvként használók egyre nagyobb biztonsággal történő megértése, amennyiben azok a célnyelvi normának megfelelő vagy ahhoz közelítő kiejtéssel, a tanuló nyelvi szintjéhez igazított tempóban, szükség esetén</w:t>
            </w:r>
          </w:p>
        </w:tc>
      </w:tr>
    </w:tbl>
    <w:p>
      <w:pPr>
        <w:spacing w:after="0" w:line="270" w:lineRule="atLeast"/>
        <w:jc w:val="both"/>
        <w:rPr>
          <w:sz w:val="24"/>
        </w:rPr>
        <w:sectPr>
          <w:pgSz w:w="11910" w:h="16840"/>
          <w:pgMar w:header="711" w:footer="0" w:top="1320" w:bottom="280" w:left="1120" w:right="140"/>
        </w:sectPr>
      </w:pPr>
    </w:p>
    <w:p>
      <w:pPr>
        <w:pStyle w:val="BodyText"/>
        <w:spacing w:before="10"/>
        <w:ind w:left="0"/>
        <w:rPr>
          <w:sz w:val="7"/>
        </w:rPr>
      </w:pPr>
    </w:p>
    <w:p>
      <w:pPr>
        <w:pStyle w:val="BodyText"/>
        <w:ind w:left="221"/>
        <w:rPr>
          <w:sz w:val="20"/>
        </w:rPr>
      </w:pPr>
      <w:r>
        <w:rPr>
          <w:sz w:val="20"/>
        </w:rPr>
        <w:pict>
          <v:shape style="width:439.55pt;height:69.650pt;mso-position-horizontal-relative:char;mso-position-vertical-relative:line" type="#_x0000_t202" filled="false" stroked="true" strokeweight=".48pt" strokecolor="#000000">
            <w10:anchorlock/>
            <v:textbox inset="0,0,0,0">
              <w:txbxContent>
                <w:p>
                  <w:pPr>
                    <w:pStyle w:val="BodyText"/>
                    <w:spacing w:line="270" w:lineRule="exact"/>
                    <w:ind w:left="64"/>
                    <w:jc w:val="both"/>
                  </w:pPr>
                  <w:r>
                    <w:rPr/>
                    <w:t>szüneteket tartva és a lényegi információkat kihangsúlyozva, megismételve beszélnek.</w:t>
                  </w:r>
                </w:p>
                <w:p>
                  <w:pPr>
                    <w:spacing w:before="0"/>
                    <w:ind w:left="64" w:right="63" w:firstLine="0"/>
                    <w:jc w:val="both"/>
                    <w:rPr>
                      <w:sz w:val="24"/>
                    </w:rPr>
                  </w:pPr>
                  <w:r>
                    <w:rPr>
                      <w:i/>
                      <w:sz w:val="24"/>
                    </w:rPr>
                    <w:t>A fenti tevékenységekhez használható szövegfajták, szövegforrások: </w:t>
                  </w:r>
                  <w:r>
                    <w:rPr>
                      <w:sz w:val="24"/>
                    </w:rPr>
                    <w:t>dalok, versek, képekkel illusztrált mesék és történetek, kisfilmek, animációs filmek, a korosztálynak szóló egyéb hangzó anyagok, tanárral, tanulótársakkal, célnyelvi országokból érkező személyekkel folytatott rövid párbeszédek, tanári beszéd, interaktív feladatok.</w:t>
                  </w:r>
                </w:p>
              </w:txbxContent>
            </v:textbox>
            <v:stroke dashstyle="solid"/>
          </v:shape>
        </w:pict>
      </w:r>
      <w:r>
        <w:rPr>
          <w:sz w:val="20"/>
        </w:rPr>
      </w:r>
    </w:p>
    <w:p>
      <w:pPr>
        <w:pStyle w:val="BodyText"/>
        <w:ind w:left="0"/>
        <w:rPr>
          <w:sz w:val="20"/>
        </w:rPr>
      </w:pPr>
    </w:p>
    <w:p>
      <w:pPr>
        <w:pStyle w:val="BodyText"/>
        <w:spacing w:before="1"/>
        <w:ind w:left="0"/>
        <w:rPr>
          <w:sz w:val="25"/>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3"/>
        <w:gridCol w:w="5368"/>
      </w:tblGrid>
      <w:tr>
        <w:trPr>
          <w:trHeight w:val="417" w:hRule="atLeast"/>
        </w:trPr>
        <w:tc>
          <w:tcPr>
            <w:tcW w:w="3423" w:type="dxa"/>
          </w:tcPr>
          <w:p>
            <w:pPr>
              <w:pStyle w:val="TableParagraph"/>
              <w:spacing w:before="66"/>
              <w:rPr>
                <w:b/>
                <w:sz w:val="24"/>
              </w:rPr>
            </w:pPr>
            <w:r>
              <w:rPr>
                <w:b/>
                <w:sz w:val="24"/>
              </w:rPr>
              <w:t>Fejlesztési egység</w:t>
            </w:r>
          </w:p>
        </w:tc>
        <w:tc>
          <w:tcPr>
            <w:tcW w:w="5368" w:type="dxa"/>
          </w:tcPr>
          <w:p>
            <w:pPr>
              <w:pStyle w:val="TableParagraph"/>
              <w:spacing w:before="66"/>
              <w:rPr>
                <w:b/>
                <w:sz w:val="24"/>
              </w:rPr>
            </w:pPr>
            <w:r>
              <w:rPr>
                <w:b/>
                <w:sz w:val="24"/>
              </w:rPr>
              <w:t>Szóbeli interakció</w:t>
            </w:r>
          </w:p>
        </w:tc>
      </w:tr>
      <w:tr>
        <w:trPr>
          <w:trHeight w:val="1656" w:hRule="atLeast"/>
        </w:trPr>
        <w:tc>
          <w:tcPr>
            <w:tcW w:w="3423" w:type="dxa"/>
          </w:tcPr>
          <w:p>
            <w:pPr>
              <w:pStyle w:val="TableParagraph"/>
              <w:ind w:left="0"/>
              <w:rPr>
                <w:sz w:val="26"/>
              </w:rPr>
            </w:pPr>
          </w:p>
          <w:p>
            <w:pPr>
              <w:pStyle w:val="TableParagraph"/>
              <w:spacing w:before="6"/>
              <w:ind w:left="0"/>
              <w:rPr>
                <w:sz w:val="33"/>
              </w:rPr>
            </w:pPr>
          </w:p>
          <w:p>
            <w:pPr>
              <w:pStyle w:val="TableParagraph"/>
              <w:spacing w:before="1"/>
              <w:rPr>
                <w:b/>
                <w:sz w:val="24"/>
              </w:rPr>
            </w:pPr>
            <w:r>
              <w:rPr>
                <w:b/>
                <w:sz w:val="24"/>
              </w:rPr>
              <w:t>Előzetes tudás</w:t>
            </w:r>
          </w:p>
        </w:tc>
        <w:tc>
          <w:tcPr>
            <w:tcW w:w="5368" w:type="dxa"/>
          </w:tcPr>
          <w:p>
            <w:pPr>
              <w:pStyle w:val="TableParagraph"/>
              <w:ind w:right="64"/>
              <w:jc w:val="both"/>
              <w:rPr>
                <w:sz w:val="24"/>
              </w:rPr>
            </w:pPr>
            <w:r>
              <w:rPr>
                <w:sz w:val="24"/>
              </w:rPr>
              <w:t>Aktív részvétel az órai tevékenységekben, a célnyelvi óravezetés követése, az egyszerű tanári utasítások és kérdések, valamint a korábban feldolgozott szövegek megértése. Begyakorolt rövid párbeszédekben, interakciót igénylő tevékenységekben való részvétel</w:t>
            </w:r>
          </w:p>
          <w:p>
            <w:pPr>
              <w:pStyle w:val="TableParagraph"/>
              <w:spacing w:line="264" w:lineRule="exact"/>
              <w:jc w:val="both"/>
              <w:rPr>
                <w:sz w:val="24"/>
              </w:rPr>
            </w:pPr>
            <w:r>
              <w:rPr>
                <w:sz w:val="24"/>
              </w:rPr>
              <w:t>egyszerű nyelvi eszközök alkalmazásával.</w:t>
            </w:r>
          </w:p>
        </w:tc>
      </w:tr>
      <w:tr>
        <w:trPr>
          <w:trHeight w:val="4139" w:hRule="atLeast"/>
        </w:trPr>
        <w:tc>
          <w:tcPr>
            <w:tcW w:w="3423"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6"/>
              <w:ind w:left="0"/>
              <w:rPr>
                <w:sz w:val="25"/>
              </w:rPr>
            </w:pPr>
          </w:p>
          <w:p>
            <w:pPr>
              <w:pStyle w:val="TableParagraph"/>
              <w:spacing w:before="1"/>
              <w:rPr>
                <w:b/>
                <w:sz w:val="24"/>
              </w:rPr>
            </w:pPr>
            <w:r>
              <w:rPr>
                <w:b/>
                <w:sz w:val="24"/>
              </w:rPr>
              <w:t>A tematikai egység nevelési- fejlesztési céljai</w:t>
            </w:r>
          </w:p>
        </w:tc>
        <w:tc>
          <w:tcPr>
            <w:tcW w:w="5368" w:type="dxa"/>
          </w:tcPr>
          <w:p>
            <w:pPr>
              <w:pStyle w:val="TableParagraph"/>
              <w:ind w:right="63"/>
              <w:jc w:val="both"/>
              <w:rPr>
                <w:sz w:val="24"/>
              </w:rPr>
            </w:pPr>
            <w:r>
              <w:rPr>
                <w:sz w:val="24"/>
              </w:rPr>
              <w:t>A tanuló egyszerű nyelvi eszközökkel, bővülő szókinccsel és nonverbális elemekkel </w:t>
            </w:r>
            <w:r>
              <w:rPr>
                <w:spacing w:val="-3"/>
                <w:sz w:val="24"/>
              </w:rPr>
              <w:t>támogatva  </w:t>
            </w:r>
            <w:r>
              <w:rPr>
                <w:sz w:val="24"/>
              </w:rPr>
              <w:t>fejezi ki</w:t>
            </w:r>
            <w:r>
              <w:rPr>
                <w:spacing w:val="-1"/>
                <w:sz w:val="24"/>
              </w:rPr>
              <w:t> </w:t>
            </w:r>
            <w:r>
              <w:rPr>
                <w:sz w:val="24"/>
              </w:rPr>
              <w:t>beszédszándékát;</w:t>
            </w:r>
          </w:p>
          <w:p>
            <w:pPr>
              <w:pStyle w:val="TableParagraph"/>
              <w:ind w:right="63"/>
              <w:jc w:val="both"/>
              <w:rPr>
                <w:sz w:val="24"/>
              </w:rPr>
            </w:pPr>
            <w:r>
              <w:rPr>
                <w:sz w:val="24"/>
              </w:rPr>
              <w:t>egyszerű kérdéseket tesz fel a számára ismert témákról, illetve egyszerű nyelvi eszközökkel válaszol a hozzá intézett</w:t>
            </w:r>
            <w:r>
              <w:rPr>
                <w:spacing w:val="-4"/>
                <w:sz w:val="24"/>
              </w:rPr>
              <w:t> </w:t>
            </w:r>
            <w:r>
              <w:rPr>
                <w:sz w:val="24"/>
              </w:rPr>
              <w:t>kérdésekre;</w:t>
            </w:r>
          </w:p>
          <w:p>
            <w:pPr>
              <w:pStyle w:val="TableParagraph"/>
              <w:ind w:right="61"/>
              <w:jc w:val="both"/>
              <w:rPr>
                <w:sz w:val="24"/>
              </w:rPr>
            </w:pPr>
            <w:r>
              <w:rPr>
                <w:sz w:val="24"/>
              </w:rPr>
              <w:t>rövid beszélgetést folytat számára ismert témákról egyszerű nyelvi eszközökkel, begyakorolt beszédfordulatokkal;</w:t>
            </w:r>
          </w:p>
          <w:p>
            <w:pPr>
              <w:pStyle w:val="TableParagraph"/>
              <w:rPr>
                <w:sz w:val="24"/>
              </w:rPr>
            </w:pPr>
            <w:r>
              <w:rPr>
                <w:sz w:val="24"/>
              </w:rPr>
              <w:t>rövid beszélgetést folytat társaival a tanult témákról; képes rövid, egyszerű szövegek másokkal való közös előadására;</w:t>
            </w:r>
          </w:p>
          <w:p>
            <w:pPr>
              <w:pStyle w:val="TableParagraph"/>
              <w:spacing w:line="270" w:lineRule="atLeast"/>
              <w:ind w:right="58"/>
              <w:jc w:val="both"/>
              <w:rPr>
                <w:sz w:val="24"/>
              </w:rPr>
            </w:pPr>
            <w:r>
              <w:rPr>
                <w:sz w:val="24"/>
              </w:rPr>
              <w:t>képes az ismert szöveg célnyelvi normákhoz közelítő kiejtésére, helyes intonációval és megfelelő beszédtempóban.</w:t>
            </w:r>
          </w:p>
        </w:tc>
      </w:tr>
      <w:tr>
        <w:trPr>
          <w:trHeight w:val="5520" w:hRule="atLeast"/>
        </w:trPr>
        <w:tc>
          <w:tcPr>
            <w:tcW w:w="8791" w:type="dxa"/>
            <w:gridSpan w:val="2"/>
          </w:tcPr>
          <w:p>
            <w:pPr>
              <w:pStyle w:val="TableParagraph"/>
              <w:spacing w:line="270" w:lineRule="exact"/>
              <w:ind w:left="107"/>
              <w:rPr>
                <w:b/>
                <w:sz w:val="24"/>
              </w:rPr>
            </w:pPr>
            <w:r>
              <w:rPr>
                <w:b/>
                <w:sz w:val="24"/>
              </w:rPr>
              <w:t>A fejlesztés tartalma</w:t>
            </w:r>
          </w:p>
          <w:p>
            <w:pPr>
              <w:pStyle w:val="TableParagraph"/>
              <w:spacing w:line="274" w:lineRule="exact"/>
              <w:ind w:left="107"/>
              <w:rPr>
                <w:sz w:val="24"/>
              </w:rPr>
            </w:pPr>
            <w:r>
              <w:rPr>
                <w:sz w:val="24"/>
              </w:rPr>
              <w:t>A mondanivaló nonverbális elemekkel (pl. testbeszéddel, hanglejtéssel, vizuális</w:t>
            </w:r>
          </w:p>
          <w:p>
            <w:pPr>
              <w:pStyle w:val="TableParagraph"/>
              <w:ind w:left="107"/>
              <w:rPr>
                <w:sz w:val="24"/>
              </w:rPr>
            </w:pPr>
            <w:r>
              <w:rPr>
                <w:sz w:val="24"/>
              </w:rPr>
              <w:t>eszközökkel) támogatott kifejezése bővülő szókinccsel, egyszerű nyelvi eszközökkel. Rövid válaszokkal, cselekvéssel való reagálás ismert témákhoz vagy osztálytermi szituációkhoz kapcsolódó, egyszerű nyelvi eszközökkel megfogalmazott kérdésekre, kérésekre, felszólításokra.</w:t>
            </w:r>
          </w:p>
          <w:p>
            <w:pPr>
              <w:pStyle w:val="TableParagraph"/>
              <w:ind w:left="107"/>
              <w:rPr>
                <w:sz w:val="24"/>
              </w:rPr>
            </w:pPr>
            <w:r>
              <w:rPr>
                <w:sz w:val="24"/>
              </w:rPr>
              <w:t>Egyszerű kérdések feltevése ismert témákhoz, osztálytermi szituációkhoz, egyéni szükségletekhez kapcsolódva.</w:t>
            </w:r>
          </w:p>
          <w:p>
            <w:pPr>
              <w:pStyle w:val="TableParagraph"/>
              <w:ind w:left="107"/>
              <w:rPr>
                <w:sz w:val="24"/>
              </w:rPr>
            </w:pPr>
            <w:r>
              <w:rPr>
                <w:sz w:val="24"/>
              </w:rPr>
              <w:t>Egyszerű nyelvi eszközöket és nonverbális elemeket tartalmazó rövid párbeszéd</w:t>
            </w:r>
          </w:p>
          <w:p>
            <w:pPr>
              <w:pStyle w:val="TableParagraph"/>
              <w:ind w:left="107"/>
              <w:rPr>
                <w:sz w:val="24"/>
              </w:rPr>
            </w:pPr>
            <w:r>
              <w:rPr>
                <w:sz w:val="24"/>
              </w:rPr>
              <w:t>eljátszása társakkal.</w:t>
            </w:r>
          </w:p>
          <w:p>
            <w:pPr>
              <w:pStyle w:val="TableParagraph"/>
              <w:spacing w:before="1"/>
              <w:ind w:left="107" w:right="101"/>
              <w:jc w:val="both"/>
              <w:rPr>
                <w:sz w:val="24"/>
              </w:rPr>
            </w:pPr>
            <w:r>
              <w:rPr>
                <w:sz w:val="24"/>
              </w:rPr>
              <w:t>Begyakorolt beszédfordulatokkal való kommunikálás (pl. bemutatkozás, bemutatás, üdvözlés, köszönés, alapvető információ kérése és adása saját magáról, társairól, közvetlen környezetéről, különböző dolgok kérése és adása, tetszés, nemtetszés kifejezése).</w:t>
            </w:r>
          </w:p>
          <w:p>
            <w:pPr>
              <w:pStyle w:val="TableParagraph"/>
              <w:ind w:left="107" w:right="102"/>
              <w:jc w:val="both"/>
              <w:rPr>
                <w:sz w:val="24"/>
              </w:rPr>
            </w:pPr>
            <w:r>
              <w:rPr>
                <w:sz w:val="24"/>
              </w:rPr>
              <w:t>Meg nem értés esetén nonverbális elemekkel, pl. testbeszéddel támogatott ismétlés, magyarázat kérése.</w:t>
            </w:r>
          </w:p>
          <w:p>
            <w:pPr>
              <w:pStyle w:val="TableParagraph"/>
              <w:ind w:left="107" w:right="104"/>
              <w:jc w:val="both"/>
              <w:rPr>
                <w:sz w:val="24"/>
              </w:rPr>
            </w:pPr>
            <w:r>
              <w:rPr>
                <w:sz w:val="24"/>
              </w:rPr>
              <w:t>Néhány egyszerű, a beszélgetés strukturálása szempontjából fontos elem megismerése és alkalmazása (pl. beszélgetés kezdeményezése, figyelemfelhívás).</w:t>
            </w:r>
          </w:p>
          <w:p>
            <w:pPr>
              <w:pStyle w:val="TableParagraph"/>
              <w:ind w:left="107"/>
              <w:jc w:val="both"/>
              <w:rPr>
                <w:sz w:val="24"/>
              </w:rPr>
            </w:pPr>
            <w:r>
              <w:rPr>
                <w:sz w:val="24"/>
              </w:rPr>
              <w:t>Hallott, látott jelenségekre (pl. váratlan osztálytermi történésekre, időjárással kapcsolatos</w:t>
            </w:r>
          </w:p>
          <w:p>
            <w:pPr>
              <w:pStyle w:val="TableParagraph"/>
              <w:spacing w:line="264" w:lineRule="exact"/>
              <w:ind w:left="107"/>
              <w:jc w:val="both"/>
              <w:rPr>
                <w:sz w:val="24"/>
              </w:rPr>
            </w:pPr>
            <w:r>
              <w:rPr>
                <w:sz w:val="24"/>
              </w:rPr>
              <w:t>megfigyelésekre) való reagálás egyszerű nyelvi eszközökkel.</w:t>
            </w:r>
          </w:p>
        </w:tc>
      </w:tr>
    </w:tbl>
    <w:p>
      <w:pPr>
        <w:spacing w:after="0" w:line="264" w:lineRule="exact"/>
        <w:jc w:val="both"/>
        <w:rPr>
          <w:sz w:val="24"/>
        </w:rPr>
        <w:sectPr>
          <w:pgSz w:w="11910" w:h="16840"/>
          <w:pgMar w:header="711" w:footer="0" w:top="1320" w:bottom="280" w:left="1120" w:right="140"/>
        </w:sectPr>
      </w:pPr>
    </w:p>
    <w:p>
      <w:pPr>
        <w:pStyle w:val="BodyText"/>
        <w:spacing w:before="10"/>
        <w:ind w:left="0"/>
        <w:rPr>
          <w:sz w:val="7"/>
        </w:rPr>
      </w:pPr>
    </w:p>
    <w:p>
      <w:pPr>
        <w:pStyle w:val="BodyText"/>
        <w:ind w:left="221"/>
        <w:rPr>
          <w:sz w:val="20"/>
        </w:rPr>
      </w:pPr>
      <w:r>
        <w:rPr>
          <w:sz w:val="20"/>
        </w:rPr>
        <w:pict>
          <v:shape style="width:439.55pt;height:111.05pt;mso-position-horizontal-relative:char;mso-position-vertical-relative:line" type="#_x0000_t202" filled="false" stroked="true" strokeweight=".48pt" strokecolor="#000000">
            <w10:anchorlock/>
            <v:textbox inset="0,0,0,0">
              <w:txbxContent>
                <w:p>
                  <w:pPr>
                    <w:pStyle w:val="BodyText"/>
                    <w:spacing w:line="270" w:lineRule="exact"/>
                    <w:ind w:left="103"/>
                    <w:jc w:val="both"/>
                  </w:pPr>
                  <w:r>
                    <w:rPr/>
                    <w:t>Dalok, mondókák, versek, mesék, történetek előadásában, szóbeli nyelvi játékokban való</w:t>
                  </w:r>
                </w:p>
                <w:p>
                  <w:pPr>
                    <w:pStyle w:val="BodyText"/>
                    <w:ind w:left="103"/>
                    <w:jc w:val="both"/>
                  </w:pPr>
                  <w:r>
                    <w:rPr/>
                    <w:t>aktív részvétel.</w:t>
                  </w:r>
                </w:p>
                <w:p>
                  <w:pPr>
                    <w:pStyle w:val="BodyText"/>
                    <w:ind w:left="103" w:right="109"/>
                    <w:jc w:val="both"/>
                  </w:pPr>
                  <w:r>
                    <w:rPr/>
                    <w:t>Nonverbális elemekkel támogatott történet elmondásába való bekapcsolódás az ismert szavak, kifejezések, beszédfordulatok szintjén.</w:t>
                  </w:r>
                </w:p>
                <w:p>
                  <w:pPr>
                    <w:spacing w:before="0"/>
                    <w:ind w:left="103" w:right="100" w:firstLine="0"/>
                    <w:jc w:val="both"/>
                    <w:rPr>
                      <w:sz w:val="24"/>
                    </w:rPr>
                  </w:pPr>
                  <w:r>
                    <w:rPr>
                      <w:i/>
                      <w:sz w:val="24"/>
                    </w:rPr>
                    <w:t>A fenti tevékenységekhez használható szövegfajták, szövegforrások: </w:t>
                  </w:r>
                  <w:r>
                    <w:rPr>
                      <w:sz w:val="24"/>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xbxContent>
            </v:textbox>
            <v:stroke dashstyle="solid"/>
          </v:shape>
        </w:pict>
      </w:r>
      <w:r>
        <w:rPr>
          <w:sz w:val="20"/>
        </w:rPr>
      </w:r>
    </w:p>
    <w:p>
      <w:pPr>
        <w:pStyle w:val="BodyText"/>
        <w:spacing w:before="4"/>
        <w:ind w:left="0"/>
        <w:rPr>
          <w:sz w:val="21"/>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426" w:hRule="atLeast"/>
        </w:trPr>
        <w:tc>
          <w:tcPr>
            <w:tcW w:w="3401" w:type="dxa"/>
          </w:tcPr>
          <w:p>
            <w:pPr>
              <w:pStyle w:val="TableParagraph"/>
              <w:spacing w:before="73"/>
              <w:rPr>
                <w:b/>
                <w:sz w:val="24"/>
              </w:rPr>
            </w:pPr>
            <w:r>
              <w:rPr>
                <w:b/>
                <w:sz w:val="24"/>
              </w:rPr>
              <w:t>Fejlesztési egység</w:t>
            </w:r>
          </w:p>
        </w:tc>
        <w:tc>
          <w:tcPr>
            <w:tcW w:w="5389" w:type="dxa"/>
          </w:tcPr>
          <w:p>
            <w:pPr>
              <w:pStyle w:val="TableParagraph"/>
              <w:spacing w:before="73"/>
              <w:ind w:left="72"/>
              <w:rPr>
                <w:b/>
                <w:sz w:val="24"/>
              </w:rPr>
            </w:pPr>
            <w:r>
              <w:rPr>
                <w:b/>
                <w:sz w:val="24"/>
              </w:rPr>
              <w:t>Összefüggő beszéd</w:t>
            </w:r>
          </w:p>
        </w:tc>
      </w:tr>
      <w:tr>
        <w:trPr>
          <w:trHeight w:val="1656" w:hRule="atLeast"/>
        </w:trPr>
        <w:tc>
          <w:tcPr>
            <w:tcW w:w="3401" w:type="dxa"/>
          </w:tcPr>
          <w:p>
            <w:pPr>
              <w:pStyle w:val="TableParagraph"/>
              <w:ind w:left="0"/>
              <w:rPr>
                <w:sz w:val="26"/>
              </w:rPr>
            </w:pPr>
          </w:p>
          <w:p>
            <w:pPr>
              <w:pStyle w:val="TableParagraph"/>
              <w:spacing w:before="9"/>
              <w:ind w:left="0"/>
              <w:rPr>
                <w:sz w:val="33"/>
              </w:rPr>
            </w:pPr>
          </w:p>
          <w:p>
            <w:pPr>
              <w:pStyle w:val="TableParagraph"/>
              <w:rPr>
                <w:b/>
                <w:sz w:val="24"/>
              </w:rPr>
            </w:pPr>
            <w:r>
              <w:rPr>
                <w:b/>
                <w:sz w:val="24"/>
              </w:rPr>
              <w:t>Előzetes tudás</w:t>
            </w:r>
          </w:p>
        </w:tc>
        <w:tc>
          <w:tcPr>
            <w:tcW w:w="5389" w:type="dxa"/>
          </w:tcPr>
          <w:p>
            <w:pPr>
              <w:pStyle w:val="TableParagraph"/>
              <w:ind w:left="72" w:right="60"/>
              <w:jc w:val="both"/>
              <w:rPr>
                <w:sz w:val="24"/>
              </w:rPr>
            </w:pPr>
            <w:r>
              <w:rPr>
                <w:sz w:val="24"/>
              </w:rPr>
              <w:t>Aktív részvétel az órai tevékenységekben, a célnyelvi óravezetés követése, az egyszerű tanári utasítások és kérdések, valamint a korábban feldolgozott szövegek megértése. Néhány összefüggő mondat elmondása önmagáról és a tanult témákról. A megismert versek,</w:t>
            </w:r>
          </w:p>
          <w:p>
            <w:pPr>
              <w:pStyle w:val="TableParagraph"/>
              <w:spacing w:line="264" w:lineRule="exact"/>
              <w:ind w:left="72"/>
              <w:jc w:val="both"/>
              <w:rPr>
                <w:sz w:val="24"/>
              </w:rPr>
            </w:pPr>
            <w:r>
              <w:rPr>
                <w:sz w:val="24"/>
              </w:rPr>
              <w:t>mondókák felidézése.</w:t>
            </w:r>
          </w:p>
        </w:tc>
      </w:tr>
      <w:tr>
        <w:trPr>
          <w:trHeight w:val="4415"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8"/>
              <w:ind w:left="0"/>
              <w:rPr>
                <w:sz w:val="37"/>
              </w:rPr>
            </w:pPr>
          </w:p>
          <w:p>
            <w:pPr>
              <w:pStyle w:val="TableParagraph"/>
              <w:rPr>
                <w:b/>
                <w:sz w:val="24"/>
              </w:rPr>
            </w:pPr>
            <w:r>
              <w:rPr>
                <w:b/>
                <w:sz w:val="24"/>
              </w:rPr>
              <w:t>A tematikai egység nevelési- fejlesztési céljai</w:t>
            </w:r>
          </w:p>
        </w:tc>
        <w:tc>
          <w:tcPr>
            <w:tcW w:w="5389" w:type="dxa"/>
          </w:tcPr>
          <w:p>
            <w:pPr>
              <w:pStyle w:val="TableParagraph"/>
              <w:ind w:left="72" w:right="59"/>
              <w:jc w:val="both"/>
              <w:rPr>
                <w:sz w:val="24"/>
              </w:rPr>
            </w:pPr>
            <w:r>
              <w:rPr>
                <w:sz w:val="24"/>
              </w:rPr>
              <w:t>A tanuló rövid, egyszerű szövegeket mond el, illetve párbeszédet ad elő társaival közösen, tanári segítséggel;</w:t>
            </w:r>
          </w:p>
          <w:p>
            <w:pPr>
              <w:pStyle w:val="TableParagraph"/>
              <w:tabs>
                <w:tab w:pos="1251" w:val="left" w:leader="none"/>
                <w:tab w:pos="2179" w:val="left" w:leader="none"/>
                <w:tab w:pos="3695" w:val="left" w:leader="none"/>
              </w:tabs>
              <w:ind w:left="72" w:right="58"/>
              <w:rPr>
                <w:sz w:val="24"/>
              </w:rPr>
            </w:pPr>
            <w:r>
              <w:rPr>
                <w:sz w:val="24"/>
              </w:rPr>
              <w:t>egyszerű</w:t>
              <w:tab/>
              <w:t>nyelvi</w:t>
              <w:tab/>
              <w:t>eszközökkel</w:t>
              <w:tab/>
            </w:r>
            <w:r>
              <w:rPr>
                <w:spacing w:val="-1"/>
                <w:sz w:val="24"/>
              </w:rPr>
              <w:t>megfogalmazott, </w:t>
            </w:r>
            <w:r>
              <w:rPr>
                <w:sz w:val="24"/>
              </w:rPr>
              <w:t>összefüggő leírást ad saját magáról és a környezetében előforduló tárgyakról, élőlényekről, eseményekről; használ néhány egyszerű nyelvtani szerkezetet és mondatfajtát;</w:t>
            </w:r>
          </w:p>
          <w:p>
            <w:pPr>
              <w:pStyle w:val="TableParagraph"/>
              <w:tabs>
                <w:tab w:pos="827" w:val="left" w:leader="none"/>
                <w:tab w:pos="1933" w:val="left" w:leader="none"/>
                <w:tab w:pos="2022" w:val="left" w:leader="none"/>
                <w:tab w:pos="3199" w:val="left" w:leader="none"/>
                <w:tab w:pos="3334" w:val="left" w:leader="none"/>
                <w:tab w:pos="3516" w:val="left" w:leader="none"/>
                <w:tab w:pos="4433" w:val="left" w:leader="none"/>
                <w:tab w:pos="4765" w:val="left" w:leader="none"/>
              </w:tabs>
              <w:ind w:left="72" w:right="61"/>
              <w:rPr>
                <w:sz w:val="24"/>
              </w:rPr>
            </w:pPr>
            <w:r>
              <w:rPr>
                <w:sz w:val="24"/>
              </w:rPr>
              <w:t>kötőszavakkal</w:t>
              <w:tab/>
              <w:tab/>
              <w:t>kapcsol</w:t>
              <w:tab/>
              <w:tab/>
              <w:t>össze</w:t>
              <w:tab/>
            </w:r>
            <w:r>
              <w:rPr>
                <w:spacing w:val="-3"/>
                <w:sz w:val="24"/>
              </w:rPr>
              <w:t>szavakat, </w:t>
            </w:r>
            <w:r>
              <w:rPr>
                <w:sz w:val="24"/>
              </w:rPr>
              <w:t>szócsoportokat, egyszerű cselekvéseket, történéseket; munkáját egyszerű nyelvi eszközökkel mutatja be; képes</w:t>
              <w:tab/>
              <w:t>kreatívan</w:t>
              <w:tab/>
              <w:t>alkalmazni</w:t>
              <w:tab/>
              <w:t>a</w:t>
              <w:tab/>
              <w:tab/>
              <w:t>célnyelven</w:t>
              <w:tab/>
            </w:r>
            <w:r>
              <w:rPr>
                <w:spacing w:val="-3"/>
                <w:sz w:val="24"/>
              </w:rPr>
              <w:t>tanult </w:t>
            </w:r>
            <w:r>
              <w:rPr>
                <w:sz w:val="24"/>
              </w:rPr>
              <w:t>tantárgyak</w:t>
            </w:r>
            <w:r>
              <w:rPr>
                <w:spacing w:val="-1"/>
                <w:sz w:val="24"/>
              </w:rPr>
              <w:t> </w:t>
            </w:r>
            <w:r>
              <w:rPr>
                <w:sz w:val="24"/>
              </w:rPr>
              <w:t>szókincsét;</w:t>
            </w:r>
          </w:p>
          <w:p>
            <w:pPr>
              <w:pStyle w:val="TableParagraph"/>
              <w:spacing w:line="270" w:lineRule="atLeast"/>
              <w:ind w:left="72" w:right="61"/>
              <w:jc w:val="both"/>
              <w:rPr>
                <w:sz w:val="24"/>
              </w:rPr>
            </w:pPr>
            <w:r>
              <w:rPr>
                <w:sz w:val="24"/>
              </w:rPr>
              <w:t>képes elmondani egy-egy megtanult szöveget a célnyelvi normához közelítő kiejtéssel, intonációval és</w:t>
            </w:r>
            <w:r>
              <w:rPr>
                <w:spacing w:val="-1"/>
                <w:sz w:val="24"/>
              </w:rPr>
              <w:t> </w:t>
            </w:r>
            <w:r>
              <w:rPr>
                <w:sz w:val="24"/>
              </w:rPr>
              <w:t>beszédtempóban.</w:t>
            </w:r>
          </w:p>
        </w:tc>
      </w:tr>
      <w:tr>
        <w:trPr>
          <w:trHeight w:val="4416" w:hRule="atLeast"/>
        </w:trPr>
        <w:tc>
          <w:tcPr>
            <w:tcW w:w="8790" w:type="dxa"/>
            <w:gridSpan w:val="2"/>
          </w:tcPr>
          <w:p>
            <w:pPr>
              <w:pStyle w:val="TableParagraph"/>
              <w:spacing w:line="270" w:lineRule="exact"/>
              <w:jc w:val="both"/>
              <w:rPr>
                <w:b/>
                <w:sz w:val="24"/>
              </w:rPr>
            </w:pPr>
            <w:r>
              <w:rPr>
                <w:b/>
                <w:sz w:val="24"/>
              </w:rPr>
              <w:t>A fejlesztés tartalma</w:t>
            </w:r>
          </w:p>
          <w:p>
            <w:pPr>
              <w:pStyle w:val="TableParagraph"/>
              <w:ind w:right="64"/>
              <w:jc w:val="both"/>
              <w:rPr>
                <w:sz w:val="24"/>
              </w:rPr>
            </w:pPr>
            <w:r>
              <w:rPr>
                <w:sz w:val="24"/>
              </w:rPr>
              <w:t>Gyermekirodalmi mű (pl. vers, dal, mese), történet, cselekvéssor közös vagy önálló előadása társak, másik osztály, szülők vagy tanárok részére.</w:t>
            </w:r>
          </w:p>
          <w:p>
            <w:pPr>
              <w:pStyle w:val="TableParagraph"/>
              <w:ind w:right="63"/>
              <w:jc w:val="both"/>
              <w:rPr>
                <w:sz w:val="24"/>
              </w:rPr>
            </w:pPr>
            <w:r>
              <w:rPr>
                <w:sz w:val="24"/>
              </w:rPr>
              <w:t>Felkészülést követően nonverbális elemekkel támogatott egyszerű nyelvi eszközökkel, begyakorolt beszédfordulatokkal megfogalmazott szerepjáték előadása társakkal.</w:t>
            </w:r>
          </w:p>
          <w:p>
            <w:pPr>
              <w:pStyle w:val="TableParagraph"/>
              <w:ind w:right="57"/>
              <w:jc w:val="both"/>
              <w:rPr>
                <w:sz w:val="24"/>
              </w:rPr>
            </w:pPr>
            <w:r>
              <w:rPr>
                <w:sz w:val="24"/>
              </w:rPr>
              <w:t>Minta alapján, tanári segítséggel összefüggő szöveg alkotása; szavak, szócsoportok, cselekvéssorok összekapcsolása egyszerű kötőszavakkal (pl. és, de, azután).</w:t>
            </w:r>
          </w:p>
          <w:p>
            <w:pPr>
              <w:pStyle w:val="TableParagraph"/>
              <w:ind w:right="67"/>
              <w:jc w:val="both"/>
              <w:rPr>
                <w:sz w:val="24"/>
              </w:rPr>
            </w:pPr>
            <w:r>
              <w:rPr>
                <w:sz w:val="24"/>
              </w:rPr>
              <w:t>Egyénileg vagy csoportban létrehozott alkotás, tárgy rövid bemutatása és értékelése (pl. közös plakát készítése, kiállítása, szóbeli bemutatása és értékelése).</w:t>
            </w:r>
          </w:p>
          <w:p>
            <w:pPr>
              <w:pStyle w:val="TableParagraph"/>
              <w:ind w:right="64"/>
              <w:jc w:val="both"/>
              <w:rPr>
                <w:sz w:val="24"/>
              </w:rPr>
            </w:pPr>
            <w:r>
              <w:rPr>
                <w:sz w:val="24"/>
              </w:rPr>
              <w:t>Tanári példa vagy autentikus hangzóanyag hallgatása és együttes elmondása után közös vagy önálló ismétlés; a kiejtés, intonáció, hangsúly, ritmus játékos gyakorlása (pl. hangerő vagy hangszín változtatásával, érzelmek kifejezésével, ritmushangszerek vagy mozgás</w:t>
            </w:r>
            <w:r>
              <w:rPr>
                <w:spacing w:val="-1"/>
                <w:sz w:val="24"/>
              </w:rPr>
              <w:t> </w:t>
            </w:r>
            <w:r>
              <w:rPr>
                <w:sz w:val="24"/>
              </w:rPr>
              <w:t>kíséretével).</w:t>
            </w:r>
          </w:p>
          <w:p>
            <w:pPr>
              <w:pStyle w:val="TableParagraph"/>
              <w:spacing w:line="270" w:lineRule="atLeast"/>
              <w:ind w:right="60"/>
              <w:jc w:val="both"/>
              <w:rPr>
                <w:sz w:val="24"/>
              </w:rPr>
            </w:pPr>
            <w:r>
              <w:rPr>
                <w:i/>
                <w:sz w:val="24"/>
              </w:rPr>
              <w:t>A fenti tevékenységekhez használható szövegfajták, szövegforrások: </w:t>
            </w:r>
            <w:r>
              <w:rPr>
                <w:sz w:val="24"/>
              </w:rPr>
              <w:t>dalok, versek, mesék, rövid történetek, cselekvéssorok, leírások (pl. tanulói munka bemutatása), rövid szerepek, interaktív feladatok.</w:t>
            </w:r>
          </w:p>
        </w:tc>
      </w:tr>
    </w:tbl>
    <w:p>
      <w:pPr>
        <w:spacing w:after="0" w:line="270" w:lineRule="atLeast"/>
        <w:jc w:val="both"/>
        <w:rPr>
          <w:sz w:val="24"/>
        </w:rPr>
        <w:sectPr>
          <w:pgSz w:w="11910" w:h="16840"/>
          <w:pgMar w:header="711" w:footer="0" w:top="1320" w:bottom="280" w:left="1120" w:right="140"/>
        </w:sectPr>
      </w:pPr>
    </w:p>
    <w:p>
      <w:pPr>
        <w:pStyle w:val="BodyText"/>
        <w:spacing w:before="10"/>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563" w:hRule="atLeast"/>
        </w:trPr>
        <w:tc>
          <w:tcPr>
            <w:tcW w:w="3401" w:type="dxa"/>
          </w:tcPr>
          <w:p>
            <w:pPr>
              <w:pStyle w:val="TableParagraph"/>
              <w:spacing w:before="141"/>
              <w:rPr>
                <w:b/>
                <w:sz w:val="24"/>
              </w:rPr>
            </w:pPr>
            <w:r>
              <w:rPr>
                <w:b/>
                <w:sz w:val="24"/>
              </w:rPr>
              <w:t>Fejlesztési egység</w:t>
            </w:r>
          </w:p>
        </w:tc>
        <w:tc>
          <w:tcPr>
            <w:tcW w:w="5389" w:type="dxa"/>
          </w:tcPr>
          <w:p>
            <w:pPr>
              <w:pStyle w:val="TableParagraph"/>
              <w:spacing w:before="141"/>
              <w:ind w:left="72"/>
              <w:rPr>
                <w:b/>
                <w:sz w:val="24"/>
              </w:rPr>
            </w:pPr>
            <w:r>
              <w:rPr>
                <w:b/>
                <w:sz w:val="24"/>
              </w:rPr>
              <w:t>Olvasott szöveg értése</w:t>
            </w:r>
          </w:p>
        </w:tc>
      </w:tr>
      <w:tr>
        <w:trPr>
          <w:trHeight w:val="1103" w:hRule="atLeast"/>
        </w:trPr>
        <w:tc>
          <w:tcPr>
            <w:tcW w:w="3401" w:type="dxa"/>
          </w:tcPr>
          <w:p>
            <w:pPr>
              <w:pStyle w:val="TableParagraph"/>
              <w:spacing w:before="6"/>
              <w:ind w:left="0"/>
              <w:rPr>
                <w:sz w:val="35"/>
              </w:rPr>
            </w:pPr>
          </w:p>
          <w:p>
            <w:pPr>
              <w:pStyle w:val="TableParagraph"/>
              <w:spacing w:before="1"/>
              <w:rPr>
                <w:b/>
                <w:sz w:val="24"/>
              </w:rPr>
            </w:pPr>
            <w:r>
              <w:rPr>
                <w:b/>
                <w:sz w:val="24"/>
              </w:rPr>
              <w:t>Előzetes tudás</w:t>
            </w:r>
          </w:p>
        </w:tc>
        <w:tc>
          <w:tcPr>
            <w:tcW w:w="5389" w:type="dxa"/>
          </w:tcPr>
          <w:p>
            <w:pPr>
              <w:pStyle w:val="TableParagraph"/>
              <w:ind w:left="72" w:right="61"/>
              <w:jc w:val="both"/>
              <w:rPr>
                <w:sz w:val="24"/>
              </w:rPr>
            </w:pPr>
            <w:r>
              <w:rPr>
                <w:sz w:val="24"/>
              </w:rPr>
              <w:t>A tanulónak minimális ismeretei vannak a célnyelv írott változatának sajátosságairól. Az egyszerű szavak, nagyon rövid mondatok nyomtatott képét felismeri,</w:t>
            </w:r>
          </w:p>
          <w:p>
            <w:pPr>
              <w:pStyle w:val="TableParagraph"/>
              <w:spacing w:line="264" w:lineRule="exact"/>
              <w:ind w:left="72"/>
              <w:jc w:val="both"/>
              <w:rPr>
                <w:sz w:val="24"/>
              </w:rPr>
            </w:pPr>
            <w:r>
              <w:rPr>
                <w:sz w:val="24"/>
              </w:rPr>
              <w:t>jelentésüket többnyire megérti.</w:t>
            </w:r>
          </w:p>
        </w:tc>
      </w:tr>
      <w:tr>
        <w:trPr>
          <w:trHeight w:val="4140"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7"/>
              <w:ind w:left="0"/>
              <w:rPr>
                <w:sz w:val="25"/>
              </w:rPr>
            </w:pPr>
          </w:p>
          <w:p>
            <w:pPr>
              <w:pStyle w:val="TableParagraph"/>
              <w:rPr>
                <w:b/>
                <w:sz w:val="24"/>
              </w:rPr>
            </w:pPr>
            <w:r>
              <w:rPr>
                <w:b/>
                <w:sz w:val="24"/>
              </w:rPr>
              <w:t>A tematikai egység nevelési- fejlesztési céljai</w:t>
            </w:r>
          </w:p>
        </w:tc>
        <w:tc>
          <w:tcPr>
            <w:tcW w:w="5389" w:type="dxa"/>
          </w:tcPr>
          <w:p>
            <w:pPr>
              <w:pStyle w:val="TableParagraph"/>
              <w:ind w:left="72" w:right="81"/>
              <w:rPr>
                <w:sz w:val="24"/>
              </w:rPr>
            </w:pPr>
            <w:r>
              <w:rPr>
                <w:sz w:val="24"/>
              </w:rPr>
              <w:t>A tanuló képes felismerni az anyanyelven és </w:t>
            </w:r>
            <w:r>
              <w:rPr>
                <w:spacing w:val="-11"/>
                <w:sz w:val="24"/>
              </w:rPr>
              <w:t>a </w:t>
            </w:r>
            <w:r>
              <w:rPr>
                <w:sz w:val="24"/>
              </w:rPr>
              <w:t>célnyelven történő olvasás közti különbséget; felismeri és megérti az egyszerű mondatokban, rövid szövegekben az ismert szavakat és kifejezéseket a megértést segítő elemekre</w:t>
            </w:r>
            <w:r>
              <w:rPr>
                <w:spacing w:val="-3"/>
                <w:sz w:val="24"/>
              </w:rPr>
              <w:t> </w:t>
            </w:r>
            <w:r>
              <w:rPr>
                <w:sz w:val="24"/>
              </w:rPr>
              <w:t>támaszkodva;</w:t>
            </w:r>
          </w:p>
          <w:p>
            <w:pPr>
              <w:pStyle w:val="TableParagraph"/>
              <w:ind w:left="72"/>
              <w:rPr>
                <w:sz w:val="24"/>
              </w:rPr>
            </w:pPr>
            <w:r>
              <w:rPr>
                <w:sz w:val="24"/>
              </w:rPr>
              <w:t>megérti a különböző műfajú, egyszerű, autentikus</w:t>
            </w:r>
          </w:p>
          <w:p>
            <w:pPr>
              <w:pStyle w:val="TableParagraph"/>
              <w:ind w:left="72"/>
              <w:rPr>
                <w:sz w:val="24"/>
              </w:rPr>
            </w:pPr>
            <w:r>
              <w:rPr>
                <w:sz w:val="24"/>
              </w:rPr>
              <w:t>szövegek lényegét;</w:t>
            </w:r>
          </w:p>
          <w:p>
            <w:pPr>
              <w:pStyle w:val="TableParagraph"/>
              <w:tabs>
                <w:tab w:pos="1198" w:val="left" w:leader="none"/>
                <w:tab w:pos="2400" w:val="left" w:leader="none"/>
                <w:tab w:pos="3815" w:val="left" w:leader="none"/>
                <w:tab w:pos="4619" w:val="left" w:leader="none"/>
              </w:tabs>
              <w:ind w:left="72" w:right="59"/>
              <w:rPr>
                <w:sz w:val="24"/>
              </w:rPr>
            </w:pPr>
            <w:r>
              <w:rPr>
                <w:sz w:val="24"/>
              </w:rPr>
              <w:t>egyszerű,</w:t>
              <w:tab/>
              <w:t>autentikus</w:t>
              <w:tab/>
              <w:t>szövegekből</w:t>
              <w:tab/>
              <w:t>kiszűr</w:t>
              <w:tab/>
            </w:r>
            <w:r>
              <w:rPr>
                <w:spacing w:val="-3"/>
                <w:sz w:val="24"/>
              </w:rPr>
              <w:t>néhány </w:t>
            </w:r>
            <w:r>
              <w:rPr>
                <w:sz w:val="24"/>
              </w:rPr>
              <w:t>alapvető</w:t>
            </w:r>
            <w:r>
              <w:rPr>
                <w:spacing w:val="-1"/>
                <w:sz w:val="24"/>
              </w:rPr>
              <w:t> </w:t>
            </w:r>
            <w:r>
              <w:rPr>
                <w:sz w:val="24"/>
              </w:rPr>
              <w:t>információt;</w:t>
            </w:r>
          </w:p>
          <w:p>
            <w:pPr>
              <w:pStyle w:val="TableParagraph"/>
              <w:ind w:left="72"/>
              <w:rPr>
                <w:sz w:val="24"/>
              </w:rPr>
            </w:pPr>
            <w:r>
              <w:rPr>
                <w:sz w:val="24"/>
              </w:rPr>
              <w:t>az olvasott szövegre vonatkozó egyszerű feladatokat</w:t>
            </w:r>
          </w:p>
          <w:p>
            <w:pPr>
              <w:pStyle w:val="TableParagraph"/>
              <w:ind w:left="72"/>
              <w:rPr>
                <w:sz w:val="24"/>
              </w:rPr>
            </w:pPr>
            <w:r>
              <w:rPr>
                <w:sz w:val="24"/>
              </w:rPr>
              <w:t>végez el;</w:t>
            </w:r>
          </w:p>
          <w:p>
            <w:pPr>
              <w:pStyle w:val="TableParagraph"/>
              <w:ind w:left="72"/>
              <w:rPr>
                <w:sz w:val="24"/>
              </w:rPr>
            </w:pPr>
            <w:r>
              <w:rPr>
                <w:sz w:val="24"/>
              </w:rPr>
              <w:t>képes kreatívan használni készségeit, képességeit az olvasott szövegek értelmezéséhez;</w:t>
            </w:r>
          </w:p>
          <w:p>
            <w:pPr>
              <w:pStyle w:val="TableParagraph"/>
              <w:spacing w:line="270" w:lineRule="atLeast"/>
              <w:ind w:left="72"/>
              <w:rPr>
                <w:sz w:val="24"/>
              </w:rPr>
            </w:pPr>
            <w:r>
              <w:rPr>
                <w:sz w:val="24"/>
              </w:rPr>
              <w:t>kialakul érdeklődése a célnyelvi kultúra irodalmi, művészeti alkotásai iránt.</w:t>
            </w:r>
          </w:p>
        </w:tc>
      </w:tr>
      <w:tr>
        <w:trPr>
          <w:trHeight w:val="4967" w:hRule="atLeast"/>
        </w:trPr>
        <w:tc>
          <w:tcPr>
            <w:tcW w:w="8790" w:type="dxa"/>
            <w:gridSpan w:val="2"/>
          </w:tcPr>
          <w:p>
            <w:pPr>
              <w:pStyle w:val="TableParagraph"/>
              <w:spacing w:line="270" w:lineRule="exact"/>
              <w:rPr>
                <w:b/>
                <w:sz w:val="24"/>
              </w:rPr>
            </w:pPr>
            <w:r>
              <w:rPr>
                <w:b/>
                <w:sz w:val="24"/>
              </w:rPr>
              <w:t>A fejlesztés tartalma</w:t>
            </w:r>
          </w:p>
          <w:p>
            <w:pPr>
              <w:pStyle w:val="TableParagraph"/>
              <w:tabs>
                <w:tab w:pos="920" w:val="left" w:leader="none"/>
                <w:tab w:pos="2175" w:val="left" w:leader="none"/>
                <w:tab w:pos="3614" w:val="left" w:leader="none"/>
                <w:tab w:pos="4564" w:val="left" w:leader="none"/>
                <w:tab w:pos="5401" w:val="left" w:leader="none"/>
                <w:tab w:pos="6258" w:val="left" w:leader="none"/>
                <w:tab w:pos="6661" w:val="left" w:leader="none"/>
                <w:tab w:pos="7716" w:val="left" w:leader="none"/>
              </w:tabs>
              <w:spacing w:line="274" w:lineRule="exact"/>
              <w:rPr>
                <w:sz w:val="24"/>
              </w:rPr>
            </w:pPr>
            <w:r>
              <w:rPr>
                <w:sz w:val="24"/>
              </w:rPr>
              <w:t>Rövid,</w:t>
              <w:tab/>
              <w:t>hétköznapi</w:t>
              <w:tab/>
              <w:t>szövegekben</w:t>
              <w:tab/>
              <w:t>ismerős</w:t>
              <w:tab/>
              <w:t>nevek,</w:t>
              <w:tab/>
              <w:t>szavak</w:t>
              <w:tab/>
              <w:t>és</w:t>
              <w:tab/>
              <w:t>egyszerű</w:t>
              <w:tab/>
              <w:t>fordulatok</w:t>
            </w:r>
          </w:p>
          <w:p>
            <w:pPr>
              <w:pStyle w:val="TableParagraph"/>
              <w:rPr>
                <w:sz w:val="24"/>
              </w:rPr>
            </w:pPr>
            <w:r>
              <w:rPr>
                <w:sz w:val="24"/>
              </w:rPr>
              <w:t>felismerése.</w:t>
            </w:r>
          </w:p>
          <w:p>
            <w:pPr>
              <w:pStyle w:val="TableParagraph"/>
              <w:ind w:right="64"/>
              <w:rPr>
                <w:sz w:val="24"/>
              </w:rPr>
            </w:pPr>
            <w:r>
              <w:rPr>
                <w:sz w:val="24"/>
              </w:rPr>
              <w:t>Írott szöveggel kapcsolatos tevékenységek végzése (pl. leírás alapján illusztráció készítése, képek sorba rendezése, szövegrészlettel való párosítása).</w:t>
            </w:r>
          </w:p>
          <w:p>
            <w:pPr>
              <w:pStyle w:val="TableParagraph"/>
              <w:ind w:right="64"/>
              <w:rPr>
                <w:sz w:val="24"/>
              </w:rPr>
            </w:pPr>
            <w:r>
              <w:rPr>
                <w:sz w:val="24"/>
              </w:rPr>
              <w:t>Egyszerű, különböző műfajú szövegek olvasása, lényegük megértése, a szövegek feladatokon keresztül történő feldolgozása.</w:t>
            </w:r>
          </w:p>
          <w:p>
            <w:pPr>
              <w:pStyle w:val="TableParagraph"/>
              <w:ind w:right="64"/>
              <w:rPr>
                <w:sz w:val="24"/>
              </w:rPr>
            </w:pPr>
            <w:r>
              <w:rPr>
                <w:sz w:val="24"/>
              </w:rPr>
              <w:t>Különböző műfajú szövegek (pl. versek, mesék, történetek, fabulák, viccek) közös olvasása.</w:t>
            </w:r>
          </w:p>
          <w:p>
            <w:pPr>
              <w:pStyle w:val="TableParagraph"/>
              <w:tabs>
                <w:tab w:pos="1239" w:val="left" w:leader="none"/>
                <w:tab w:pos="2473" w:val="left" w:leader="none"/>
                <w:tab w:pos="3663" w:val="left" w:leader="none"/>
                <w:tab w:pos="4209" w:val="left" w:leader="none"/>
                <w:tab w:pos="5514" w:val="left" w:leader="none"/>
                <w:tab w:pos="7112" w:val="left" w:leader="none"/>
                <w:tab w:pos="7798" w:val="left" w:leader="none"/>
              </w:tabs>
              <w:ind w:right="67"/>
              <w:rPr>
                <w:sz w:val="24"/>
              </w:rPr>
            </w:pPr>
            <w:r>
              <w:rPr>
                <w:sz w:val="24"/>
              </w:rPr>
              <w:t>Egyszerű,</w:t>
              <w:tab/>
              <w:t>informatív</w:t>
              <w:tab/>
              <w:t>szövegből</w:t>
              <w:tab/>
              <w:t>(pl.</w:t>
              <w:tab/>
              <w:t>brosúrából,</w:t>
              <w:tab/>
              <w:t>menetrendből,</w:t>
              <w:tab/>
              <w:t>utcai</w:t>
              <w:tab/>
            </w:r>
            <w:r>
              <w:rPr>
                <w:spacing w:val="-3"/>
                <w:sz w:val="24"/>
              </w:rPr>
              <w:t>táblákról, </w:t>
            </w:r>
            <w:r>
              <w:rPr>
                <w:sz w:val="24"/>
              </w:rPr>
              <w:t>feliratokról) tárgyszerű információ</w:t>
            </w:r>
            <w:r>
              <w:rPr>
                <w:spacing w:val="-1"/>
                <w:sz w:val="24"/>
              </w:rPr>
              <w:t> </w:t>
            </w:r>
            <w:r>
              <w:rPr>
                <w:sz w:val="24"/>
              </w:rPr>
              <w:t>szerzése.</w:t>
            </w:r>
          </w:p>
          <w:p>
            <w:pPr>
              <w:pStyle w:val="TableParagraph"/>
              <w:rPr>
                <w:sz w:val="24"/>
              </w:rPr>
            </w:pPr>
            <w:r>
              <w:rPr>
                <w:sz w:val="24"/>
              </w:rPr>
              <w:t>Rövid, egyszerű, írott utasítások követése képek segítségével (pl. játék</w:t>
            </w:r>
            <w:r>
              <w:rPr>
                <w:spacing w:val="55"/>
                <w:sz w:val="24"/>
              </w:rPr>
              <w:t> </w:t>
            </w:r>
            <w:r>
              <w:rPr>
                <w:sz w:val="24"/>
              </w:rPr>
              <w:t>összerakása,</w:t>
            </w:r>
          </w:p>
          <w:p>
            <w:pPr>
              <w:pStyle w:val="TableParagraph"/>
              <w:rPr>
                <w:sz w:val="24"/>
              </w:rPr>
            </w:pPr>
            <w:r>
              <w:rPr>
                <w:sz w:val="24"/>
              </w:rPr>
              <w:t>útbaigazítás).</w:t>
            </w:r>
          </w:p>
          <w:p>
            <w:pPr>
              <w:pStyle w:val="TableParagraph"/>
              <w:rPr>
                <w:sz w:val="24"/>
              </w:rPr>
            </w:pPr>
            <w:r>
              <w:rPr>
                <w:sz w:val="24"/>
              </w:rPr>
              <w:t>Egyszerűsített nyelvezetű irodalmi alkotások olvasása (pl. versek, mesék, dalszövegek,</w:t>
            </w:r>
          </w:p>
          <w:p>
            <w:pPr>
              <w:pStyle w:val="TableParagraph"/>
              <w:rPr>
                <w:sz w:val="24"/>
              </w:rPr>
            </w:pPr>
            <w:r>
              <w:rPr>
                <w:sz w:val="24"/>
              </w:rPr>
              <w:t>novellák).</w:t>
            </w:r>
          </w:p>
          <w:p>
            <w:pPr>
              <w:pStyle w:val="TableParagraph"/>
              <w:spacing w:line="270" w:lineRule="atLeast"/>
              <w:ind w:right="57"/>
              <w:jc w:val="both"/>
              <w:rPr>
                <w:sz w:val="24"/>
              </w:rPr>
            </w:pPr>
            <w:r>
              <w:rPr>
                <w:i/>
                <w:sz w:val="24"/>
              </w:rPr>
              <w:t>A fenti tevékenységekhez használható szövegfajták, szövegforrások: </w:t>
            </w:r>
            <w:r>
              <w:rPr>
                <w:sz w:val="24"/>
              </w:rPr>
              <w:t>történetek, hirdetések, plakátok, egyszerű katalógusok, egyszerű üzenetek, útleírások, képeslapok, feliratok, nyomtatványok hagyományos és online formában.</w:t>
            </w:r>
          </w:p>
        </w:tc>
      </w:tr>
    </w:tbl>
    <w:p>
      <w:pPr>
        <w:pStyle w:val="BodyText"/>
        <w:ind w:left="0"/>
        <w:rPr>
          <w:sz w:val="20"/>
        </w:rPr>
      </w:pPr>
    </w:p>
    <w:p>
      <w:pPr>
        <w:pStyle w:val="BodyText"/>
        <w:spacing w:after="1"/>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719" w:hRule="atLeast"/>
        </w:trPr>
        <w:tc>
          <w:tcPr>
            <w:tcW w:w="3401" w:type="dxa"/>
          </w:tcPr>
          <w:p>
            <w:pPr>
              <w:pStyle w:val="TableParagraph"/>
              <w:spacing w:before="219"/>
              <w:rPr>
                <w:b/>
                <w:sz w:val="24"/>
              </w:rPr>
            </w:pPr>
            <w:r>
              <w:rPr>
                <w:b/>
                <w:sz w:val="24"/>
              </w:rPr>
              <w:t>Fejlesztési egység</w:t>
            </w:r>
          </w:p>
        </w:tc>
        <w:tc>
          <w:tcPr>
            <w:tcW w:w="5389" w:type="dxa"/>
          </w:tcPr>
          <w:p>
            <w:pPr>
              <w:pStyle w:val="TableParagraph"/>
              <w:spacing w:before="219"/>
              <w:ind w:left="72"/>
              <w:rPr>
                <w:b/>
                <w:sz w:val="24"/>
              </w:rPr>
            </w:pPr>
            <w:r>
              <w:rPr>
                <w:b/>
                <w:sz w:val="24"/>
              </w:rPr>
              <w:t>Íráskészség</w:t>
            </w:r>
          </w:p>
        </w:tc>
      </w:tr>
      <w:tr>
        <w:trPr>
          <w:trHeight w:val="1103" w:hRule="atLeast"/>
        </w:trPr>
        <w:tc>
          <w:tcPr>
            <w:tcW w:w="3401" w:type="dxa"/>
          </w:tcPr>
          <w:p>
            <w:pPr>
              <w:pStyle w:val="TableParagraph"/>
              <w:spacing w:before="9"/>
              <w:ind w:left="0"/>
              <w:rPr>
                <w:sz w:val="35"/>
              </w:rPr>
            </w:pPr>
          </w:p>
          <w:p>
            <w:pPr>
              <w:pStyle w:val="TableParagraph"/>
              <w:rPr>
                <w:b/>
                <w:sz w:val="24"/>
              </w:rPr>
            </w:pPr>
            <w:r>
              <w:rPr>
                <w:b/>
                <w:sz w:val="24"/>
              </w:rPr>
              <w:t>Előzetes tudás</w:t>
            </w:r>
          </w:p>
        </w:tc>
        <w:tc>
          <w:tcPr>
            <w:tcW w:w="5389" w:type="dxa"/>
          </w:tcPr>
          <w:p>
            <w:pPr>
              <w:pStyle w:val="TableParagraph"/>
              <w:spacing w:line="268" w:lineRule="exact"/>
              <w:ind w:left="72"/>
              <w:jc w:val="both"/>
              <w:rPr>
                <w:sz w:val="24"/>
              </w:rPr>
            </w:pPr>
            <w:r>
              <w:rPr>
                <w:sz w:val="24"/>
              </w:rPr>
              <w:t>A tanulónak kevés tapasztalata van a célnyelven való</w:t>
            </w:r>
          </w:p>
          <w:p>
            <w:pPr>
              <w:pStyle w:val="TableParagraph"/>
              <w:spacing w:line="270" w:lineRule="atLeast"/>
              <w:ind w:left="72" w:right="57"/>
              <w:jc w:val="both"/>
              <w:rPr>
                <w:sz w:val="24"/>
              </w:rPr>
            </w:pPr>
            <w:r>
              <w:rPr>
                <w:sz w:val="24"/>
              </w:rPr>
              <w:t>írás területén. Az egyszerű, rövid szavakat, mondatokat felismeri, megérti. A tanult, </w:t>
            </w:r>
            <w:r>
              <w:rPr>
                <w:spacing w:val="-3"/>
                <w:sz w:val="24"/>
              </w:rPr>
              <w:t>rövid </w:t>
            </w:r>
            <w:r>
              <w:rPr>
                <w:sz w:val="24"/>
              </w:rPr>
              <w:t>szavakat le tudja</w:t>
            </w:r>
            <w:r>
              <w:rPr>
                <w:spacing w:val="-3"/>
                <w:sz w:val="24"/>
              </w:rPr>
              <w:t> </w:t>
            </w:r>
            <w:r>
              <w:rPr>
                <w:sz w:val="24"/>
              </w:rPr>
              <w:t>másolni.</w:t>
            </w:r>
          </w:p>
        </w:tc>
      </w:tr>
    </w:tbl>
    <w:p>
      <w:pPr>
        <w:spacing w:after="0" w:line="270" w:lineRule="atLeast"/>
        <w:jc w:val="both"/>
        <w:rPr>
          <w:sz w:val="24"/>
        </w:rPr>
        <w:sectPr>
          <w:pgSz w:w="11910" w:h="16840"/>
          <w:pgMar w:header="711" w:footer="0" w:top="1320" w:bottom="280" w:left="1120" w:right="140"/>
        </w:sectPr>
      </w:pPr>
    </w:p>
    <w:p>
      <w:pPr>
        <w:pStyle w:val="BodyText"/>
        <w:spacing w:before="10"/>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4416"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0"/>
              <w:ind w:left="0"/>
              <w:rPr>
                <w:sz w:val="37"/>
              </w:rPr>
            </w:pPr>
          </w:p>
          <w:p>
            <w:pPr>
              <w:pStyle w:val="TableParagraph"/>
              <w:spacing w:before="1"/>
              <w:rPr>
                <w:b/>
                <w:sz w:val="24"/>
              </w:rPr>
            </w:pPr>
            <w:r>
              <w:rPr>
                <w:b/>
                <w:sz w:val="24"/>
              </w:rPr>
              <w:t>A tematikai egység nevelési- fejlesztési céljai</w:t>
            </w:r>
          </w:p>
        </w:tc>
        <w:tc>
          <w:tcPr>
            <w:tcW w:w="5389" w:type="dxa"/>
          </w:tcPr>
          <w:p>
            <w:pPr>
              <w:pStyle w:val="TableParagraph"/>
              <w:spacing w:line="270" w:lineRule="exact"/>
              <w:ind w:left="72"/>
              <w:rPr>
                <w:sz w:val="24"/>
              </w:rPr>
            </w:pPr>
            <w:r>
              <w:rPr>
                <w:sz w:val="24"/>
              </w:rPr>
              <w:t>A tanuló képes felismerni az anyanyelven és a tanult</w:t>
            </w:r>
          </w:p>
          <w:p>
            <w:pPr>
              <w:pStyle w:val="TableParagraph"/>
              <w:ind w:left="72"/>
              <w:rPr>
                <w:sz w:val="24"/>
              </w:rPr>
            </w:pPr>
            <w:r>
              <w:rPr>
                <w:sz w:val="24"/>
              </w:rPr>
              <w:t>célnyelven történő írás közti különbséget;</w:t>
            </w:r>
          </w:p>
          <w:p>
            <w:pPr>
              <w:pStyle w:val="TableParagraph"/>
              <w:ind w:left="72"/>
              <w:rPr>
                <w:sz w:val="24"/>
              </w:rPr>
            </w:pPr>
            <w:r>
              <w:rPr>
                <w:sz w:val="24"/>
              </w:rPr>
              <w:t>ismeri az adott nyelv ábécéjét;</w:t>
            </w:r>
          </w:p>
          <w:p>
            <w:pPr>
              <w:pStyle w:val="TableParagraph"/>
              <w:ind w:left="72" w:right="48"/>
              <w:rPr>
                <w:sz w:val="24"/>
              </w:rPr>
            </w:pPr>
            <w:r>
              <w:rPr>
                <w:sz w:val="24"/>
              </w:rPr>
              <w:t>különböző nyelvi tevékenységek során rövid szavakat, mondatokat másol, illetve ír le;</w:t>
            </w:r>
          </w:p>
          <w:p>
            <w:pPr>
              <w:pStyle w:val="TableParagraph"/>
              <w:ind w:left="72"/>
              <w:rPr>
                <w:sz w:val="24"/>
              </w:rPr>
            </w:pPr>
            <w:r>
              <w:rPr>
                <w:sz w:val="24"/>
              </w:rPr>
              <w:t>különböző műfajú és életkorának megfelelő témájú</w:t>
            </w:r>
          </w:p>
          <w:p>
            <w:pPr>
              <w:pStyle w:val="TableParagraph"/>
              <w:ind w:left="72"/>
              <w:rPr>
                <w:sz w:val="24"/>
              </w:rPr>
            </w:pPr>
            <w:r>
              <w:rPr>
                <w:sz w:val="24"/>
              </w:rPr>
              <w:t>rövid szövegeket alkot, adott mintát követve;</w:t>
            </w:r>
          </w:p>
          <w:p>
            <w:pPr>
              <w:pStyle w:val="TableParagraph"/>
              <w:tabs>
                <w:tab w:pos="983" w:val="left" w:leader="none"/>
                <w:tab w:pos="2192" w:val="left" w:leader="none"/>
                <w:tab w:pos="3238" w:val="left" w:leader="none"/>
                <w:tab w:pos="4461" w:val="left" w:leader="none"/>
              </w:tabs>
              <w:ind w:left="72"/>
              <w:rPr>
                <w:sz w:val="24"/>
              </w:rPr>
            </w:pPr>
            <w:r>
              <w:rPr>
                <w:sz w:val="24"/>
              </w:rPr>
              <w:t>írásban</w:t>
              <w:tab/>
              <w:t>személyes</w:t>
              <w:tab/>
              <w:t>adatokra</w:t>
              <w:tab/>
              <w:t>vonatkozó</w:t>
              <w:tab/>
              <w:t>egyszerű</w:t>
            </w:r>
          </w:p>
          <w:p>
            <w:pPr>
              <w:pStyle w:val="TableParagraph"/>
              <w:spacing w:line="275" w:lineRule="exact"/>
              <w:ind w:left="72"/>
              <w:rPr>
                <w:sz w:val="24"/>
              </w:rPr>
            </w:pPr>
            <w:r>
              <w:rPr>
                <w:sz w:val="24"/>
              </w:rPr>
              <w:t>kérdésekre válaszol;</w:t>
            </w:r>
          </w:p>
          <w:p>
            <w:pPr>
              <w:pStyle w:val="TableParagraph"/>
              <w:ind w:left="72"/>
              <w:rPr>
                <w:sz w:val="24"/>
              </w:rPr>
            </w:pPr>
            <w:r>
              <w:rPr>
                <w:sz w:val="24"/>
              </w:rPr>
              <w:t>közösen feldolgozott olvasott szöveghez kapcsolódó írásbeli feladatokat végez el;</w:t>
            </w:r>
          </w:p>
          <w:p>
            <w:pPr>
              <w:pStyle w:val="TableParagraph"/>
              <w:tabs>
                <w:tab w:pos="1818" w:val="left" w:leader="none"/>
                <w:tab w:pos="2595" w:val="left" w:leader="none"/>
                <w:tab w:pos="3675" w:val="left" w:leader="none"/>
                <w:tab w:pos="4718" w:val="left" w:leader="none"/>
              </w:tabs>
              <w:ind w:left="72"/>
              <w:rPr>
                <w:sz w:val="24"/>
              </w:rPr>
            </w:pPr>
            <w:r>
              <w:rPr>
                <w:sz w:val="24"/>
              </w:rPr>
              <w:t>bekapcsolódik</w:t>
              <w:tab/>
              <w:t>írást</w:t>
              <w:tab/>
              <w:t>igénylő</w:t>
              <w:tab/>
              <w:t>játékos</w:t>
              <w:tab/>
              <w:t>nyelvi</w:t>
            </w:r>
          </w:p>
          <w:p>
            <w:pPr>
              <w:pStyle w:val="TableParagraph"/>
              <w:ind w:left="72"/>
              <w:rPr>
                <w:sz w:val="24"/>
              </w:rPr>
            </w:pPr>
            <w:r>
              <w:rPr>
                <w:sz w:val="24"/>
              </w:rPr>
              <w:t>tevékenységekbe;</w:t>
            </w:r>
          </w:p>
          <w:p>
            <w:pPr>
              <w:pStyle w:val="TableParagraph"/>
              <w:ind w:left="72"/>
              <w:rPr>
                <w:sz w:val="24"/>
              </w:rPr>
            </w:pPr>
            <w:r>
              <w:rPr>
                <w:sz w:val="24"/>
              </w:rPr>
              <w:t>képes kreatívan alkalmazni a nyelvi órákon és a</w:t>
            </w:r>
          </w:p>
          <w:p>
            <w:pPr>
              <w:pStyle w:val="TableParagraph"/>
              <w:spacing w:line="270" w:lineRule="atLeast"/>
              <w:ind w:left="72"/>
              <w:rPr>
                <w:sz w:val="24"/>
              </w:rPr>
            </w:pPr>
            <w:r>
              <w:rPr>
                <w:sz w:val="24"/>
              </w:rPr>
              <w:t>célnyelven tanult tantárgyak szókincsét, tudását az őt érdeklő témájú, egyszerű szövegek írása során.</w:t>
            </w:r>
          </w:p>
        </w:tc>
      </w:tr>
      <w:tr>
        <w:trPr>
          <w:trHeight w:val="4418" w:hRule="atLeast"/>
        </w:trPr>
        <w:tc>
          <w:tcPr>
            <w:tcW w:w="8790" w:type="dxa"/>
            <w:gridSpan w:val="2"/>
          </w:tcPr>
          <w:p>
            <w:pPr>
              <w:pStyle w:val="TableParagraph"/>
              <w:spacing w:line="273" w:lineRule="exact"/>
              <w:rPr>
                <w:b/>
                <w:sz w:val="24"/>
              </w:rPr>
            </w:pPr>
            <w:r>
              <w:rPr>
                <w:b/>
                <w:sz w:val="24"/>
              </w:rPr>
              <w:t>A fejlesztés tartalma</w:t>
            </w:r>
          </w:p>
          <w:p>
            <w:pPr>
              <w:pStyle w:val="TableParagraph"/>
              <w:spacing w:line="274" w:lineRule="exact"/>
              <w:rPr>
                <w:sz w:val="24"/>
              </w:rPr>
            </w:pPr>
            <w:r>
              <w:rPr>
                <w:sz w:val="24"/>
              </w:rPr>
              <w:t>Szavak és rövid szövegek másolása, illetve hallás utáni leírása.</w:t>
            </w:r>
          </w:p>
          <w:p>
            <w:pPr>
              <w:pStyle w:val="TableParagraph"/>
              <w:rPr>
                <w:sz w:val="24"/>
              </w:rPr>
            </w:pPr>
            <w:r>
              <w:rPr>
                <w:sz w:val="24"/>
              </w:rPr>
              <w:t>Rövid mondatok írása egyszerű nyelvi szerkezetek felhasználásával (pl. napirend</w:t>
            </w:r>
          </w:p>
          <w:p>
            <w:pPr>
              <w:pStyle w:val="TableParagraph"/>
              <w:rPr>
                <w:sz w:val="24"/>
              </w:rPr>
            </w:pPr>
            <w:r>
              <w:rPr>
                <w:sz w:val="24"/>
              </w:rPr>
              <w:t>bemutatása, emberek, állatok, tárgyak jellemzése, képfeliratok készítése).</w:t>
            </w:r>
          </w:p>
          <w:p>
            <w:pPr>
              <w:pStyle w:val="TableParagraph"/>
              <w:ind w:right="64"/>
              <w:rPr>
                <w:sz w:val="24"/>
              </w:rPr>
            </w:pPr>
            <w:r>
              <w:rPr>
                <w:sz w:val="24"/>
              </w:rPr>
              <w:t>Különböző műfajú, egyszerű, rövid szövegek írása (pl. hagyományos vagy elektronikus képeslap, üdvözlőlap, meghívó, üzenet, SMS, e-mail).</w:t>
            </w:r>
          </w:p>
          <w:p>
            <w:pPr>
              <w:pStyle w:val="TableParagraph"/>
              <w:rPr>
                <w:sz w:val="24"/>
              </w:rPr>
            </w:pPr>
            <w:r>
              <w:rPr>
                <w:sz w:val="24"/>
              </w:rPr>
              <w:t>Egyszerű, autentikus kérdőívek, adatlapok kitöltése.</w:t>
            </w:r>
          </w:p>
          <w:p>
            <w:pPr>
              <w:pStyle w:val="TableParagraph"/>
              <w:ind w:right="64"/>
              <w:rPr>
                <w:sz w:val="24"/>
              </w:rPr>
            </w:pPr>
            <w:r>
              <w:rPr>
                <w:sz w:val="24"/>
              </w:rPr>
              <w:t>Projektmunka készítése (pl. poszterek, hirdetések, faliújságok, tájékoztató táblák, ismertetők).</w:t>
            </w:r>
          </w:p>
          <w:p>
            <w:pPr>
              <w:pStyle w:val="TableParagraph"/>
              <w:spacing w:line="275" w:lineRule="exact"/>
              <w:rPr>
                <w:sz w:val="24"/>
              </w:rPr>
            </w:pPr>
            <w:r>
              <w:rPr>
                <w:sz w:val="24"/>
              </w:rPr>
              <w:t>Az életkornak megfelelő irodalmi művek (pl. mesék, történetek) bizonyos elemeinek</w:t>
            </w:r>
          </w:p>
          <w:p>
            <w:pPr>
              <w:pStyle w:val="TableParagraph"/>
              <w:spacing w:line="275" w:lineRule="exact"/>
              <w:rPr>
                <w:sz w:val="24"/>
              </w:rPr>
            </w:pPr>
            <w:r>
              <w:rPr>
                <w:sz w:val="24"/>
              </w:rPr>
              <w:t>megváltoztatása, átírása.</w:t>
            </w:r>
          </w:p>
          <w:p>
            <w:pPr>
              <w:pStyle w:val="TableParagraph"/>
              <w:tabs>
                <w:tab w:pos="1381" w:val="left" w:leader="none"/>
                <w:tab w:pos="2213" w:val="left" w:leader="none"/>
                <w:tab w:pos="3346" w:val="left" w:leader="none"/>
                <w:tab w:pos="4257" w:val="left" w:leader="none"/>
                <w:tab w:pos="4955" w:val="left" w:leader="none"/>
                <w:tab w:pos="5526" w:val="left" w:leader="none"/>
                <w:tab w:pos="6363" w:val="left" w:leader="none"/>
                <w:tab w:pos="7625" w:val="left" w:leader="none"/>
              </w:tabs>
              <w:rPr>
                <w:sz w:val="24"/>
              </w:rPr>
            </w:pPr>
            <w:r>
              <w:rPr>
                <w:sz w:val="24"/>
              </w:rPr>
              <w:t>Különböző</w:t>
              <w:tab/>
              <w:t>típusú</w:t>
              <w:tab/>
              <w:t>szövegek</w:t>
              <w:tab/>
              <w:t>kreatív</w:t>
              <w:tab/>
              <w:t>írása</w:t>
              <w:tab/>
              <w:t>(pl.</w:t>
              <w:tab/>
              <w:t>napló,</w:t>
              <w:tab/>
              <w:t>dalszöveg,</w:t>
              <w:tab/>
              <w:t>listaversek,</w:t>
            </w:r>
          </w:p>
          <w:p>
            <w:pPr>
              <w:pStyle w:val="TableParagraph"/>
              <w:rPr>
                <w:sz w:val="24"/>
              </w:rPr>
            </w:pPr>
            <w:r>
              <w:rPr>
                <w:sz w:val="24"/>
              </w:rPr>
              <w:t>szabadversek).</w:t>
            </w:r>
          </w:p>
          <w:p>
            <w:pPr>
              <w:pStyle w:val="TableParagraph"/>
              <w:spacing w:line="270" w:lineRule="atLeast"/>
              <w:ind w:right="60"/>
              <w:jc w:val="both"/>
              <w:rPr>
                <w:sz w:val="24"/>
              </w:rPr>
            </w:pPr>
            <w:r>
              <w:rPr>
                <w:i/>
                <w:sz w:val="24"/>
              </w:rPr>
              <w:t>A fenti tevékenységekhez használható szövegfajták, szövegforrások: </w:t>
            </w:r>
            <w:r>
              <w:rPr>
                <w:sz w:val="24"/>
              </w:rPr>
              <w:t>leírás, felirat, utasítás, képeslap, üdvözlőkártya, meghívó, üzenet, SMS, e-mail, levél, adatlap, dalszöveg,</w:t>
            </w:r>
            <w:r>
              <w:rPr>
                <w:spacing w:val="-1"/>
                <w:sz w:val="24"/>
              </w:rPr>
              <w:t> </w:t>
            </w:r>
            <w:r>
              <w:rPr>
                <w:sz w:val="24"/>
              </w:rPr>
              <w:t>keresztrejtvény.</w:t>
            </w:r>
          </w:p>
        </w:tc>
      </w:tr>
    </w:tbl>
    <w:p>
      <w:pPr>
        <w:pStyle w:val="BodyText"/>
        <w:ind w:left="0"/>
        <w:rPr>
          <w:sz w:val="20"/>
        </w:rPr>
      </w:pPr>
    </w:p>
    <w:p>
      <w:pPr>
        <w:pStyle w:val="BodyText"/>
        <w:spacing w:before="3"/>
        <w:ind w:left="0"/>
        <w:rPr>
          <w:sz w:val="19"/>
        </w:rPr>
      </w:pPr>
    </w:p>
    <w:p>
      <w:pPr>
        <w:pStyle w:val="Heading2"/>
        <w:spacing w:before="98"/>
        <w:ind w:left="0" w:right="979"/>
        <w:jc w:val="center"/>
      </w:pPr>
      <w:r>
        <w:rPr/>
        <w:t>Témakörök</w:t>
      </w:r>
    </w:p>
    <w:p>
      <w:pPr>
        <w:pStyle w:val="BodyText"/>
        <w:spacing w:before="270"/>
        <w:ind w:right="1279"/>
        <w:jc w:val="both"/>
      </w:pPr>
      <w:r>
        <w:rPr/>
        <w:t>Az 1–2. évfolyamon megismert témakörök a tanulók életkorának megfelelően új szempontból, magasabb nyelvi szinten újra feldolgozhatók és bővíthetők, ezért az új témák mellett ezek is szerepelnek a</w:t>
      </w:r>
      <w:r>
        <w:rPr>
          <w:spacing w:val="-3"/>
        </w:rPr>
        <w:t> </w:t>
      </w:r>
      <w:r>
        <w:rPr/>
        <w:t>táblázatban.</w:t>
      </w:r>
    </w:p>
    <w:p>
      <w:pPr>
        <w:pStyle w:val="BodyText"/>
        <w:spacing w:before="5"/>
        <w:ind w:left="0"/>
      </w:pPr>
    </w:p>
    <w:p>
      <w:pPr>
        <w:spacing w:before="1"/>
        <w:ind w:left="296" w:right="0" w:firstLine="0"/>
        <w:jc w:val="both"/>
        <w:rPr>
          <w:b/>
          <w:i/>
          <w:sz w:val="24"/>
        </w:rPr>
      </w:pPr>
      <w:r>
        <w:rPr>
          <w:b/>
          <w:i/>
          <w:sz w:val="24"/>
          <w:u w:val="thick"/>
        </w:rPr>
        <w:t>3. évfolyam</w:t>
      </w:r>
    </w:p>
    <w:p>
      <w:pPr>
        <w:pStyle w:val="BodyText"/>
        <w:ind w:left="0"/>
        <w:rPr>
          <w:b/>
          <w:i/>
          <w:sz w:val="20"/>
        </w:rPr>
      </w:pPr>
    </w:p>
    <w:p>
      <w:pPr>
        <w:pStyle w:val="BodyText"/>
        <w:spacing w:before="5"/>
        <w:ind w:left="0"/>
        <w:rPr>
          <w:b/>
          <w:i/>
          <w:sz w:val="19"/>
        </w:rPr>
      </w:pPr>
    </w:p>
    <w:p>
      <w:pPr>
        <w:pStyle w:val="ListParagraph"/>
        <w:numPr>
          <w:ilvl w:val="0"/>
          <w:numId w:val="5"/>
        </w:numPr>
        <w:tabs>
          <w:tab w:pos="537" w:val="left" w:leader="none"/>
        </w:tabs>
        <w:spacing w:line="274" w:lineRule="exact" w:before="98" w:after="0"/>
        <w:ind w:left="536" w:right="0" w:hanging="241"/>
        <w:jc w:val="left"/>
        <w:rPr>
          <w:b/>
          <w:sz w:val="24"/>
        </w:rPr>
      </w:pPr>
      <w:r>
        <w:rPr>
          <w:b/>
          <w:sz w:val="24"/>
        </w:rPr>
        <w:t>Család</w:t>
      </w:r>
    </w:p>
    <w:p>
      <w:pPr>
        <w:pStyle w:val="BodyText"/>
        <w:ind w:right="7965"/>
      </w:pPr>
      <w:r>
        <w:rPr/>
        <w:t>Én és a családom.</w:t>
      </w:r>
    </w:p>
    <w:p>
      <w:pPr>
        <w:pStyle w:val="BodyText"/>
        <w:ind w:right="7965"/>
      </w:pPr>
      <w:r>
        <w:rPr/>
        <w:t>Családtagok bemutatása.</w:t>
      </w:r>
    </w:p>
    <w:p>
      <w:pPr>
        <w:spacing w:before="0"/>
        <w:ind w:left="296" w:right="7965"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együttélés a családban.</w:t>
      </w:r>
    </w:p>
    <w:p>
      <w:pPr>
        <w:pStyle w:val="BodyText"/>
        <w:spacing w:before="2"/>
        <w:ind w:left="0"/>
      </w:pPr>
    </w:p>
    <w:p>
      <w:pPr>
        <w:pStyle w:val="Heading3"/>
        <w:numPr>
          <w:ilvl w:val="0"/>
          <w:numId w:val="5"/>
        </w:numPr>
        <w:tabs>
          <w:tab w:pos="537" w:val="left" w:leader="none"/>
        </w:tabs>
        <w:spacing w:line="240" w:lineRule="auto" w:before="1" w:after="0"/>
        <w:ind w:left="536" w:right="0" w:hanging="241"/>
        <w:jc w:val="left"/>
      </w:pPr>
      <w:r>
        <w:rPr/>
        <w:t>Otthon</w:t>
      </w:r>
    </w:p>
    <w:p>
      <w:pPr>
        <w:spacing w:after="0" w:line="240" w:lineRule="auto"/>
        <w:jc w:val="left"/>
        <w:sectPr>
          <w:pgSz w:w="11910" w:h="16840"/>
          <w:pgMar w:header="711" w:footer="0" w:top="1320" w:bottom="280" w:left="1120" w:right="140"/>
        </w:sectPr>
      </w:pPr>
    </w:p>
    <w:p>
      <w:pPr>
        <w:pStyle w:val="BodyText"/>
        <w:spacing w:before="82"/>
      </w:pPr>
      <w:r>
        <w:rPr/>
        <w:t>Otthonom, szűkebb környezetem.</w:t>
      </w:r>
    </w:p>
    <w:p>
      <w:pPr>
        <w:pStyle w:val="BodyText"/>
        <w:spacing w:before="1"/>
      </w:pPr>
      <w:r>
        <w:rPr/>
        <w:t>Kedvenc játékaim.</w:t>
      </w:r>
    </w:p>
    <w:p>
      <w:pPr>
        <w:spacing w:before="0"/>
        <w:ind w:left="296" w:right="6586" w:firstLine="0"/>
        <w:jc w:val="left"/>
        <w:rPr>
          <w:sz w:val="24"/>
        </w:rPr>
      </w:pPr>
      <w:r>
        <w:rPr>
          <w:i/>
          <w:sz w:val="24"/>
        </w:rPr>
        <w:t>Kapcsolódási pontok </w:t>
      </w:r>
      <w:r>
        <w:rPr>
          <w:i/>
          <w:sz w:val="24"/>
        </w:rPr>
        <w:t>Környezetismeret</w:t>
      </w:r>
      <w:r>
        <w:rPr>
          <w:sz w:val="24"/>
        </w:rPr>
        <w:t>: lakóhelyi</w:t>
      </w:r>
      <w:r>
        <w:rPr>
          <w:spacing w:val="7"/>
          <w:sz w:val="24"/>
        </w:rPr>
        <w:t> </w:t>
      </w:r>
      <w:r>
        <w:rPr>
          <w:spacing w:val="-3"/>
          <w:sz w:val="24"/>
        </w:rPr>
        <w:t>környezet.</w:t>
      </w:r>
    </w:p>
    <w:p>
      <w:pPr>
        <w:spacing w:before="0"/>
        <w:ind w:left="296" w:right="0" w:firstLine="0"/>
        <w:jc w:val="left"/>
        <w:rPr>
          <w:sz w:val="24"/>
        </w:rPr>
      </w:pPr>
      <w:r>
        <w:rPr>
          <w:i/>
          <w:sz w:val="24"/>
        </w:rPr>
        <w:t>Matematika</w:t>
      </w:r>
      <w:r>
        <w:rPr>
          <w:sz w:val="24"/>
        </w:rPr>
        <w:t>: tájékozódás a térben, halmazok.</w:t>
      </w:r>
    </w:p>
    <w:p>
      <w:pPr>
        <w:pStyle w:val="BodyText"/>
        <w:spacing w:before="5"/>
        <w:ind w:left="0"/>
      </w:pPr>
    </w:p>
    <w:p>
      <w:pPr>
        <w:pStyle w:val="Heading3"/>
        <w:numPr>
          <w:ilvl w:val="0"/>
          <w:numId w:val="5"/>
        </w:numPr>
        <w:tabs>
          <w:tab w:pos="537" w:val="left" w:leader="none"/>
        </w:tabs>
        <w:spacing w:line="274" w:lineRule="exact" w:before="0" w:after="0"/>
        <w:ind w:left="536" w:right="0" w:hanging="241"/>
        <w:jc w:val="left"/>
      </w:pPr>
      <w:r>
        <w:rPr/>
        <w:t>Étkezés</w:t>
      </w:r>
    </w:p>
    <w:p>
      <w:pPr>
        <w:pStyle w:val="BodyText"/>
        <w:spacing w:line="274" w:lineRule="exact"/>
      </w:pPr>
      <w:r>
        <w:rPr/>
        <w:t>Napi étkezések.</w:t>
      </w:r>
    </w:p>
    <w:p>
      <w:pPr>
        <w:pStyle w:val="BodyText"/>
        <w:ind w:right="7884"/>
      </w:pPr>
      <w:r>
        <w:rPr/>
        <w:t>Kedvenc ételeim, italaim.</w:t>
      </w:r>
    </w:p>
    <w:p>
      <w:pPr>
        <w:pStyle w:val="BodyText"/>
        <w:ind w:right="7884"/>
      </w:pPr>
      <w:r>
        <w:rPr/>
        <w:t>Egészséges táplálkozás.</w:t>
      </w:r>
    </w:p>
    <w:p>
      <w:pPr>
        <w:spacing w:before="0"/>
        <w:ind w:left="296" w:right="7884" w:firstLine="0"/>
        <w:jc w:val="left"/>
        <w:rPr>
          <w:i/>
          <w:sz w:val="24"/>
        </w:rPr>
      </w:pPr>
      <w:r>
        <w:rPr>
          <w:i/>
          <w:sz w:val="24"/>
        </w:rPr>
        <w:t>Kapcsolódási pontok</w:t>
      </w:r>
    </w:p>
    <w:p>
      <w:pPr>
        <w:pStyle w:val="BodyText"/>
        <w:ind w:right="1249"/>
      </w:pPr>
      <w:r>
        <w:rPr>
          <w:i/>
        </w:rPr>
        <w:t>Környezetismeret</w:t>
      </w:r>
      <w:r>
        <w:rPr/>
        <w:t>: az ember megismerése és egészsége: tápanyag, élelmiszer, étrend. </w:t>
      </w:r>
      <w:r>
        <w:rPr>
          <w:i/>
        </w:rPr>
        <w:t>Matematika</w:t>
      </w:r>
      <w:r>
        <w:rPr/>
        <w:t>: halmazok, állítások igazságának eldöntése, tapasztalati adatok lejegyzése, táblázatba rögzítése.</w:t>
      </w:r>
    </w:p>
    <w:p>
      <w:pPr>
        <w:pStyle w:val="BodyText"/>
        <w:spacing w:before="5"/>
        <w:ind w:left="0"/>
      </w:pPr>
    </w:p>
    <w:p>
      <w:pPr>
        <w:pStyle w:val="Heading3"/>
        <w:numPr>
          <w:ilvl w:val="0"/>
          <w:numId w:val="5"/>
        </w:numPr>
        <w:tabs>
          <w:tab w:pos="537" w:val="left" w:leader="none"/>
        </w:tabs>
        <w:spacing w:line="274" w:lineRule="exact" w:before="0" w:after="0"/>
        <w:ind w:left="536" w:right="0" w:hanging="241"/>
        <w:jc w:val="left"/>
      </w:pPr>
      <w:r>
        <w:rPr/>
        <w:t>Idő,</w:t>
      </w:r>
      <w:r>
        <w:rPr>
          <w:spacing w:val="-1"/>
        </w:rPr>
        <w:t> </w:t>
      </w:r>
      <w:r>
        <w:rPr/>
        <w:t>időjárás</w:t>
      </w:r>
    </w:p>
    <w:p>
      <w:pPr>
        <w:pStyle w:val="BodyText"/>
        <w:ind w:right="9400"/>
      </w:pPr>
      <w:r>
        <w:rPr/>
        <w:t>Időjárás. Az óra Évszakok</w:t>
      </w:r>
    </w:p>
    <w:p>
      <w:pPr>
        <w:spacing w:before="0"/>
        <w:ind w:left="296" w:right="7767" w:firstLine="0"/>
        <w:jc w:val="left"/>
        <w:rPr>
          <w:sz w:val="24"/>
        </w:rPr>
      </w:pPr>
      <w:r>
        <w:rPr>
          <w:i/>
          <w:sz w:val="24"/>
        </w:rPr>
        <w:t>Kapcsolódási pontok </w:t>
      </w:r>
      <w:r>
        <w:rPr>
          <w:i/>
          <w:sz w:val="24"/>
        </w:rPr>
        <w:t>Környezetismeret</w:t>
      </w:r>
      <w:r>
        <w:rPr>
          <w:sz w:val="24"/>
        </w:rPr>
        <w:t>: időjárás</w:t>
      </w:r>
    </w:p>
    <w:p>
      <w:pPr>
        <w:pStyle w:val="BodyText"/>
        <w:spacing w:before="3"/>
        <w:ind w:left="0"/>
      </w:pPr>
    </w:p>
    <w:p>
      <w:pPr>
        <w:pStyle w:val="Heading3"/>
        <w:numPr>
          <w:ilvl w:val="0"/>
          <w:numId w:val="5"/>
        </w:numPr>
        <w:tabs>
          <w:tab w:pos="537" w:val="left" w:leader="none"/>
        </w:tabs>
        <w:spacing w:line="274" w:lineRule="exact" w:before="0" w:after="0"/>
        <w:ind w:left="536" w:right="0" w:hanging="241"/>
        <w:jc w:val="left"/>
      </w:pPr>
      <w:r>
        <w:rPr/>
        <w:t>Öltözködés</w:t>
      </w:r>
    </w:p>
    <w:p>
      <w:pPr>
        <w:pStyle w:val="BodyText"/>
        <w:ind w:right="7821"/>
      </w:pPr>
      <w:r>
        <w:rPr/>
        <w:t>Évszakok és ruhadarabok. Kedvenc ruháim.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egészséges életmód: öltözködés.</w:t>
      </w:r>
    </w:p>
    <w:p>
      <w:pPr>
        <w:spacing w:before="0"/>
        <w:ind w:left="296" w:right="0" w:firstLine="0"/>
        <w:jc w:val="left"/>
        <w:rPr>
          <w:sz w:val="24"/>
        </w:rPr>
      </w:pPr>
      <w:r>
        <w:rPr>
          <w:i/>
          <w:sz w:val="24"/>
        </w:rPr>
        <w:t>Matematika</w:t>
      </w:r>
      <w:r>
        <w:rPr>
          <w:sz w:val="24"/>
        </w:rPr>
        <w:t>: halmazok.</w:t>
      </w:r>
    </w:p>
    <w:p>
      <w:pPr>
        <w:pStyle w:val="BodyText"/>
        <w:spacing w:before="3"/>
        <w:ind w:left="0"/>
      </w:pPr>
    </w:p>
    <w:p>
      <w:pPr>
        <w:pStyle w:val="Heading3"/>
        <w:numPr>
          <w:ilvl w:val="0"/>
          <w:numId w:val="5"/>
        </w:numPr>
        <w:tabs>
          <w:tab w:pos="537" w:val="left" w:leader="none"/>
        </w:tabs>
        <w:spacing w:line="274" w:lineRule="exact" w:before="0" w:after="0"/>
        <w:ind w:left="536" w:right="0" w:hanging="241"/>
        <w:jc w:val="left"/>
      </w:pPr>
      <w:r>
        <w:rPr/>
        <w:t>Sport</w:t>
      </w:r>
    </w:p>
    <w:p>
      <w:pPr>
        <w:pStyle w:val="BodyText"/>
        <w:ind w:right="8212"/>
      </w:pPr>
      <w:r>
        <w:rPr/>
        <w:t>Testrészek és mozgás.</w:t>
      </w:r>
    </w:p>
    <w:p>
      <w:pPr>
        <w:pStyle w:val="BodyText"/>
        <w:ind w:right="8212"/>
      </w:pPr>
      <w:r>
        <w:rPr/>
        <w:t>Kedvenc sportom.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testrészek, egészségvédelem.</w:t>
      </w:r>
    </w:p>
    <w:p>
      <w:pPr>
        <w:spacing w:before="0"/>
        <w:ind w:left="296" w:right="0" w:firstLine="0"/>
        <w:jc w:val="left"/>
        <w:rPr>
          <w:sz w:val="24"/>
        </w:rPr>
      </w:pPr>
      <w:r>
        <w:rPr>
          <w:i/>
          <w:sz w:val="24"/>
        </w:rPr>
        <w:t>Testnevelés és sport</w:t>
      </w:r>
      <w:r>
        <w:rPr>
          <w:sz w:val="24"/>
        </w:rPr>
        <w:t>: mozgásos játékok.</w:t>
      </w:r>
    </w:p>
    <w:p>
      <w:pPr>
        <w:pStyle w:val="BodyText"/>
        <w:spacing w:before="4"/>
        <w:ind w:left="0"/>
      </w:pPr>
    </w:p>
    <w:p>
      <w:pPr>
        <w:pStyle w:val="ListParagraph"/>
        <w:numPr>
          <w:ilvl w:val="0"/>
          <w:numId w:val="5"/>
        </w:numPr>
        <w:tabs>
          <w:tab w:pos="537" w:val="left" w:leader="none"/>
        </w:tabs>
        <w:spacing w:line="237" w:lineRule="auto" w:before="1" w:after="0"/>
        <w:ind w:left="296" w:right="7889" w:firstLine="0"/>
        <w:jc w:val="left"/>
        <w:rPr>
          <w:i/>
          <w:sz w:val="24"/>
        </w:rPr>
      </w:pPr>
      <w:r>
        <w:rPr>
          <w:b/>
          <w:sz w:val="24"/>
        </w:rPr>
        <w:t>Iskola, barátok </w:t>
      </w:r>
      <w:r>
        <w:rPr>
          <w:sz w:val="24"/>
        </w:rPr>
        <w:t>Iskolám, osztálytermünk. Osztálytársaim, barátaim. </w:t>
      </w:r>
      <w:r>
        <w:rPr>
          <w:i/>
          <w:sz w:val="24"/>
        </w:rPr>
        <w:t>Kapcsolódási</w:t>
      </w:r>
      <w:r>
        <w:rPr>
          <w:i/>
          <w:spacing w:val="-1"/>
          <w:sz w:val="24"/>
        </w:rPr>
        <w:t> </w:t>
      </w:r>
      <w:r>
        <w:rPr>
          <w:i/>
          <w:sz w:val="24"/>
        </w:rPr>
        <w:t>pontok</w:t>
      </w:r>
    </w:p>
    <w:p>
      <w:pPr>
        <w:spacing w:before="4"/>
        <w:ind w:left="296" w:right="0" w:firstLine="0"/>
        <w:jc w:val="left"/>
        <w:rPr>
          <w:sz w:val="24"/>
        </w:rPr>
      </w:pPr>
      <w:r>
        <w:rPr>
          <w:i/>
          <w:sz w:val="24"/>
        </w:rPr>
        <w:t>Környezetismeret</w:t>
      </w:r>
      <w:r>
        <w:rPr>
          <w:sz w:val="24"/>
        </w:rPr>
        <w:t>: baráti kapcsolatok, iskolai közösségek.</w:t>
      </w:r>
    </w:p>
    <w:p>
      <w:pPr>
        <w:spacing w:before="0"/>
        <w:ind w:left="296" w:right="0" w:firstLine="0"/>
        <w:jc w:val="left"/>
        <w:rPr>
          <w:sz w:val="24"/>
        </w:rPr>
      </w:pPr>
      <w:r>
        <w:rPr>
          <w:i/>
          <w:sz w:val="24"/>
        </w:rPr>
        <w:t>Matematika</w:t>
      </w:r>
      <w:r>
        <w:rPr>
          <w:sz w:val="24"/>
        </w:rPr>
        <w:t>: tájékozódás a térben, halmazok.</w:t>
      </w:r>
    </w:p>
    <w:p>
      <w:pPr>
        <w:pStyle w:val="BodyText"/>
        <w:spacing w:before="5"/>
        <w:ind w:left="0"/>
      </w:pPr>
    </w:p>
    <w:p>
      <w:pPr>
        <w:pStyle w:val="Heading3"/>
        <w:numPr>
          <w:ilvl w:val="0"/>
          <w:numId w:val="5"/>
        </w:numPr>
        <w:tabs>
          <w:tab w:pos="537" w:val="left" w:leader="none"/>
        </w:tabs>
        <w:spacing w:line="274" w:lineRule="exact" w:before="0" w:after="0"/>
        <w:ind w:left="536" w:right="0" w:hanging="241"/>
        <w:jc w:val="left"/>
      </w:pPr>
      <w:r>
        <w:rPr/>
        <w:t>Szabadidő</w:t>
      </w:r>
    </w:p>
    <w:p>
      <w:pPr>
        <w:pStyle w:val="BodyText"/>
        <w:ind w:right="7708"/>
      </w:pPr>
      <w:r>
        <w:rPr/>
        <w:t>Szabadidős tevékenységek. Kedvenc időtöltésem.</w:t>
      </w:r>
    </w:p>
    <w:p>
      <w:pPr>
        <w:spacing w:before="0"/>
        <w:ind w:left="296" w:right="7883" w:firstLine="0"/>
        <w:jc w:val="left"/>
        <w:rPr>
          <w:sz w:val="24"/>
        </w:rPr>
      </w:pPr>
      <w:r>
        <w:rPr>
          <w:i/>
          <w:sz w:val="24"/>
        </w:rPr>
        <w:t>Kapcsolódási pontok </w:t>
      </w:r>
      <w:r>
        <w:rPr>
          <w:i/>
          <w:sz w:val="24"/>
        </w:rPr>
        <w:t>Ének-zene</w:t>
      </w:r>
      <w:r>
        <w:rPr>
          <w:sz w:val="24"/>
        </w:rPr>
        <w:t>: zenehallgatás.</w:t>
      </w:r>
    </w:p>
    <w:p>
      <w:pPr>
        <w:spacing w:before="0"/>
        <w:ind w:left="296" w:right="0" w:firstLine="0"/>
        <w:jc w:val="left"/>
        <w:rPr>
          <w:sz w:val="24"/>
        </w:rPr>
      </w:pPr>
      <w:r>
        <w:rPr>
          <w:i/>
          <w:sz w:val="24"/>
        </w:rPr>
        <w:t>Vizuális kultúra</w:t>
      </w:r>
      <w:r>
        <w:rPr>
          <w:sz w:val="24"/>
        </w:rPr>
        <w:t>: kreatív alkotások.</w:t>
      </w:r>
    </w:p>
    <w:p>
      <w:pPr>
        <w:spacing w:before="0"/>
        <w:ind w:left="296" w:right="0" w:firstLine="0"/>
        <w:jc w:val="left"/>
        <w:rPr>
          <w:sz w:val="24"/>
        </w:rPr>
      </w:pPr>
      <w:r>
        <w:rPr>
          <w:i/>
          <w:sz w:val="24"/>
        </w:rPr>
        <w:t>Környezetismeret</w:t>
      </w:r>
      <w:r>
        <w:rPr>
          <w:sz w:val="24"/>
        </w:rPr>
        <w:t>: napirend.</w:t>
      </w:r>
    </w:p>
    <w:p>
      <w:pPr>
        <w:spacing w:after="0"/>
        <w:jc w:val="left"/>
        <w:rPr>
          <w:sz w:val="24"/>
        </w:rPr>
        <w:sectPr>
          <w:pgSz w:w="11910" w:h="16840"/>
          <w:pgMar w:header="711" w:footer="0" w:top="1320" w:bottom="280" w:left="1120" w:right="140"/>
        </w:sectPr>
      </w:pPr>
    </w:p>
    <w:p>
      <w:pPr>
        <w:pStyle w:val="BodyText"/>
        <w:spacing w:before="1"/>
        <w:ind w:left="0"/>
        <w:rPr>
          <w:sz w:val="23"/>
        </w:rPr>
      </w:pPr>
    </w:p>
    <w:p>
      <w:pPr>
        <w:pStyle w:val="Heading3"/>
        <w:numPr>
          <w:ilvl w:val="0"/>
          <w:numId w:val="5"/>
        </w:numPr>
        <w:tabs>
          <w:tab w:pos="537" w:val="left" w:leader="none"/>
        </w:tabs>
        <w:spacing w:line="274" w:lineRule="exact" w:before="98" w:after="0"/>
        <w:ind w:left="536" w:right="0" w:hanging="241"/>
        <w:jc w:val="left"/>
      </w:pPr>
      <w:r>
        <w:rPr/>
        <w:t>Természet,</w:t>
      </w:r>
      <w:r>
        <w:rPr>
          <w:spacing w:val="-1"/>
        </w:rPr>
        <w:t> </w:t>
      </w:r>
      <w:r>
        <w:rPr/>
        <w:t>állatok</w:t>
      </w:r>
    </w:p>
    <w:p>
      <w:pPr>
        <w:pStyle w:val="BodyText"/>
        <w:ind w:right="8443"/>
      </w:pPr>
      <w:r>
        <w:rPr/>
        <w:t>Kisállatok.</w:t>
      </w:r>
    </w:p>
    <w:p>
      <w:pPr>
        <w:pStyle w:val="BodyText"/>
        <w:ind w:right="8443"/>
      </w:pPr>
      <w:r>
        <w:rPr/>
        <w:t>Kedvenc állataim.</w:t>
      </w:r>
    </w:p>
    <w:p>
      <w:pPr>
        <w:pStyle w:val="BodyText"/>
        <w:ind w:right="8443"/>
      </w:pPr>
      <w:r>
        <w:rPr/>
        <w:t>Állatok a ház körül.</w:t>
      </w:r>
    </w:p>
    <w:p>
      <w:pPr>
        <w:pStyle w:val="BodyText"/>
      </w:pPr>
      <w:r>
        <w:rPr/>
        <w:t>Vadon élő és állatkerti állatok.</w:t>
      </w:r>
    </w:p>
    <w:p>
      <w:pPr>
        <w:spacing w:before="0"/>
        <w:ind w:left="296" w:right="0" w:firstLine="0"/>
        <w:jc w:val="left"/>
        <w:rPr>
          <w:i/>
          <w:sz w:val="24"/>
        </w:rPr>
      </w:pPr>
      <w:r>
        <w:rPr>
          <w:i/>
          <w:sz w:val="24"/>
        </w:rPr>
        <w:t>Kapcsolódási pontok</w:t>
      </w:r>
    </w:p>
    <w:p>
      <w:pPr>
        <w:pStyle w:val="BodyText"/>
        <w:ind w:right="1249"/>
      </w:pPr>
      <w:r>
        <w:rPr>
          <w:i/>
        </w:rPr>
        <w:t>Környezetismeret</w:t>
      </w:r>
      <w:r>
        <w:rPr/>
        <w:t>: élőlények csoportosítása élőhely, táplálkozási mód, egyéb tulajdonságok szerint; változatos élővilág; környezetvédelem.</w:t>
      </w:r>
    </w:p>
    <w:p>
      <w:pPr>
        <w:pStyle w:val="BodyText"/>
      </w:pPr>
      <w:r>
        <w:rPr>
          <w:i/>
        </w:rPr>
        <w:t>Matematika</w:t>
      </w:r>
      <w:r>
        <w:rPr/>
        <w:t>: halmazok, adatgyűjtés, adatok lejegyzése.</w:t>
      </w:r>
    </w:p>
    <w:p>
      <w:pPr>
        <w:pStyle w:val="BodyText"/>
        <w:spacing w:before="3"/>
        <w:ind w:left="0"/>
      </w:pPr>
    </w:p>
    <w:p>
      <w:pPr>
        <w:pStyle w:val="Heading3"/>
        <w:numPr>
          <w:ilvl w:val="0"/>
          <w:numId w:val="5"/>
        </w:numPr>
        <w:tabs>
          <w:tab w:pos="657" w:val="left" w:leader="none"/>
        </w:tabs>
        <w:spacing w:line="274" w:lineRule="exact" w:before="0" w:after="0"/>
        <w:ind w:left="656" w:right="0" w:hanging="361"/>
        <w:jc w:val="left"/>
      </w:pPr>
      <w:r>
        <w:rPr/>
        <w:t>Ünnepek és</w:t>
      </w:r>
      <w:r>
        <w:rPr>
          <w:spacing w:val="-1"/>
        </w:rPr>
        <w:t> </w:t>
      </w:r>
      <w:r>
        <w:rPr/>
        <w:t>hagyományok</w:t>
      </w:r>
    </w:p>
    <w:p>
      <w:pPr>
        <w:pStyle w:val="BodyText"/>
        <w:spacing w:line="274" w:lineRule="exact"/>
      </w:pPr>
      <w:r>
        <w:rPr/>
        <w:t>Az én ünnepeim.</w:t>
      </w:r>
    </w:p>
    <w:p>
      <w:pPr>
        <w:pStyle w:val="BodyText"/>
      </w:pPr>
      <w:r>
        <w:rPr/>
        <w:t>Ünnepek itthon és a célnyelvi kultúrában.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ünnepek, hagyományok.</w:t>
      </w:r>
    </w:p>
    <w:p>
      <w:pPr>
        <w:spacing w:before="0"/>
        <w:ind w:left="296" w:right="0" w:firstLine="0"/>
        <w:jc w:val="left"/>
        <w:rPr>
          <w:sz w:val="24"/>
        </w:rPr>
      </w:pPr>
      <w:r>
        <w:rPr>
          <w:i/>
          <w:sz w:val="24"/>
        </w:rPr>
        <w:t>Magyar nyelv és irodalom</w:t>
      </w:r>
      <w:r>
        <w:rPr>
          <w:sz w:val="24"/>
        </w:rPr>
        <w:t>: jeles napok.</w:t>
      </w:r>
    </w:p>
    <w:p>
      <w:pPr>
        <w:pStyle w:val="BodyText"/>
        <w:spacing w:before="7"/>
        <w:ind w:left="0"/>
      </w:pPr>
    </w:p>
    <w:p>
      <w:pPr>
        <w:pStyle w:val="ListParagraph"/>
        <w:numPr>
          <w:ilvl w:val="0"/>
          <w:numId w:val="5"/>
        </w:numPr>
        <w:tabs>
          <w:tab w:pos="657" w:val="left" w:leader="none"/>
        </w:tabs>
        <w:spacing w:line="237" w:lineRule="auto" w:before="0" w:after="0"/>
        <w:ind w:left="296" w:right="7550" w:firstLine="0"/>
        <w:jc w:val="left"/>
        <w:rPr>
          <w:i/>
          <w:sz w:val="24"/>
        </w:rPr>
      </w:pPr>
      <w:r>
        <w:rPr>
          <w:b/>
          <w:sz w:val="24"/>
        </w:rPr>
        <w:t>Fantázia és valóság </w:t>
      </w:r>
      <w:r>
        <w:rPr>
          <w:sz w:val="24"/>
        </w:rPr>
        <w:t>Kedvenc meséim, </w:t>
      </w:r>
      <w:r>
        <w:rPr>
          <w:spacing w:val="-3"/>
          <w:sz w:val="24"/>
        </w:rPr>
        <w:t>könyveim. </w:t>
      </w:r>
      <w:r>
        <w:rPr>
          <w:i/>
          <w:sz w:val="24"/>
        </w:rPr>
        <w:t>Kapcsolódási</w:t>
      </w:r>
      <w:r>
        <w:rPr>
          <w:i/>
          <w:spacing w:val="-1"/>
          <w:sz w:val="24"/>
        </w:rPr>
        <w:t> </w:t>
      </w:r>
      <w:r>
        <w:rPr>
          <w:i/>
          <w:sz w:val="24"/>
        </w:rPr>
        <w:t>pontok</w:t>
      </w:r>
    </w:p>
    <w:p>
      <w:pPr>
        <w:spacing w:before="2"/>
        <w:ind w:left="296" w:right="0" w:firstLine="0"/>
        <w:jc w:val="left"/>
        <w:rPr>
          <w:sz w:val="24"/>
        </w:rPr>
      </w:pPr>
      <w:r>
        <w:rPr>
          <w:i/>
          <w:sz w:val="24"/>
        </w:rPr>
        <w:t>Dráma és tánc</w:t>
      </w:r>
      <w:r>
        <w:rPr>
          <w:sz w:val="24"/>
        </w:rPr>
        <w:t>: dramatikus</w:t>
      </w:r>
      <w:r>
        <w:rPr>
          <w:spacing w:val="-5"/>
          <w:sz w:val="24"/>
        </w:rPr>
        <w:t> </w:t>
      </w:r>
      <w:r>
        <w:rPr>
          <w:sz w:val="24"/>
        </w:rPr>
        <w:t>játékok.</w:t>
      </w:r>
    </w:p>
    <w:p>
      <w:pPr>
        <w:spacing w:before="0"/>
        <w:ind w:left="296" w:right="0" w:firstLine="0"/>
        <w:jc w:val="left"/>
        <w:rPr>
          <w:sz w:val="24"/>
        </w:rPr>
      </w:pPr>
      <w:r>
        <w:rPr>
          <w:i/>
          <w:sz w:val="24"/>
        </w:rPr>
        <w:t>Vizuális kultúra</w:t>
      </w:r>
      <w:r>
        <w:rPr>
          <w:sz w:val="24"/>
        </w:rPr>
        <w:t>: képzeletem</w:t>
      </w:r>
      <w:r>
        <w:rPr>
          <w:spacing w:val="-7"/>
          <w:sz w:val="24"/>
        </w:rPr>
        <w:t> </w:t>
      </w:r>
      <w:r>
        <w:rPr>
          <w:sz w:val="24"/>
        </w:rPr>
        <w:t>világa.</w:t>
      </w:r>
    </w:p>
    <w:p>
      <w:pPr>
        <w:spacing w:before="0"/>
        <w:ind w:left="296" w:right="0" w:firstLine="0"/>
        <w:jc w:val="left"/>
        <w:rPr>
          <w:sz w:val="24"/>
        </w:rPr>
      </w:pPr>
      <w:r>
        <w:rPr>
          <w:i/>
          <w:sz w:val="24"/>
        </w:rPr>
        <w:t>Magyar nyelv és irodalom</w:t>
      </w:r>
      <w:r>
        <w:rPr>
          <w:sz w:val="24"/>
        </w:rPr>
        <w:t>: mesék, legendák, mítoszok.</w:t>
      </w:r>
    </w:p>
    <w:p>
      <w:pPr>
        <w:pStyle w:val="BodyText"/>
        <w:ind w:left="0"/>
        <w:rPr>
          <w:sz w:val="26"/>
        </w:rPr>
      </w:pPr>
    </w:p>
    <w:p>
      <w:pPr>
        <w:pStyle w:val="BodyText"/>
        <w:spacing w:before="6"/>
        <w:ind w:left="0"/>
        <w:rPr>
          <w:sz w:val="22"/>
        </w:rPr>
      </w:pPr>
    </w:p>
    <w:p>
      <w:pPr>
        <w:pStyle w:val="Heading2"/>
        <w:spacing w:after="2"/>
      </w:pPr>
      <w:r>
        <w:rPr/>
        <w:t>Tematikai egységek a 3.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3. évf. / 144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927" w:right="917"/>
              <w:jc w:val="center"/>
              <w:rPr>
                <w:sz w:val="24"/>
              </w:rPr>
            </w:pPr>
            <w:r>
              <w:rPr>
                <w:sz w:val="24"/>
              </w:rPr>
              <w:t>12</w:t>
            </w:r>
          </w:p>
        </w:tc>
      </w:tr>
      <w:tr>
        <w:trPr>
          <w:trHeight w:val="277" w:hRule="atLeast"/>
        </w:trPr>
        <w:tc>
          <w:tcPr>
            <w:tcW w:w="4607" w:type="dxa"/>
          </w:tcPr>
          <w:p>
            <w:pPr>
              <w:pStyle w:val="TableParagraph"/>
              <w:spacing w:line="258" w:lineRule="exact"/>
              <w:ind w:left="107"/>
              <w:rPr>
                <w:sz w:val="24"/>
              </w:rPr>
            </w:pPr>
            <w:r>
              <w:rPr>
                <w:sz w:val="24"/>
              </w:rPr>
              <w:t>Idő, időjárás</w:t>
            </w:r>
          </w:p>
        </w:tc>
        <w:tc>
          <w:tcPr>
            <w:tcW w:w="4607" w:type="dxa"/>
          </w:tcPr>
          <w:p>
            <w:pPr>
              <w:pStyle w:val="TableParagraph"/>
              <w:spacing w:line="258"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Szabadidő</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14</w:t>
            </w:r>
          </w:p>
        </w:tc>
      </w:tr>
      <w:tr>
        <w:trPr>
          <w:trHeight w:val="277" w:hRule="atLeast"/>
        </w:trPr>
        <w:tc>
          <w:tcPr>
            <w:tcW w:w="4607" w:type="dxa"/>
          </w:tcPr>
          <w:p>
            <w:pPr>
              <w:pStyle w:val="TableParagraph"/>
              <w:spacing w:line="258" w:lineRule="exact"/>
              <w:ind w:left="107"/>
              <w:rPr>
                <w:sz w:val="24"/>
              </w:rPr>
            </w:pPr>
            <w:r>
              <w:rPr>
                <w:sz w:val="24"/>
              </w:rPr>
              <w:t>Ünnepek és hagyományok</w:t>
            </w:r>
          </w:p>
        </w:tc>
        <w:tc>
          <w:tcPr>
            <w:tcW w:w="4607" w:type="dxa"/>
          </w:tcPr>
          <w:p>
            <w:pPr>
              <w:pStyle w:val="TableParagraph"/>
              <w:spacing w:line="258" w:lineRule="exact"/>
              <w:ind w:left="927" w:right="917"/>
              <w:jc w:val="center"/>
              <w:rPr>
                <w:sz w:val="24"/>
              </w:rPr>
            </w:pPr>
            <w:r>
              <w:rPr>
                <w:sz w:val="24"/>
              </w:rPr>
              <w:t>10</w:t>
            </w:r>
          </w:p>
        </w:tc>
      </w:tr>
      <w:tr>
        <w:trPr>
          <w:trHeight w:val="276"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130</w:t>
            </w:r>
          </w:p>
        </w:tc>
      </w:tr>
      <w:tr>
        <w:trPr>
          <w:trHeight w:val="827"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órakeret10%)</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14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144 óra</w:t>
            </w:r>
          </w:p>
        </w:tc>
      </w:tr>
    </w:tbl>
    <w:p>
      <w:pPr>
        <w:pStyle w:val="BodyText"/>
        <w:ind w:left="0"/>
        <w:rPr>
          <w:b/>
          <w:sz w:val="20"/>
        </w:rPr>
      </w:pPr>
    </w:p>
    <w:p>
      <w:pPr>
        <w:pStyle w:val="BodyText"/>
        <w:ind w:left="0"/>
        <w:rPr>
          <w:b/>
          <w:sz w:val="28"/>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6"/>
        <w:gridCol w:w="4957"/>
      </w:tblGrid>
      <w:tr>
        <w:trPr>
          <w:trHeight w:val="275" w:hRule="atLeast"/>
        </w:trPr>
        <w:tc>
          <w:tcPr>
            <w:tcW w:w="9213" w:type="dxa"/>
            <w:gridSpan w:val="2"/>
          </w:tcPr>
          <w:p>
            <w:pPr>
              <w:pStyle w:val="TableParagraph"/>
              <w:spacing w:line="256" w:lineRule="exact"/>
              <w:ind w:left="71"/>
              <w:rPr>
                <w:b/>
                <w:sz w:val="24"/>
              </w:rPr>
            </w:pPr>
            <w:r>
              <w:rPr>
                <w:b/>
                <w:sz w:val="24"/>
              </w:rPr>
              <w:t>Fogalomkörök − 3. évfolyam</w:t>
            </w:r>
          </w:p>
        </w:tc>
      </w:tr>
      <w:tr>
        <w:trPr>
          <w:trHeight w:val="277" w:hRule="atLeast"/>
        </w:trPr>
        <w:tc>
          <w:tcPr>
            <w:tcW w:w="4256" w:type="dxa"/>
            <w:tcBorders>
              <w:left w:val="single" w:sz="6" w:space="0" w:color="000000"/>
              <w:bottom w:val="single" w:sz="6" w:space="0" w:color="000000"/>
              <w:right w:val="single" w:sz="6" w:space="0" w:color="000000"/>
            </w:tcBorders>
          </w:tcPr>
          <w:p>
            <w:pPr>
              <w:pStyle w:val="TableParagraph"/>
              <w:spacing w:line="258" w:lineRule="exact"/>
              <w:rPr>
                <w:b/>
                <w:sz w:val="24"/>
              </w:rPr>
            </w:pPr>
            <w:r>
              <w:rPr>
                <w:b/>
                <w:sz w:val="24"/>
              </w:rPr>
              <w:t>Fogalomkörök</w:t>
            </w:r>
          </w:p>
        </w:tc>
        <w:tc>
          <w:tcPr>
            <w:tcW w:w="4957" w:type="dxa"/>
            <w:tcBorders>
              <w:left w:val="single" w:sz="6" w:space="0" w:color="000000"/>
              <w:bottom w:val="single" w:sz="6" w:space="0" w:color="000000"/>
              <w:right w:val="single" w:sz="6" w:space="0" w:color="000000"/>
            </w:tcBorders>
          </w:tcPr>
          <w:p>
            <w:pPr>
              <w:pStyle w:val="TableParagraph"/>
              <w:spacing w:line="258" w:lineRule="exact"/>
              <w:ind w:left="71"/>
              <w:rPr>
                <w:b/>
                <w:sz w:val="24"/>
              </w:rPr>
            </w:pPr>
            <w:r>
              <w:rPr>
                <w:b/>
                <w:sz w:val="24"/>
              </w:rPr>
              <w:t>Fogalomkörök nyelvi kifejezései</w:t>
            </w:r>
          </w:p>
        </w:tc>
      </w:tr>
    </w:tbl>
    <w:p>
      <w:pPr>
        <w:spacing w:after="0" w:line="258"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38"/>
        <w:gridCol w:w="1149"/>
        <w:gridCol w:w="1068"/>
        <w:gridCol w:w="2153"/>
        <w:gridCol w:w="1502"/>
        <w:gridCol w:w="467"/>
        <w:gridCol w:w="376"/>
        <w:gridCol w:w="456"/>
      </w:tblGrid>
      <w:tr>
        <w:trPr>
          <w:trHeight w:val="277" w:hRule="atLeast"/>
        </w:trPr>
        <w:tc>
          <w:tcPr>
            <w:tcW w:w="9209" w:type="dxa"/>
            <w:gridSpan w:val="8"/>
          </w:tcPr>
          <w:p>
            <w:pPr>
              <w:pStyle w:val="TableParagraph"/>
              <w:spacing w:line="258" w:lineRule="exact"/>
              <w:rPr>
                <w:b/>
                <w:sz w:val="24"/>
              </w:rPr>
            </w:pPr>
            <w:r>
              <w:rPr>
                <w:b/>
                <w:sz w:val="24"/>
              </w:rPr>
              <w:t>Cselekvés, történés, létezés kifejezése</w:t>
            </w:r>
          </w:p>
        </w:tc>
      </w:tr>
      <w:tr>
        <w:trPr>
          <w:trHeight w:val="827" w:hRule="atLeast"/>
        </w:trPr>
        <w:tc>
          <w:tcPr>
            <w:tcW w:w="2038" w:type="dxa"/>
          </w:tcPr>
          <w:p>
            <w:pPr>
              <w:pStyle w:val="TableParagraph"/>
              <w:ind w:left="0"/>
              <w:rPr>
                <w:sz w:val="24"/>
              </w:rPr>
            </w:pPr>
          </w:p>
        </w:tc>
        <w:tc>
          <w:tcPr>
            <w:tcW w:w="2217" w:type="dxa"/>
            <w:gridSpan w:val="2"/>
          </w:tcPr>
          <w:p>
            <w:pPr>
              <w:pStyle w:val="TableParagraph"/>
              <w:spacing w:line="268" w:lineRule="exact"/>
              <w:ind w:left="71"/>
              <w:rPr>
                <w:sz w:val="24"/>
              </w:rPr>
            </w:pPr>
            <w:r>
              <w:rPr>
                <w:sz w:val="24"/>
              </w:rPr>
              <w:t>Jelenidejűség</w:t>
            </w:r>
          </w:p>
        </w:tc>
        <w:tc>
          <w:tcPr>
            <w:tcW w:w="2153" w:type="dxa"/>
          </w:tcPr>
          <w:p>
            <w:pPr>
              <w:pStyle w:val="TableParagraph"/>
              <w:spacing w:line="268" w:lineRule="exact"/>
              <w:ind w:left="72"/>
              <w:rPr>
                <w:sz w:val="24"/>
              </w:rPr>
            </w:pPr>
            <w:r>
              <w:rPr>
                <w:sz w:val="24"/>
              </w:rPr>
              <w:t>Present Simple</w:t>
            </w:r>
          </w:p>
        </w:tc>
        <w:tc>
          <w:tcPr>
            <w:tcW w:w="2801" w:type="dxa"/>
            <w:gridSpan w:val="4"/>
          </w:tcPr>
          <w:p>
            <w:pPr>
              <w:pStyle w:val="TableParagraph"/>
              <w:tabs>
                <w:tab w:pos="860" w:val="left" w:leader="none"/>
                <w:tab w:pos="1315" w:val="left" w:leader="none"/>
                <w:tab w:pos="1884" w:val="left" w:leader="none"/>
                <w:tab w:pos="2388" w:val="left" w:leader="none"/>
              </w:tabs>
              <w:ind w:left="73" w:right="51"/>
              <w:rPr>
                <w:sz w:val="24"/>
              </w:rPr>
            </w:pPr>
            <w:r>
              <w:rPr>
                <w:sz w:val="24"/>
              </w:rPr>
              <w:t>She likes winter sports. When</w:t>
              <w:tab/>
              <w:t>do</w:t>
              <w:tab/>
            </w:r>
            <w:r>
              <w:rPr>
                <w:spacing w:val="-3"/>
                <w:sz w:val="24"/>
              </w:rPr>
              <w:t>you</w:t>
              <w:tab/>
            </w:r>
            <w:r>
              <w:rPr>
                <w:sz w:val="24"/>
              </w:rPr>
              <w:t>get</w:t>
              <w:tab/>
            </w:r>
            <w:r>
              <w:rPr>
                <w:spacing w:val="-7"/>
                <w:sz w:val="24"/>
              </w:rPr>
              <w:t>up?</w:t>
            </w:r>
          </w:p>
          <w:p>
            <w:pPr>
              <w:pStyle w:val="TableParagraph"/>
              <w:spacing w:line="264" w:lineRule="exact"/>
              <w:ind w:left="73"/>
              <w:rPr>
                <w:sz w:val="24"/>
              </w:rPr>
            </w:pPr>
            <w:r>
              <w:rPr>
                <w:sz w:val="24"/>
              </w:rPr>
              <w:t>I don’t drink milk.</w:t>
            </w:r>
          </w:p>
        </w:tc>
      </w:tr>
      <w:tr>
        <w:trPr>
          <w:trHeight w:val="827"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68" w:lineRule="exact"/>
              <w:ind w:left="72"/>
              <w:rPr>
                <w:sz w:val="24"/>
              </w:rPr>
            </w:pPr>
            <w:r>
              <w:rPr>
                <w:sz w:val="24"/>
              </w:rPr>
              <w:t>Present Continuous</w:t>
            </w:r>
          </w:p>
        </w:tc>
        <w:tc>
          <w:tcPr>
            <w:tcW w:w="2801" w:type="dxa"/>
            <w:gridSpan w:val="4"/>
          </w:tcPr>
          <w:p>
            <w:pPr>
              <w:pStyle w:val="TableParagraph"/>
              <w:spacing w:line="268" w:lineRule="exact"/>
              <w:ind w:left="73"/>
              <w:rPr>
                <w:sz w:val="24"/>
              </w:rPr>
            </w:pPr>
            <w:r>
              <w:rPr>
                <w:sz w:val="24"/>
              </w:rPr>
              <w:t>Why is she crying?</w:t>
            </w:r>
          </w:p>
          <w:p>
            <w:pPr>
              <w:pStyle w:val="TableParagraph"/>
              <w:ind w:left="73"/>
              <w:rPr>
                <w:sz w:val="24"/>
              </w:rPr>
            </w:pPr>
            <w:r>
              <w:rPr>
                <w:sz w:val="24"/>
              </w:rPr>
              <w:t>I’m leaving.</w:t>
            </w:r>
          </w:p>
        </w:tc>
      </w:tr>
      <w:tr>
        <w:trPr>
          <w:trHeight w:val="275" w:hRule="atLeast"/>
        </w:trPr>
        <w:tc>
          <w:tcPr>
            <w:tcW w:w="9209" w:type="dxa"/>
            <w:gridSpan w:val="8"/>
          </w:tcPr>
          <w:p>
            <w:pPr>
              <w:pStyle w:val="TableParagraph"/>
              <w:spacing w:line="255" w:lineRule="exact"/>
              <w:rPr>
                <w:b/>
                <w:sz w:val="24"/>
              </w:rPr>
            </w:pPr>
            <w:r>
              <w:rPr>
                <w:b/>
                <w:sz w:val="24"/>
              </w:rPr>
              <w:t>Modalitás</w:t>
            </w:r>
          </w:p>
        </w:tc>
      </w:tr>
      <w:tr>
        <w:trPr>
          <w:trHeight w:val="553"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70" w:lineRule="exact"/>
              <w:ind w:left="72"/>
              <w:rPr>
                <w:sz w:val="24"/>
              </w:rPr>
            </w:pPr>
            <w:r>
              <w:rPr>
                <w:sz w:val="24"/>
              </w:rPr>
              <w:t>Can (ability)</w:t>
            </w:r>
          </w:p>
        </w:tc>
        <w:tc>
          <w:tcPr>
            <w:tcW w:w="2801" w:type="dxa"/>
            <w:gridSpan w:val="4"/>
          </w:tcPr>
          <w:p>
            <w:pPr>
              <w:pStyle w:val="TableParagraph"/>
              <w:spacing w:line="270" w:lineRule="exact"/>
              <w:ind w:left="73"/>
              <w:rPr>
                <w:sz w:val="24"/>
              </w:rPr>
            </w:pPr>
            <w:r>
              <w:rPr>
                <w:sz w:val="24"/>
              </w:rPr>
              <w:t>Can you swim?</w:t>
            </w:r>
          </w:p>
          <w:p>
            <w:pPr>
              <w:pStyle w:val="TableParagraph"/>
              <w:spacing w:line="264" w:lineRule="exact"/>
              <w:ind w:left="73"/>
              <w:rPr>
                <w:sz w:val="24"/>
              </w:rPr>
            </w:pPr>
            <w:r>
              <w:rPr>
                <w:sz w:val="24"/>
              </w:rPr>
              <w:t>I can/can’t swim.</w:t>
            </w:r>
          </w:p>
        </w:tc>
      </w:tr>
      <w:tr>
        <w:trPr>
          <w:trHeight w:val="551"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68" w:lineRule="exact"/>
              <w:ind w:left="72"/>
              <w:rPr>
                <w:sz w:val="24"/>
              </w:rPr>
            </w:pPr>
            <w:r>
              <w:rPr>
                <w:sz w:val="24"/>
              </w:rPr>
              <w:t>Mustn’t</w:t>
            </w:r>
          </w:p>
        </w:tc>
        <w:tc>
          <w:tcPr>
            <w:tcW w:w="1502" w:type="dxa"/>
            <w:tcBorders>
              <w:right w:val="nil"/>
            </w:tcBorders>
          </w:tcPr>
          <w:p>
            <w:pPr>
              <w:pStyle w:val="TableParagraph"/>
              <w:spacing w:line="268" w:lineRule="exact"/>
              <w:ind w:left="73"/>
              <w:rPr>
                <w:sz w:val="24"/>
              </w:rPr>
            </w:pPr>
            <w:r>
              <w:rPr>
                <w:sz w:val="24"/>
              </w:rPr>
              <w:t>You mustn’t</w:t>
            </w:r>
          </w:p>
          <w:p>
            <w:pPr>
              <w:pStyle w:val="TableParagraph"/>
              <w:spacing w:line="264" w:lineRule="exact"/>
              <w:ind w:left="73"/>
              <w:rPr>
                <w:sz w:val="24"/>
              </w:rPr>
            </w:pPr>
            <w:r>
              <w:rPr>
                <w:sz w:val="24"/>
              </w:rPr>
              <w:t>lessons.</w:t>
            </w:r>
          </w:p>
        </w:tc>
        <w:tc>
          <w:tcPr>
            <w:tcW w:w="467" w:type="dxa"/>
            <w:tcBorders>
              <w:left w:val="nil"/>
              <w:right w:val="nil"/>
            </w:tcBorders>
          </w:tcPr>
          <w:p>
            <w:pPr>
              <w:pStyle w:val="TableParagraph"/>
              <w:spacing w:line="268" w:lineRule="exact"/>
              <w:ind w:left="104"/>
              <w:rPr>
                <w:sz w:val="24"/>
              </w:rPr>
            </w:pPr>
            <w:r>
              <w:rPr>
                <w:sz w:val="24"/>
              </w:rPr>
              <w:t>eat</w:t>
            </w:r>
          </w:p>
        </w:tc>
        <w:tc>
          <w:tcPr>
            <w:tcW w:w="376" w:type="dxa"/>
            <w:tcBorders>
              <w:left w:val="nil"/>
              <w:right w:val="nil"/>
            </w:tcBorders>
          </w:tcPr>
          <w:p>
            <w:pPr>
              <w:pStyle w:val="TableParagraph"/>
              <w:spacing w:line="268" w:lineRule="exact"/>
              <w:ind w:left="105"/>
              <w:rPr>
                <w:sz w:val="24"/>
              </w:rPr>
            </w:pPr>
            <w:r>
              <w:rPr>
                <w:sz w:val="24"/>
              </w:rPr>
              <w:t>in</w:t>
            </w:r>
          </w:p>
        </w:tc>
        <w:tc>
          <w:tcPr>
            <w:tcW w:w="456" w:type="dxa"/>
            <w:tcBorders>
              <w:left w:val="nil"/>
            </w:tcBorders>
          </w:tcPr>
          <w:p>
            <w:pPr>
              <w:pStyle w:val="TableParagraph"/>
              <w:spacing w:line="268" w:lineRule="exact"/>
              <w:ind w:left="105"/>
              <w:rPr>
                <w:sz w:val="24"/>
              </w:rPr>
            </w:pPr>
            <w:r>
              <w:rPr>
                <w:sz w:val="24"/>
              </w:rPr>
              <w:t>the</w:t>
            </w:r>
          </w:p>
        </w:tc>
      </w:tr>
      <w:tr>
        <w:trPr>
          <w:trHeight w:val="275" w:hRule="atLeast"/>
        </w:trPr>
        <w:tc>
          <w:tcPr>
            <w:tcW w:w="9209" w:type="dxa"/>
            <w:gridSpan w:val="8"/>
          </w:tcPr>
          <w:p>
            <w:pPr>
              <w:pStyle w:val="TableParagraph"/>
              <w:spacing w:line="255" w:lineRule="exact"/>
              <w:rPr>
                <w:b/>
                <w:sz w:val="24"/>
              </w:rPr>
            </w:pPr>
            <w:r>
              <w:rPr>
                <w:b/>
                <w:sz w:val="24"/>
              </w:rPr>
              <w:t>Birtoklás kifejezése</w:t>
            </w:r>
          </w:p>
        </w:tc>
      </w:tr>
      <w:tr>
        <w:trPr>
          <w:trHeight w:val="828"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68" w:lineRule="exact"/>
              <w:ind w:left="72"/>
              <w:rPr>
                <w:sz w:val="24"/>
              </w:rPr>
            </w:pPr>
            <w:r>
              <w:rPr>
                <w:sz w:val="24"/>
              </w:rPr>
              <w:t>Genitive ’s</w:t>
            </w:r>
          </w:p>
          <w:p>
            <w:pPr>
              <w:pStyle w:val="TableParagraph"/>
              <w:ind w:left="0"/>
              <w:rPr>
                <w:b/>
                <w:sz w:val="24"/>
              </w:rPr>
            </w:pPr>
          </w:p>
          <w:p>
            <w:pPr>
              <w:pStyle w:val="TableParagraph"/>
              <w:spacing w:line="264" w:lineRule="exact"/>
              <w:ind w:left="72"/>
              <w:rPr>
                <w:sz w:val="24"/>
              </w:rPr>
            </w:pPr>
            <w:r>
              <w:rPr>
                <w:sz w:val="24"/>
              </w:rPr>
              <w:t>Possessive adj.</w:t>
            </w:r>
          </w:p>
        </w:tc>
        <w:tc>
          <w:tcPr>
            <w:tcW w:w="2801" w:type="dxa"/>
            <w:gridSpan w:val="4"/>
          </w:tcPr>
          <w:p>
            <w:pPr>
              <w:pStyle w:val="TableParagraph"/>
              <w:spacing w:line="268" w:lineRule="exact"/>
              <w:ind w:left="73"/>
              <w:rPr>
                <w:sz w:val="24"/>
              </w:rPr>
            </w:pPr>
            <w:r>
              <w:rPr>
                <w:sz w:val="24"/>
              </w:rPr>
              <w:t>Kate’s brother</w:t>
            </w:r>
          </w:p>
          <w:p>
            <w:pPr>
              <w:pStyle w:val="TableParagraph"/>
              <w:ind w:left="73"/>
              <w:rPr>
                <w:sz w:val="24"/>
              </w:rPr>
            </w:pPr>
            <w:r>
              <w:rPr>
                <w:sz w:val="24"/>
              </w:rPr>
              <w:t>Whose?</w:t>
            </w:r>
          </w:p>
          <w:p>
            <w:pPr>
              <w:pStyle w:val="TableParagraph"/>
              <w:spacing w:line="264" w:lineRule="exact"/>
              <w:ind w:left="73"/>
              <w:rPr>
                <w:sz w:val="24"/>
              </w:rPr>
            </w:pPr>
            <w:r>
              <w:rPr>
                <w:sz w:val="24"/>
              </w:rPr>
              <w:t>Our/their…</w:t>
            </w:r>
          </w:p>
        </w:tc>
      </w:tr>
      <w:tr>
        <w:trPr>
          <w:trHeight w:val="277" w:hRule="atLeast"/>
        </w:trPr>
        <w:tc>
          <w:tcPr>
            <w:tcW w:w="9209" w:type="dxa"/>
            <w:gridSpan w:val="8"/>
          </w:tcPr>
          <w:p>
            <w:pPr>
              <w:pStyle w:val="TableParagraph"/>
              <w:spacing w:line="258" w:lineRule="exact"/>
              <w:rPr>
                <w:b/>
                <w:sz w:val="24"/>
              </w:rPr>
            </w:pPr>
            <w:r>
              <w:rPr>
                <w:b/>
                <w:sz w:val="24"/>
              </w:rPr>
              <w:t>Névmások</w:t>
            </w:r>
          </w:p>
        </w:tc>
      </w:tr>
      <w:tr>
        <w:trPr>
          <w:trHeight w:val="551"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tabs>
                <w:tab w:pos="1884" w:val="left" w:leader="none"/>
              </w:tabs>
              <w:spacing w:line="268" w:lineRule="exact"/>
              <w:ind w:left="72"/>
              <w:rPr>
                <w:sz w:val="24"/>
              </w:rPr>
            </w:pPr>
            <w:r>
              <w:rPr>
                <w:sz w:val="24"/>
              </w:rPr>
              <w:t>Accusative</w:t>
              <w:tab/>
              <w:t>of</w:t>
            </w:r>
          </w:p>
          <w:p>
            <w:pPr>
              <w:pStyle w:val="TableParagraph"/>
              <w:spacing w:line="264" w:lineRule="exact"/>
              <w:ind w:left="72"/>
              <w:rPr>
                <w:sz w:val="24"/>
              </w:rPr>
            </w:pPr>
            <w:r>
              <w:rPr>
                <w:sz w:val="24"/>
              </w:rPr>
              <w:t>personal pronouns</w:t>
            </w:r>
          </w:p>
        </w:tc>
        <w:tc>
          <w:tcPr>
            <w:tcW w:w="2801" w:type="dxa"/>
            <w:gridSpan w:val="4"/>
          </w:tcPr>
          <w:p>
            <w:pPr>
              <w:pStyle w:val="TableParagraph"/>
              <w:spacing w:line="268" w:lineRule="exact"/>
              <w:ind w:left="73"/>
              <w:rPr>
                <w:sz w:val="24"/>
              </w:rPr>
            </w:pPr>
            <w:r>
              <w:rPr>
                <w:sz w:val="24"/>
              </w:rPr>
              <w:t>me, you, him, her, it, us,</w:t>
            </w:r>
          </w:p>
          <w:p>
            <w:pPr>
              <w:pStyle w:val="TableParagraph"/>
              <w:spacing w:line="264" w:lineRule="exact"/>
              <w:ind w:left="73"/>
              <w:rPr>
                <w:sz w:val="24"/>
              </w:rPr>
            </w:pPr>
            <w:r>
              <w:rPr>
                <w:sz w:val="24"/>
              </w:rPr>
              <w:t>you, them</w:t>
            </w:r>
          </w:p>
        </w:tc>
      </w:tr>
      <w:tr>
        <w:trPr>
          <w:trHeight w:val="551"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68" w:lineRule="exact"/>
              <w:ind w:left="72"/>
              <w:rPr>
                <w:sz w:val="24"/>
              </w:rPr>
            </w:pPr>
            <w:r>
              <w:rPr>
                <w:sz w:val="24"/>
              </w:rPr>
              <w:t>Demonstrative</w:t>
            </w:r>
          </w:p>
          <w:p>
            <w:pPr>
              <w:pStyle w:val="TableParagraph"/>
              <w:spacing w:line="264" w:lineRule="exact"/>
              <w:ind w:left="72"/>
              <w:rPr>
                <w:sz w:val="24"/>
              </w:rPr>
            </w:pPr>
            <w:r>
              <w:rPr>
                <w:sz w:val="24"/>
              </w:rPr>
              <w:t>pronouns</w:t>
            </w:r>
          </w:p>
        </w:tc>
        <w:tc>
          <w:tcPr>
            <w:tcW w:w="2801" w:type="dxa"/>
            <w:gridSpan w:val="4"/>
          </w:tcPr>
          <w:p>
            <w:pPr>
              <w:pStyle w:val="TableParagraph"/>
              <w:spacing w:line="268" w:lineRule="exact"/>
              <w:ind w:left="73"/>
              <w:rPr>
                <w:sz w:val="24"/>
              </w:rPr>
            </w:pPr>
            <w:r>
              <w:rPr>
                <w:sz w:val="24"/>
              </w:rPr>
              <w:t>this/these, that/those</w:t>
            </w:r>
          </w:p>
        </w:tc>
      </w:tr>
      <w:tr>
        <w:trPr>
          <w:trHeight w:val="275" w:hRule="atLeast"/>
        </w:trPr>
        <w:tc>
          <w:tcPr>
            <w:tcW w:w="9209" w:type="dxa"/>
            <w:gridSpan w:val="8"/>
          </w:tcPr>
          <w:p>
            <w:pPr>
              <w:pStyle w:val="TableParagraph"/>
              <w:spacing w:line="255" w:lineRule="exact"/>
              <w:rPr>
                <w:b/>
                <w:sz w:val="24"/>
              </w:rPr>
            </w:pPr>
            <w:r>
              <w:rPr>
                <w:b/>
                <w:sz w:val="24"/>
              </w:rPr>
              <w:t>Időbeli viszonyok</w:t>
            </w:r>
          </w:p>
        </w:tc>
      </w:tr>
      <w:tr>
        <w:trPr>
          <w:trHeight w:val="1103" w:hRule="atLeast"/>
        </w:trPr>
        <w:tc>
          <w:tcPr>
            <w:tcW w:w="2038" w:type="dxa"/>
          </w:tcPr>
          <w:p>
            <w:pPr>
              <w:pStyle w:val="TableParagraph"/>
              <w:ind w:left="0"/>
              <w:rPr>
                <w:sz w:val="24"/>
              </w:rPr>
            </w:pPr>
          </w:p>
        </w:tc>
        <w:tc>
          <w:tcPr>
            <w:tcW w:w="2217" w:type="dxa"/>
            <w:gridSpan w:val="2"/>
          </w:tcPr>
          <w:p>
            <w:pPr>
              <w:pStyle w:val="TableParagraph"/>
              <w:spacing w:line="268" w:lineRule="exact"/>
              <w:ind w:left="71"/>
              <w:rPr>
                <w:sz w:val="24"/>
              </w:rPr>
            </w:pPr>
            <w:r>
              <w:rPr>
                <w:sz w:val="24"/>
              </w:rPr>
              <w:t>Időpont kifejezése</w:t>
            </w:r>
          </w:p>
        </w:tc>
        <w:tc>
          <w:tcPr>
            <w:tcW w:w="2153" w:type="dxa"/>
          </w:tcPr>
          <w:p>
            <w:pPr>
              <w:pStyle w:val="TableParagraph"/>
              <w:ind w:left="72" w:right="933"/>
              <w:rPr>
                <w:sz w:val="24"/>
              </w:rPr>
            </w:pPr>
            <w:r>
              <w:rPr>
                <w:sz w:val="24"/>
              </w:rPr>
              <w:t>When? What time?</w:t>
            </w:r>
          </w:p>
          <w:p>
            <w:pPr>
              <w:pStyle w:val="TableParagraph"/>
              <w:ind w:left="72"/>
              <w:rPr>
                <w:sz w:val="24"/>
              </w:rPr>
            </w:pPr>
            <w:r>
              <w:rPr>
                <w:sz w:val="24"/>
              </w:rPr>
              <w:t>What’s the time?</w:t>
            </w:r>
          </w:p>
        </w:tc>
        <w:tc>
          <w:tcPr>
            <w:tcW w:w="2801" w:type="dxa"/>
            <w:gridSpan w:val="4"/>
          </w:tcPr>
          <w:p>
            <w:pPr>
              <w:pStyle w:val="TableParagraph"/>
              <w:ind w:left="73" w:right="48"/>
              <w:jc w:val="both"/>
              <w:rPr>
                <w:sz w:val="24"/>
              </w:rPr>
            </w:pPr>
            <w:r>
              <w:rPr>
                <w:sz w:val="24"/>
              </w:rPr>
              <w:t>on Monday, in </w:t>
            </w:r>
            <w:r>
              <w:rPr>
                <w:spacing w:val="-5"/>
                <w:sz w:val="24"/>
              </w:rPr>
              <w:t>the </w:t>
            </w:r>
            <w:r>
              <w:rPr>
                <w:sz w:val="24"/>
              </w:rPr>
              <w:t>morning, in the evening, </w:t>
            </w:r>
            <w:r>
              <w:rPr>
                <w:spacing w:val="-7"/>
                <w:sz w:val="24"/>
              </w:rPr>
              <w:t>at </w:t>
            </w:r>
            <w:r>
              <w:rPr>
                <w:sz w:val="24"/>
              </w:rPr>
              <w:t>5 pm</w:t>
            </w:r>
          </w:p>
          <w:p>
            <w:pPr>
              <w:pStyle w:val="TableParagraph"/>
              <w:spacing w:line="264" w:lineRule="exact"/>
              <w:ind w:left="73"/>
              <w:jc w:val="both"/>
              <w:rPr>
                <w:sz w:val="24"/>
              </w:rPr>
            </w:pPr>
            <w:r>
              <w:rPr>
                <w:sz w:val="24"/>
              </w:rPr>
              <w:t>It’s quarter to eight.</w:t>
            </w:r>
          </w:p>
        </w:tc>
      </w:tr>
      <w:tr>
        <w:trPr>
          <w:trHeight w:val="278" w:hRule="atLeast"/>
        </w:trPr>
        <w:tc>
          <w:tcPr>
            <w:tcW w:w="9209" w:type="dxa"/>
            <w:gridSpan w:val="8"/>
          </w:tcPr>
          <w:p>
            <w:pPr>
              <w:pStyle w:val="TableParagraph"/>
              <w:spacing w:line="258" w:lineRule="exact"/>
              <w:rPr>
                <w:b/>
                <w:sz w:val="24"/>
              </w:rPr>
            </w:pPr>
            <w:r>
              <w:rPr>
                <w:b/>
                <w:sz w:val="24"/>
              </w:rPr>
              <w:t>Mennyiségi viszonyok</w:t>
            </w:r>
          </w:p>
        </w:tc>
      </w:tr>
      <w:tr>
        <w:trPr>
          <w:trHeight w:val="827" w:hRule="atLeast"/>
        </w:trPr>
        <w:tc>
          <w:tcPr>
            <w:tcW w:w="2038" w:type="dxa"/>
          </w:tcPr>
          <w:p>
            <w:pPr>
              <w:pStyle w:val="TableParagraph"/>
              <w:ind w:left="0"/>
              <w:rPr>
                <w:sz w:val="24"/>
              </w:rPr>
            </w:pPr>
          </w:p>
        </w:tc>
        <w:tc>
          <w:tcPr>
            <w:tcW w:w="1149" w:type="dxa"/>
            <w:tcBorders>
              <w:right w:val="nil"/>
            </w:tcBorders>
          </w:tcPr>
          <w:p>
            <w:pPr>
              <w:pStyle w:val="TableParagraph"/>
              <w:spacing w:line="268" w:lineRule="exact"/>
              <w:ind w:left="103"/>
              <w:rPr>
                <w:sz w:val="24"/>
              </w:rPr>
            </w:pPr>
            <w:r>
              <w:rPr>
                <w:sz w:val="24"/>
              </w:rPr>
              <w:t>Főnvek</w:t>
            </w:r>
          </w:p>
          <w:p>
            <w:pPr>
              <w:pStyle w:val="TableParagraph"/>
              <w:ind w:left="103"/>
              <w:rPr>
                <w:sz w:val="24"/>
              </w:rPr>
            </w:pPr>
            <w:r>
              <w:rPr>
                <w:sz w:val="24"/>
              </w:rPr>
              <w:t>száma</w:t>
            </w:r>
          </w:p>
        </w:tc>
        <w:tc>
          <w:tcPr>
            <w:tcW w:w="1068" w:type="dxa"/>
            <w:tcBorders>
              <w:left w:val="nil"/>
            </w:tcBorders>
          </w:tcPr>
          <w:p>
            <w:pPr>
              <w:pStyle w:val="TableParagraph"/>
              <w:spacing w:line="268" w:lineRule="exact"/>
              <w:ind w:left="336"/>
              <w:rPr>
                <w:sz w:val="24"/>
              </w:rPr>
            </w:pPr>
            <w:r>
              <w:rPr>
                <w:sz w:val="24"/>
              </w:rPr>
              <w:t>többes</w:t>
            </w:r>
          </w:p>
        </w:tc>
        <w:tc>
          <w:tcPr>
            <w:tcW w:w="2153" w:type="dxa"/>
          </w:tcPr>
          <w:p>
            <w:pPr>
              <w:pStyle w:val="TableParagraph"/>
              <w:tabs>
                <w:tab w:pos="1708" w:val="left" w:leader="none"/>
              </w:tabs>
              <w:ind w:left="32" w:right="81"/>
              <w:rPr>
                <w:sz w:val="24"/>
              </w:rPr>
            </w:pPr>
            <w:r>
              <w:rPr>
                <w:sz w:val="24"/>
              </w:rPr>
              <w:t>Regular</w:t>
              <w:tab/>
            </w:r>
            <w:r>
              <w:rPr>
                <w:spacing w:val="-7"/>
                <w:sz w:val="24"/>
              </w:rPr>
              <w:t>and </w:t>
            </w:r>
            <w:r>
              <w:rPr>
                <w:sz w:val="24"/>
              </w:rPr>
              <w:t>irregular</w:t>
            </w:r>
            <w:r>
              <w:rPr>
                <w:spacing w:val="-3"/>
                <w:sz w:val="24"/>
              </w:rPr>
              <w:t> </w:t>
            </w:r>
            <w:r>
              <w:rPr>
                <w:sz w:val="24"/>
              </w:rPr>
              <w:t>plurals</w:t>
            </w:r>
          </w:p>
        </w:tc>
        <w:tc>
          <w:tcPr>
            <w:tcW w:w="2801" w:type="dxa"/>
            <w:gridSpan w:val="4"/>
          </w:tcPr>
          <w:p>
            <w:pPr>
              <w:pStyle w:val="TableParagraph"/>
              <w:tabs>
                <w:tab w:pos="1107" w:val="left" w:leader="none"/>
                <w:tab w:pos="1889" w:val="left" w:leader="none"/>
              </w:tabs>
              <w:ind w:left="44" w:right="50"/>
              <w:rPr>
                <w:sz w:val="24"/>
              </w:rPr>
            </w:pPr>
            <w:r>
              <w:rPr>
                <w:sz w:val="24"/>
              </w:rPr>
              <w:t>puppies,</w:t>
              <w:tab/>
              <w:t>mice,</w:t>
              <w:tab/>
            </w:r>
            <w:r>
              <w:rPr>
                <w:spacing w:val="-3"/>
                <w:sz w:val="24"/>
              </w:rPr>
              <w:t>children, </w:t>
            </w:r>
            <w:r>
              <w:rPr>
                <w:sz w:val="24"/>
              </w:rPr>
              <w:t>people</w:t>
            </w:r>
          </w:p>
        </w:tc>
      </w:tr>
      <w:tr>
        <w:trPr>
          <w:trHeight w:val="2207" w:hRule="atLeast"/>
        </w:trPr>
        <w:tc>
          <w:tcPr>
            <w:tcW w:w="2038" w:type="dxa"/>
          </w:tcPr>
          <w:p>
            <w:pPr>
              <w:pStyle w:val="TableParagraph"/>
              <w:ind w:left="0"/>
              <w:rPr>
                <w:sz w:val="24"/>
              </w:rPr>
            </w:pPr>
          </w:p>
        </w:tc>
        <w:tc>
          <w:tcPr>
            <w:tcW w:w="2217" w:type="dxa"/>
            <w:gridSpan w:val="2"/>
          </w:tcPr>
          <w:p>
            <w:pPr>
              <w:pStyle w:val="TableParagraph"/>
              <w:spacing w:line="268" w:lineRule="exact"/>
              <w:ind w:left="71"/>
              <w:rPr>
                <w:sz w:val="24"/>
              </w:rPr>
            </w:pPr>
            <w:r>
              <w:rPr>
                <w:sz w:val="24"/>
              </w:rPr>
              <w:t>Megszámlálhatóság</w:t>
            </w:r>
          </w:p>
        </w:tc>
        <w:tc>
          <w:tcPr>
            <w:tcW w:w="2153" w:type="dxa"/>
          </w:tcPr>
          <w:p>
            <w:pPr>
              <w:pStyle w:val="TableParagraph"/>
              <w:spacing w:line="268" w:lineRule="exact"/>
              <w:ind w:left="72"/>
              <w:rPr>
                <w:sz w:val="24"/>
              </w:rPr>
            </w:pPr>
            <w:r>
              <w:rPr>
                <w:sz w:val="24"/>
              </w:rPr>
              <w:t>Some, any</w:t>
            </w:r>
          </w:p>
        </w:tc>
        <w:tc>
          <w:tcPr>
            <w:tcW w:w="2801" w:type="dxa"/>
            <w:gridSpan w:val="4"/>
          </w:tcPr>
          <w:p>
            <w:pPr>
              <w:pStyle w:val="TableParagraph"/>
              <w:ind w:left="73" w:right="50"/>
              <w:rPr>
                <w:sz w:val="24"/>
              </w:rPr>
            </w:pPr>
            <w:r>
              <w:rPr>
                <w:sz w:val="24"/>
              </w:rPr>
              <w:t>There are some grapes in the bowl.</w:t>
            </w:r>
          </w:p>
          <w:p>
            <w:pPr>
              <w:pStyle w:val="TableParagraph"/>
              <w:ind w:left="73"/>
              <w:rPr>
                <w:sz w:val="24"/>
              </w:rPr>
            </w:pPr>
            <w:r>
              <w:rPr>
                <w:sz w:val="24"/>
              </w:rPr>
              <w:t>There is some fruit on the table.</w:t>
            </w:r>
          </w:p>
          <w:p>
            <w:pPr>
              <w:pStyle w:val="TableParagraph"/>
              <w:ind w:left="73"/>
              <w:rPr>
                <w:sz w:val="24"/>
              </w:rPr>
            </w:pPr>
            <w:r>
              <w:rPr>
                <w:sz w:val="24"/>
              </w:rPr>
              <w:t>There aren’t any cornflakes</w:t>
            </w:r>
          </w:p>
          <w:p>
            <w:pPr>
              <w:pStyle w:val="TableParagraph"/>
              <w:ind w:left="73"/>
              <w:rPr>
                <w:sz w:val="24"/>
              </w:rPr>
            </w:pPr>
            <w:r>
              <w:rPr>
                <w:sz w:val="24"/>
              </w:rPr>
              <w:t>on the table.</w:t>
            </w:r>
          </w:p>
          <w:p>
            <w:pPr>
              <w:pStyle w:val="TableParagraph"/>
              <w:ind w:left="73"/>
              <w:rPr>
                <w:sz w:val="24"/>
              </w:rPr>
            </w:pPr>
            <w:r>
              <w:rPr>
                <w:sz w:val="24"/>
              </w:rPr>
              <w:t>There isn’t any lemonade</w:t>
            </w:r>
          </w:p>
          <w:p>
            <w:pPr>
              <w:pStyle w:val="TableParagraph"/>
              <w:spacing w:line="264" w:lineRule="exact"/>
              <w:ind w:left="73"/>
              <w:rPr>
                <w:sz w:val="24"/>
              </w:rPr>
            </w:pPr>
            <w:r>
              <w:rPr>
                <w:sz w:val="24"/>
              </w:rPr>
              <w:t>in the fridge.</w:t>
            </w:r>
          </w:p>
        </w:tc>
      </w:tr>
    </w:tbl>
    <w:p>
      <w:pPr>
        <w:pStyle w:val="BodyText"/>
        <w:ind w:left="0"/>
        <w:rPr>
          <w:b/>
          <w:sz w:val="20"/>
        </w:rPr>
      </w:pPr>
    </w:p>
    <w:p>
      <w:pPr>
        <w:pStyle w:val="BodyText"/>
        <w:spacing w:before="8"/>
        <w:ind w:left="0"/>
        <w:rPr>
          <w:b/>
          <w:sz w:val="19"/>
        </w:rPr>
      </w:pPr>
    </w:p>
    <w:p>
      <w:pPr>
        <w:spacing w:before="93"/>
        <w:ind w:left="296" w:right="0" w:firstLine="0"/>
        <w:jc w:val="left"/>
        <w:rPr>
          <w:b/>
          <w:i/>
          <w:sz w:val="24"/>
        </w:rPr>
      </w:pPr>
      <w:r>
        <w:rPr>
          <w:b/>
          <w:i/>
          <w:sz w:val="24"/>
          <w:u w:val="thick"/>
        </w:rPr>
        <w:t>4. évfolyam</w:t>
      </w:r>
    </w:p>
    <w:p>
      <w:pPr>
        <w:pStyle w:val="BodyText"/>
        <w:spacing w:before="6"/>
        <w:ind w:left="0"/>
        <w:rPr>
          <w:b/>
          <w:i/>
          <w:sz w:val="15"/>
        </w:rPr>
      </w:pPr>
    </w:p>
    <w:p>
      <w:pPr>
        <w:pStyle w:val="ListParagraph"/>
        <w:numPr>
          <w:ilvl w:val="0"/>
          <w:numId w:val="6"/>
        </w:numPr>
        <w:tabs>
          <w:tab w:pos="537" w:val="left" w:leader="none"/>
        </w:tabs>
        <w:spacing w:line="274" w:lineRule="exact" w:before="97" w:after="0"/>
        <w:ind w:left="536" w:right="0" w:hanging="241"/>
        <w:jc w:val="left"/>
        <w:rPr>
          <w:b/>
          <w:sz w:val="24"/>
        </w:rPr>
      </w:pPr>
      <w:r>
        <w:rPr>
          <w:b/>
          <w:sz w:val="24"/>
        </w:rPr>
        <w:t>Család</w:t>
      </w:r>
    </w:p>
    <w:p>
      <w:pPr>
        <w:pStyle w:val="BodyText"/>
        <w:ind w:right="7965"/>
      </w:pPr>
      <w:r>
        <w:rPr/>
        <w:t>Én és a családom.</w:t>
      </w:r>
    </w:p>
    <w:p>
      <w:pPr>
        <w:pStyle w:val="BodyText"/>
        <w:ind w:right="7965"/>
      </w:pPr>
      <w:r>
        <w:rPr/>
        <w:t>Családtagok bemutatása.</w:t>
      </w:r>
    </w:p>
    <w:p>
      <w:pPr>
        <w:spacing w:before="0"/>
        <w:ind w:left="296" w:right="7965"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együttélés a családban.</w:t>
      </w:r>
    </w:p>
    <w:p>
      <w:pPr>
        <w:pStyle w:val="BodyText"/>
        <w:spacing w:before="3"/>
        <w:ind w:left="0"/>
      </w:pPr>
    </w:p>
    <w:p>
      <w:pPr>
        <w:pStyle w:val="Heading3"/>
        <w:numPr>
          <w:ilvl w:val="0"/>
          <w:numId w:val="6"/>
        </w:numPr>
        <w:tabs>
          <w:tab w:pos="537" w:val="left" w:leader="none"/>
        </w:tabs>
        <w:spacing w:line="240" w:lineRule="auto" w:before="0" w:after="0"/>
        <w:ind w:left="536" w:right="0" w:hanging="241"/>
        <w:jc w:val="left"/>
      </w:pPr>
      <w:r>
        <w:rPr/>
        <w:t>Otthon</w:t>
      </w:r>
    </w:p>
    <w:p>
      <w:pPr>
        <w:spacing w:after="0" w:line="240" w:lineRule="auto"/>
        <w:jc w:val="left"/>
        <w:sectPr>
          <w:pgSz w:w="11910" w:h="16840"/>
          <w:pgMar w:header="711" w:footer="0" w:top="1320" w:bottom="280" w:left="1120" w:right="140"/>
        </w:sectPr>
      </w:pPr>
    </w:p>
    <w:p>
      <w:pPr>
        <w:pStyle w:val="BodyText"/>
        <w:spacing w:before="82"/>
      </w:pPr>
      <w:r>
        <w:rPr/>
        <w:t>Otthonom, szűkebb környezetem.</w:t>
      </w:r>
    </w:p>
    <w:p>
      <w:pPr>
        <w:pStyle w:val="BodyText"/>
        <w:spacing w:before="1"/>
      </w:pPr>
      <w:r>
        <w:rPr/>
        <w:t>Kedvenc játékaim.</w:t>
      </w:r>
    </w:p>
    <w:p>
      <w:pPr>
        <w:spacing w:before="0"/>
        <w:ind w:left="296" w:right="6586" w:firstLine="0"/>
        <w:jc w:val="left"/>
        <w:rPr>
          <w:sz w:val="24"/>
        </w:rPr>
      </w:pPr>
      <w:r>
        <w:rPr>
          <w:sz w:val="24"/>
        </w:rPr>
        <w:t>Lakóhelyem, tágabb környezetem. </w:t>
      </w:r>
      <w:r>
        <w:rPr>
          <w:i/>
          <w:sz w:val="24"/>
        </w:rPr>
        <w:t>Kapcsolódási pontok </w:t>
      </w:r>
      <w:r>
        <w:rPr>
          <w:i/>
          <w:sz w:val="24"/>
        </w:rPr>
        <w:t>Környezetismeret</w:t>
      </w:r>
      <w:r>
        <w:rPr>
          <w:sz w:val="24"/>
        </w:rPr>
        <w:t>: lakóhelyi</w:t>
      </w:r>
      <w:r>
        <w:rPr>
          <w:spacing w:val="7"/>
          <w:sz w:val="24"/>
        </w:rPr>
        <w:t> </w:t>
      </w:r>
      <w:r>
        <w:rPr>
          <w:spacing w:val="-3"/>
          <w:sz w:val="24"/>
        </w:rPr>
        <w:t>környezet.</w:t>
      </w:r>
    </w:p>
    <w:p>
      <w:pPr>
        <w:spacing w:before="0"/>
        <w:ind w:left="296" w:right="0" w:firstLine="0"/>
        <w:jc w:val="left"/>
        <w:rPr>
          <w:sz w:val="24"/>
        </w:rPr>
      </w:pPr>
      <w:r>
        <w:rPr>
          <w:i/>
          <w:sz w:val="24"/>
        </w:rPr>
        <w:t>Matematika</w:t>
      </w:r>
      <w:r>
        <w:rPr>
          <w:sz w:val="24"/>
        </w:rPr>
        <w:t>: tájékozódás a térben, halmazok.</w:t>
      </w:r>
    </w:p>
    <w:p>
      <w:pPr>
        <w:pStyle w:val="BodyText"/>
        <w:spacing w:before="5"/>
        <w:ind w:left="0"/>
      </w:pPr>
    </w:p>
    <w:p>
      <w:pPr>
        <w:pStyle w:val="Heading3"/>
        <w:numPr>
          <w:ilvl w:val="0"/>
          <w:numId w:val="6"/>
        </w:numPr>
        <w:tabs>
          <w:tab w:pos="537" w:val="left" w:leader="none"/>
        </w:tabs>
        <w:spacing w:line="274" w:lineRule="exact" w:before="0" w:after="0"/>
        <w:ind w:left="536" w:right="0" w:hanging="241"/>
        <w:jc w:val="left"/>
      </w:pPr>
      <w:r>
        <w:rPr/>
        <w:t>Étkezés</w:t>
      </w:r>
    </w:p>
    <w:p>
      <w:pPr>
        <w:pStyle w:val="BodyText"/>
        <w:spacing w:line="274" w:lineRule="exact"/>
      </w:pPr>
      <w:r>
        <w:rPr/>
        <w:t>Napi étkezések.</w:t>
      </w:r>
    </w:p>
    <w:p>
      <w:pPr>
        <w:pStyle w:val="BodyText"/>
        <w:ind w:right="7884"/>
      </w:pPr>
      <w:r>
        <w:rPr/>
        <w:t>Kedvenc ételeim, italaim.</w:t>
      </w:r>
    </w:p>
    <w:p>
      <w:pPr>
        <w:pStyle w:val="BodyText"/>
        <w:ind w:right="7884"/>
      </w:pPr>
      <w:r>
        <w:rPr/>
        <w:t>Egészséges táplálkozás.</w:t>
      </w:r>
    </w:p>
    <w:p>
      <w:pPr>
        <w:spacing w:before="0"/>
        <w:ind w:left="296" w:right="7884" w:firstLine="0"/>
        <w:jc w:val="left"/>
        <w:rPr>
          <w:i/>
          <w:sz w:val="24"/>
        </w:rPr>
      </w:pPr>
      <w:r>
        <w:rPr>
          <w:i/>
          <w:sz w:val="24"/>
        </w:rPr>
        <w:t>Kapcsolódási pontok</w:t>
      </w:r>
    </w:p>
    <w:p>
      <w:pPr>
        <w:pStyle w:val="BodyText"/>
        <w:ind w:right="1249"/>
      </w:pPr>
      <w:r>
        <w:rPr>
          <w:i/>
        </w:rPr>
        <w:t>Környezetismeret</w:t>
      </w:r>
      <w:r>
        <w:rPr/>
        <w:t>: az ember megismerése és egészsége: tápanyag, élelmiszer, étrend. </w:t>
      </w:r>
      <w:r>
        <w:rPr>
          <w:i/>
        </w:rPr>
        <w:t>Matematika</w:t>
      </w:r>
      <w:r>
        <w:rPr/>
        <w:t>: halmazok, állítások igazságának eldöntése, tapasztalati adatok lejegyzése, táblázatba rögzítése.</w:t>
      </w:r>
    </w:p>
    <w:p>
      <w:pPr>
        <w:pStyle w:val="BodyText"/>
        <w:spacing w:before="5"/>
        <w:ind w:left="0"/>
      </w:pPr>
    </w:p>
    <w:p>
      <w:pPr>
        <w:pStyle w:val="Heading3"/>
        <w:numPr>
          <w:ilvl w:val="0"/>
          <w:numId w:val="6"/>
        </w:numPr>
        <w:tabs>
          <w:tab w:pos="537" w:val="left" w:leader="none"/>
        </w:tabs>
        <w:spacing w:line="274" w:lineRule="exact" w:before="0" w:after="0"/>
        <w:ind w:left="536" w:right="0" w:hanging="241"/>
        <w:jc w:val="left"/>
      </w:pPr>
      <w:r>
        <w:rPr/>
        <w:t>Idő,</w:t>
      </w:r>
      <w:r>
        <w:rPr>
          <w:spacing w:val="-1"/>
        </w:rPr>
        <w:t> </w:t>
      </w:r>
      <w:r>
        <w:rPr/>
        <w:t>időjárás</w:t>
      </w:r>
    </w:p>
    <w:p>
      <w:pPr>
        <w:pStyle w:val="BodyText"/>
        <w:spacing w:line="274" w:lineRule="exact"/>
      </w:pPr>
      <w:r>
        <w:rPr/>
        <w:t>Évszakok és hónapok.</w:t>
      </w:r>
    </w:p>
    <w:p>
      <w:pPr>
        <w:pStyle w:val="BodyText"/>
        <w:ind w:right="7782"/>
      </w:pPr>
      <w:r>
        <w:rPr/>
        <w:t>A hét napjai és napszakok.</w:t>
      </w:r>
    </w:p>
    <w:p>
      <w:pPr>
        <w:pStyle w:val="BodyText"/>
        <w:ind w:right="7782"/>
      </w:pPr>
      <w:r>
        <w:rPr/>
        <w:t>Az óra.</w:t>
      </w:r>
    </w:p>
    <w:p>
      <w:pPr>
        <w:pStyle w:val="BodyText"/>
      </w:pPr>
      <w:r>
        <w:rPr/>
        <w:t>Időjárás.</w:t>
      </w:r>
    </w:p>
    <w:p>
      <w:pPr>
        <w:spacing w:before="0"/>
        <w:ind w:left="296" w:right="0" w:firstLine="0"/>
        <w:jc w:val="left"/>
        <w:rPr>
          <w:i/>
          <w:sz w:val="24"/>
        </w:rPr>
      </w:pPr>
      <w:r>
        <w:rPr>
          <w:i/>
          <w:sz w:val="24"/>
        </w:rPr>
        <w:t>Kapcsolódási pontok</w:t>
      </w:r>
    </w:p>
    <w:p>
      <w:pPr>
        <w:pStyle w:val="BodyText"/>
      </w:pPr>
      <w:r>
        <w:rPr>
          <w:i/>
        </w:rPr>
        <w:t>Környezetismeret</w:t>
      </w:r>
      <w:r>
        <w:rPr/>
        <w:t>: az idő mérése, az idő kifejezése a mindennapi kommunikációban. A</w:t>
      </w:r>
    </w:p>
    <w:p>
      <w:pPr>
        <w:pStyle w:val="BodyText"/>
      </w:pPr>
      <w:r>
        <w:rPr/>
        <w:t>napszakok, az évszakok váltakozása.</w:t>
      </w:r>
    </w:p>
    <w:p>
      <w:pPr>
        <w:pStyle w:val="BodyText"/>
        <w:ind w:right="1249"/>
      </w:pPr>
      <w:r>
        <w:rPr>
          <w:i/>
        </w:rPr>
        <w:t>Matematika</w:t>
      </w:r>
      <w:r>
        <w:rPr/>
        <w:t>: számok írása, olvasása, állítások igazságának eldöntése, tapasztalati adatok lejegyzése, táblázatba rögzítése.</w:t>
      </w:r>
    </w:p>
    <w:p>
      <w:pPr>
        <w:pStyle w:val="BodyText"/>
        <w:spacing w:before="6"/>
        <w:ind w:left="0"/>
      </w:pPr>
    </w:p>
    <w:p>
      <w:pPr>
        <w:pStyle w:val="Heading3"/>
        <w:numPr>
          <w:ilvl w:val="0"/>
          <w:numId w:val="6"/>
        </w:numPr>
        <w:tabs>
          <w:tab w:pos="537" w:val="left" w:leader="none"/>
        </w:tabs>
        <w:spacing w:line="274" w:lineRule="exact" w:before="0" w:after="0"/>
        <w:ind w:left="536" w:right="0" w:hanging="241"/>
        <w:jc w:val="left"/>
      </w:pPr>
      <w:r>
        <w:rPr/>
        <w:t>Öltözködés</w:t>
      </w:r>
    </w:p>
    <w:p>
      <w:pPr>
        <w:pStyle w:val="BodyText"/>
        <w:ind w:right="7821"/>
      </w:pPr>
      <w:r>
        <w:rPr/>
        <w:t>Évszakok és ruhadarabok. Kedvenc ruháim.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egészséges életmód: öltözködés.</w:t>
      </w:r>
    </w:p>
    <w:p>
      <w:pPr>
        <w:spacing w:before="0"/>
        <w:ind w:left="296" w:right="0" w:firstLine="0"/>
        <w:jc w:val="left"/>
        <w:rPr>
          <w:sz w:val="24"/>
        </w:rPr>
      </w:pPr>
      <w:r>
        <w:rPr>
          <w:i/>
          <w:sz w:val="24"/>
        </w:rPr>
        <w:t>Matematika</w:t>
      </w:r>
      <w:r>
        <w:rPr>
          <w:sz w:val="24"/>
        </w:rPr>
        <w:t>: halmazok.</w:t>
      </w:r>
    </w:p>
    <w:p>
      <w:pPr>
        <w:pStyle w:val="BodyText"/>
        <w:spacing w:before="2"/>
        <w:ind w:left="0"/>
      </w:pPr>
    </w:p>
    <w:p>
      <w:pPr>
        <w:pStyle w:val="Heading3"/>
        <w:numPr>
          <w:ilvl w:val="0"/>
          <w:numId w:val="6"/>
        </w:numPr>
        <w:tabs>
          <w:tab w:pos="537" w:val="left" w:leader="none"/>
        </w:tabs>
        <w:spacing w:line="274" w:lineRule="exact" w:before="0" w:after="0"/>
        <w:ind w:left="536" w:right="0" w:hanging="241"/>
        <w:jc w:val="left"/>
      </w:pPr>
      <w:r>
        <w:rPr/>
        <w:t>Sport</w:t>
      </w:r>
    </w:p>
    <w:p>
      <w:pPr>
        <w:pStyle w:val="BodyText"/>
        <w:ind w:right="8212"/>
      </w:pPr>
      <w:r>
        <w:rPr/>
        <w:t>Testrészek és mozgás.</w:t>
      </w:r>
    </w:p>
    <w:p>
      <w:pPr>
        <w:pStyle w:val="BodyText"/>
        <w:ind w:right="8212"/>
      </w:pPr>
      <w:r>
        <w:rPr/>
        <w:t>Kedvenc sportom.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testrészek, egészségvédelem.</w:t>
      </w:r>
    </w:p>
    <w:p>
      <w:pPr>
        <w:spacing w:before="0"/>
        <w:ind w:left="296" w:right="0" w:firstLine="0"/>
        <w:jc w:val="left"/>
        <w:rPr>
          <w:sz w:val="24"/>
        </w:rPr>
      </w:pPr>
      <w:r>
        <w:rPr>
          <w:i/>
          <w:sz w:val="24"/>
        </w:rPr>
        <w:t>Testnevelés és sport</w:t>
      </w:r>
      <w:r>
        <w:rPr>
          <w:sz w:val="24"/>
        </w:rPr>
        <w:t>: mozgásos játékok.</w:t>
      </w:r>
    </w:p>
    <w:p>
      <w:pPr>
        <w:pStyle w:val="BodyText"/>
        <w:spacing w:before="3"/>
        <w:ind w:left="0"/>
      </w:pPr>
    </w:p>
    <w:p>
      <w:pPr>
        <w:pStyle w:val="ListParagraph"/>
        <w:numPr>
          <w:ilvl w:val="0"/>
          <w:numId w:val="6"/>
        </w:numPr>
        <w:tabs>
          <w:tab w:pos="537" w:val="left" w:leader="none"/>
        </w:tabs>
        <w:spacing w:line="240" w:lineRule="auto" w:before="0" w:after="0"/>
        <w:ind w:left="296" w:right="7889" w:firstLine="0"/>
        <w:jc w:val="left"/>
        <w:rPr>
          <w:i/>
          <w:sz w:val="24"/>
        </w:rPr>
      </w:pPr>
      <w:r>
        <w:rPr>
          <w:b/>
          <w:sz w:val="24"/>
        </w:rPr>
        <w:t>Iskola, barátok </w:t>
      </w:r>
      <w:r>
        <w:rPr>
          <w:sz w:val="24"/>
        </w:rPr>
        <w:t>Iskolám, osztálytermünk. Tantárgyaim. Osztálytársaim, barátaim. </w:t>
      </w:r>
      <w:r>
        <w:rPr>
          <w:i/>
          <w:sz w:val="24"/>
        </w:rPr>
        <w:t>Kapcsolódási</w:t>
      </w:r>
      <w:r>
        <w:rPr>
          <w:i/>
          <w:spacing w:val="-1"/>
          <w:sz w:val="24"/>
        </w:rPr>
        <w:t> </w:t>
      </w:r>
      <w:r>
        <w:rPr>
          <w:i/>
          <w:sz w:val="24"/>
        </w:rPr>
        <w:t>pontok</w:t>
      </w:r>
    </w:p>
    <w:p>
      <w:pPr>
        <w:spacing w:line="271" w:lineRule="exact" w:before="0"/>
        <w:ind w:left="296" w:right="0" w:firstLine="0"/>
        <w:jc w:val="left"/>
        <w:rPr>
          <w:sz w:val="24"/>
        </w:rPr>
      </w:pPr>
      <w:r>
        <w:rPr>
          <w:i/>
          <w:sz w:val="24"/>
        </w:rPr>
        <w:t>Környezetismeret</w:t>
      </w:r>
      <w:r>
        <w:rPr>
          <w:sz w:val="24"/>
        </w:rPr>
        <w:t>: baráti kapcsolatok, iskolai közösségek.</w:t>
      </w:r>
    </w:p>
    <w:p>
      <w:pPr>
        <w:spacing w:before="0"/>
        <w:ind w:left="296" w:right="0" w:firstLine="0"/>
        <w:jc w:val="left"/>
        <w:rPr>
          <w:sz w:val="24"/>
        </w:rPr>
      </w:pPr>
      <w:r>
        <w:rPr>
          <w:i/>
          <w:sz w:val="24"/>
        </w:rPr>
        <w:t>Matematika</w:t>
      </w:r>
      <w:r>
        <w:rPr>
          <w:sz w:val="24"/>
        </w:rPr>
        <w:t>: tájékozódás a térben, halmazok.</w:t>
      </w:r>
    </w:p>
    <w:p>
      <w:pPr>
        <w:pStyle w:val="BodyText"/>
        <w:spacing w:before="5"/>
        <w:ind w:left="0"/>
      </w:pPr>
    </w:p>
    <w:p>
      <w:pPr>
        <w:pStyle w:val="Heading3"/>
        <w:numPr>
          <w:ilvl w:val="0"/>
          <w:numId w:val="6"/>
        </w:numPr>
        <w:tabs>
          <w:tab w:pos="537" w:val="left" w:leader="none"/>
        </w:tabs>
        <w:spacing w:line="240" w:lineRule="auto" w:before="0" w:after="0"/>
        <w:ind w:left="536" w:right="0" w:hanging="241"/>
        <w:jc w:val="left"/>
      </w:pPr>
      <w:r>
        <w:rPr/>
        <w:t>Szabadidő</w:t>
      </w:r>
    </w:p>
    <w:p>
      <w:pPr>
        <w:spacing w:after="0" w:line="240" w:lineRule="auto"/>
        <w:jc w:val="left"/>
        <w:sectPr>
          <w:pgSz w:w="11910" w:h="16840"/>
          <w:pgMar w:header="711" w:footer="0" w:top="1320" w:bottom="280" w:left="1120" w:right="140"/>
        </w:sectPr>
      </w:pPr>
    </w:p>
    <w:p>
      <w:pPr>
        <w:pStyle w:val="BodyText"/>
        <w:spacing w:before="82"/>
        <w:ind w:right="7708"/>
      </w:pPr>
      <w:r>
        <w:rPr/>
        <w:t>Szabadidős tevékenységek. Kedvenc időtöltésem.</w:t>
      </w:r>
    </w:p>
    <w:p>
      <w:pPr>
        <w:spacing w:before="1"/>
        <w:ind w:left="296" w:right="7883" w:firstLine="0"/>
        <w:jc w:val="left"/>
        <w:rPr>
          <w:sz w:val="24"/>
        </w:rPr>
      </w:pPr>
      <w:r>
        <w:rPr>
          <w:i/>
          <w:sz w:val="24"/>
        </w:rPr>
        <w:t>Kapcsolódási pontok </w:t>
      </w:r>
      <w:r>
        <w:rPr>
          <w:i/>
          <w:sz w:val="24"/>
        </w:rPr>
        <w:t>Ének-zene</w:t>
      </w:r>
      <w:r>
        <w:rPr>
          <w:sz w:val="24"/>
        </w:rPr>
        <w:t>: zenehallgatás.</w:t>
      </w:r>
    </w:p>
    <w:p>
      <w:pPr>
        <w:spacing w:before="0"/>
        <w:ind w:left="296" w:right="0" w:firstLine="0"/>
        <w:jc w:val="left"/>
        <w:rPr>
          <w:sz w:val="24"/>
        </w:rPr>
      </w:pPr>
      <w:r>
        <w:rPr>
          <w:i/>
          <w:sz w:val="24"/>
        </w:rPr>
        <w:t>Vizuális kultúra</w:t>
      </w:r>
      <w:r>
        <w:rPr>
          <w:sz w:val="24"/>
        </w:rPr>
        <w:t>: kreatív alkotások.</w:t>
      </w:r>
    </w:p>
    <w:p>
      <w:pPr>
        <w:spacing w:before="0"/>
        <w:ind w:left="296" w:right="0" w:firstLine="0"/>
        <w:jc w:val="left"/>
        <w:rPr>
          <w:sz w:val="24"/>
        </w:rPr>
      </w:pPr>
      <w:r>
        <w:rPr>
          <w:i/>
          <w:sz w:val="24"/>
        </w:rPr>
        <w:t>Környezetismeret</w:t>
      </w:r>
      <w:r>
        <w:rPr>
          <w:sz w:val="24"/>
        </w:rPr>
        <w:t>:</w:t>
      </w:r>
      <w:r>
        <w:rPr>
          <w:spacing w:val="-4"/>
          <w:sz w:val="24"/>
        </w:rPr>
        <w:t> </w:t>
      </w:r>
      <w:r>
        <w:rPr>
          <w:sz w:val="24"/>
        </w:rPr>
        <w:t>napirend.</w:t>
      </w:r>
    </w:p>
    <w:p>
      <w:pPr>
        <w:pStyle w:val="BodyText"/>
        <w:spacing w:before="5"/>
        <w:ind w:left="0"/>
      </w:pPr>
    </w:p>
    <w:p>
      <w:pPr>
        <w:pStyle w:val="Heading3"/>
        <w:numPr>
          <w:ilvl w:val="0"/>
          <w:numId w:val="6"/>
        </w:numPr>
        <w:tabs>
          <w:tab w:pos="537" w:val="left" w:leader="none"/>
        </w:tabs>
        <w:spacing w:line="274" w:lineRule="exact" w:before="0" w:after="0"/>
        <w:ind w:left="536" w:right="0" w:hanging="241"/>
        <w:jc w:val="left"/>
      </w:pPr>
      <w:r>
        <w:rPr/>
        <w:t>Természet,</w:t>
      </w:r>
      <w:r>
        <w:rPr>
          <w:spacing w:val="-4"/>
        </w:rPr>
        <w:t> </w:t>
      </w:r>
      <w:r>
        <w:rPr/>
        <w:t>állatok</w:t>
      </w:r>
    </w:p>
    <w:p>
      <w:pPr>
        <w:pStyle w:val="BodyText"/>
        <w:ind w:right="8443"/>
      </w:pPr>
      <w:r>
        <w:rPr/>
        <w:t>Kisállatok.</w:t>
      </w:r>
    </w:p>
    <w:p>
      <w:pPr>
        <w:pStyle w:val="BodyText"/>
        <w:ind w:right="8443"/>
      </w:pPr>
      <w:r>
        <w:rPr/>
        <w:t>Kedvenc állataim.</w:t>
      </w:r>
    </w:p>
    <w:p>
      <w:pPr>
        <w:pStyle w:val="BodyText"/>
        <w:ind w:right="8443"/>
      </w:pPr>
      <w:r>
        <w:rPr/>
        <w:t>Állatok a ház körül.</w:t>
      </w:r>
    </w:p>
    <w:p>
      <w:pPr>
        <w:pStyle w:val="BodyText"/>
      </w:pPr>
      <w:r>
        <w:rPr/>
        <w:t>Vadon élő és állatkerti állatok.</w:t>
      </w:r>
    </w:p>
    <w:p>
      <w:pPr>
        <w:spacing w:before="0"/>
        <w:ind w:left="296" w:right="0" w:firstLine="0"/>
        <w:jc w:val="left"/>
        <w:rPr>
          <w:i/>
          <w:sz w:val="24"/>
        </w:rPr>
      </w:pPr>
      <w:r>
        <w:rPr>
          <w:i/>
          <w:sz w:val="24"/>
        </w:rPr>
        <w:t>Kapcsolódási pontok</w:t>
      </w:r>
    </w:p>
    <w:p>
      <w:pPr>
        <w:pStyle w:val="BodyText"/>
        <w:ind w:right="1249"/>
      </w:pPr>
      <w:r>
        <w:rPr>
          <w:i/>
        </w:rPr>
        <w:t>Környezetismeret</w:t>
      </w:r>
      <w:r>
        <w:rPr/>
        <w:t>: élőlények csoportosítása élőhely, táplálkozási mód, egyéb tulajdonságok szerint; változatos élővilág; környezetvédelem.</w:t>
      </w:r>
    </w:p>
    <w:p>
      <w:pPr>
        <w:pStyle w:val="BodyText"/>
      </w:pPr>
      <w:r>
        <w:rPr>
          <w:i/>
        </w:rPr>
        <w:t>Matematika</w:t>
      </w:r>
      <w:r>
        <w:rPr/>
        <w:t>: halmazok, adatgyűjtés, adatok lejegyzése.</w:t>
      </w:r>
    </w:p>
    <w:p>
      <w:pPr>
        <w:pStyle w:val="BodyText"/>
        <w:spacing w:before="3"/>
        <w:ind w:left="0"/>
      </w:pPr>
    </w:p>
    <w:p>
      <w:pPr>
        <w:pStyle w:val="Heading3"/>
        <w:numPr>
          <w:ilvl w:val="0"/>
          <w:numId w:val="6"/>
        </w:numPr>
        <w:tabs>
          <w:tab w:pos="657" w:val="left" w:leader="none"/>
        </w:tabs>
        <w:spacing w:line="274" w:lineRule="exact" w:before="0" w:after="0"/>
        <w:ind w:left="656" w:right="0" w:hanging="361"/>
        <w:jc w:val="left"/>
      </w:pPr>
      <w:r>
        <w:rPr/>
        <w:t>Ünnepek és</w:t>
      </w:r>
      <w:r>
        <w:rPr>
          <w:spacing w:val="-1"/>
        </w:rPr>
        <w:t> </w:t>
      </w:r>
      <w:r>
        <w:rPr/>
        <w:t>hagyományok</w:t>
      </w:r>
    </w:p>
    <w:p>
      <w:pPr>
        <w:pStyle w:val="BodyText"/>
        <w:spacing w:line="274" w:lineRule="exact"/>
      </w:pPr>
      <w:r>
        <w:rPr/>
        <w:t>Az én ünnepeim.</w:t>
      </w:r>
    </w:p>
    <w:p>
      <w:pPr>
        <w:pStyle w:val="BodyText"/>
      </w:pPr>
      <w:r>
        <w:rPr/>
        <w:t>Ünnepek itthon és a célnyelvi kultúrában.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ünnepek, hagyományok.</w:t>
      </w:r>
    </w:p>
    <w:p>
      <w:pPr>
        <w:spacing w:before="0"/>
        <w:ind w:left="296" w:right="0" w:firstLine="0"/>
        <w:jc w:val="left"/>
        <w:rPr>
          <w:sz w:val="24"/>
        </w:rPr>
      </w:pPr>
      <w:r>
        <w:rPr>
          <w:i/>
          <w:sz w:val="24"/>
        </w:rPr>
        <w:t>Magyar nyelv és irodalom</w:t>
      </w:r>
      <w:r>
        <w:rPr>
          <w:sz w:val="24"/>
        </w:rPr>
        <w:t>: jeles napok.</w:t>
      </w:r>
    </w:p>
    <w:p>
      <w:pPr>
        <w:pStyle w:val="BodyText"/>
        <w:spacing w:before="7"/>
        <w:ind w:left="0"/>
      </w:pPr>
    </w:p>
    <w:p>
      <w:pPr>
        <w:pStyle w:val="ListParagraph"/>
        <w:numPr>
          <w:ilvl w:val="0"/>
          <w:numId w:val="6"/>
        </w:numPr>
        <w:tabs>
          <w:tab w:pos="657" w:val="left" w:leader="none"/>
        </w:tabs>
        <w:spacing w:line="237" w:lineRule="auto" w:before="0" w:after="0"/>
        <w:ind w:left="296" w:right="7550" w:firstLine="0"/>
        <w:jc w:val="left"/>
        <w:rPr>
          <w:sz w:val="24"/>
        </w:rPr>
      </w:pPr>
      <w:r>
        <w:rPr>
          <w:b/>
          <w:sz w:val="24"/>
        </w:rPr>
        <w:t>Fantázia és valóság </w:t>
      </w:r>
      <w:r>
        <w:rPr>
          <w:sz w:val="24"/>
        </w:rPr>
        <w:t>Kedvenc meséim, </w:t>
      </w:r>
      <w:r>
        <w:rPr>
          <w:spacing w:val="-3"/>
          <w:sz w:val="24"/>
        </w:rPr>
        <w:t>könyveim. </w:t>
      </w:r>
      <w:r>
        <w:rPr>
          <w:sz w:val="24"/>
        </w:rPr>
        <w:t>Képzeletem</w:t>
      </w:r>
      <w:r>
        <w:rPr>
          <w:spacing w:val="-1"/>
          <w:sz w:val="24"/>
        </w:rPr>
        <w:t> </w:t>
      </w:r>
      <w:r>
        <w:rPr>
          <w:sz w:val="24"/>
        </w:rPr>
        <w:t>világa.</w:t>
      </w:r>
    </w:p>
    <w:p>
      <w:pPr>
        <w:pStyle w:val="BodyText"/>
        <w:spacing w:before="2"/>
      </w:pPr>
      <w:r>
        <w:rPr/>
        <w:t>A cirkusz.</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Dráma és tánc</w:t>
      </w:r>
      <w:r>
        <w:rPr>
          <w:sz w:val="24"/>
        </w:rPr>
        <w:t>: dramatikus</w:t>
      </w:r>
      <w:r>
        <w:rPr>
          <w:spacing w:val="-5"/>
          <w:sz w:val="24"/>
        </w:rPr>
        <w:t> </w:t>
      </w:r>
      <w:r>
        <w:rPr>
          <w:sz w:val="24"/>
        </w:rPr>
        <w:t>játékok.</w:t>
      </w:r>
    </w:p>
    <w:p>
      <w:pPr>
        <w:spacing w:before="0"/>
        <w:ind w:left="296" w:right="0" w:firstLine="0"/>
        <w:jc w:val="left"/>
        <w:rPr>
          <w:sz w:val="24"/>
        </w:rPr>
      </w:pPr>
      <w:r>
        <w:rPr>
          <w:i/>
          <w:sz w:val="24"/>
        </w:rPr>
        <w:t>Vizuális kultúra</w:t>
      </w:r>
      <w:r>
        <w:rPr>
          <w:sz w:val="24"/>
        </w:rPr>
        <w:t>: képzeletem</w:t>
      </w:r>
      <w:r>
        <w:rPr>
          <w:spacing w:val="-7"/>
          <w:sz w:val="24"/>
        </w:rPr>
        <w:t> </w:t>
      </w:r>
      <w:r>
        <w:rPr>
          <w:sz w:val="24"/>
        </w:rPr>
        <w:t>világa.</w:t>
      </w:r>
    </w:p>
    <w:p>
      <w:pPr>
        <w:spacing w:before="0"/>
        <w:ind w:left="296" w:right="0" w:firstLine="0"/>
        <w:jc w:val="left"/>
        <w:rPr>
          <w:sz w:val="24"/>
        </w:rPr>
      </w:pPr>
      <w:r>
        <w:rPr>
          <w:i/>
          <w:sz w:val="24"/>
        </w:rPr>
        <w:t>Magyar nyelv és irodalom</w:t>
      </w:r>
      <w:r>
        <w:rPr>
          <w:sz w:val="24"/>
        </w:rPr>
        <w:t>: mesék, legendák, mítoszok.</w:t>
      </w:r>
    </w:p>
    <w:p>
      <w:pPr>
        <w:pStyle w:val="BodyText"/>
        <w:spacing w:before="6"/>
        <w:ind w:left="0"/>
      </w:pPr>
    </w:p>
    <w:p>
      <w:pPr>
        <w:pStyle w:val="Heading2"/>
      </w:pPr>
      <w:r>
        <w:rPr/>
        <w:t>Tematikai egységek a 4.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4. évf. / 144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927" w:right="917"/>
              <w:jc w:val="center"/>
              <w:rPr>
                <w:sz w:val="24"/>
              </w:rPr>
            </w:pPr>
            <w:r>
              <w:rPr>
                <w:sz w:val="24"/>
              </w:rPr>
              <w:t>14</w:t>
            </w:r>
          </w:p>
        </w:tc>
      </w:tr>
      <w:tr>
        <w:trPr>
          <w:trHeight w:val="278" w:hRule="atLeast"/>
        </w:trPr>
        <w:tc>
          <w:tcPr>
            <w:tcW w:w="4607" w:type="dxa"/>
          </w:tcPr>
          <w:p>
            <w:pPr>
              <w:pStyle w:val="TableParagraph"/>
              <w:spacing w:line="259" w:lineRule="exact"/>
              <w:ind w:left="107"/>
              <w:rPr>
                <w:sz w:val="24"/>
              </w:rPr>
            </w:pPr>
            <w:r>
              <w:rPr>
                <w:sz w:val="24"/>
              </w:rPr>
              <w:t>Idő, időjárás</w:t>
            </w:r>
          </w:p>
        </w:tc>
        <w:tc>
          <w:tcPr>
            <w:tcW w:w="4607" w:type="dxa"/>
          </w:tcPr>
          <w:p>
            <w:pPr>
              <w:pStyle w:val="TableParagraph"/>
              <w:spacing w:line="259"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Szabadidő</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Ünnepek és hagyományok</w:t>
            </w:r>
          </w:p>
        </w:tc>
        <w:tc>
          <w:tcPr>
            <w:tcW w:w="4607" w:type="dxa"/>
          </w:tcPr>
          <w:p>
            <w:pPr>
              <w:pStyle w:val="TableParagraph"/>
              <w:spacing w:line="256" w:lineRule="exact"/>
              <w:ind w:left="927" w:right="917"/>
              <w:jc w:val="center"/>
              <w:rPr>
                <w:sz w:val="24"/>
              </w:rPr>
            </w:pPr>
            <w:r>
              <w:rPr>
                <w:sz w:val="24"/>
              </w:rPr>
              <w:t>10</w:t>
            </w:r>
          </w:p>
        </w:tc>
      </w:tr>
      <w:tr>
        <w:trPr>
          <w:trHeight w:val="277" w:hRule="atLeast"/>
        </w:trPr>
        <w:tc>
          <w:tcPr>
            <w:tcW w:w="4607" w:type="dxa"/>
          </w:tcPr>
          <w:p>
            <w:pPr>
              <w:pStyle w:val="TableParagraph"/>
              <w:spacing w:line="258" w:lineRule="exact"/>
              <w:ind w:left="107"/>
              <w:rPr>
                <w:sz w:val="24"/>
              </w:rPr>
            </w:pPr>
            <w:r>
              <w:rPr>
                <w:sz w:val="24"/>
              </w:rPr>
              <w:t>Fantázia és valóság</w:t>
            </w:r>
          </w:p>
        </w:tc>
        <w:tc>
          <w:tcPr>
            <w:tcW w:w="4607" w:type="dxa"/>
          </w:tcPr>
          <w:p>
            <w:pPr>
              <w:pStyle w:val="TableParagraph"/>
              <w:spacing w:line="258" w:lineRule="exact"/>
              <w:ind w:left="927" w:right="917"/>
              <w:jc w:val="center"/>
              <w:rPr>
                <w:sz w:val="24"/>
              </w:rPr>
            </w:pPr>
            <w:r>
              <w:rPr>
                <w:sz w:val="24"/>
              </w:rPr>
              <w:t>10</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130</w:t>
            </w:r>
          </w:p>
        </w:tc>
      </w:tr>
      <w:tr>
        <w:trPr>
          <w:trHeight w:val="275" w:hRule="atLeast"/>
        </w:trPr>
        <w:tc>
          <w:tcPr>
            <w:tcW w:w="4607" w:type="dxa"/>
            <w:shd w:val="clear" w:color="auto" w:fill="E0E0E0"/>
          </w:tcPr>
          <w:p>
            <w:pPr>
              <w:pStyle w:val="TableParagraph"/>
              <w:spacing w:line="256" w:lineRule="exact"/>
              <w:ind w:left="107"/>
              <w:rPr>
                <w:sz w:val="24"/>
              </w:rPr>
            </w:pPr>
            <w:r>
              <w:rPr>
                <w:sz w:val="24"/>
              </w:rPr>
              <w:t>Összefoglalásra, gyakorlásra, ismétlésre,</w:t>
            </w:r>
          </w:p>
        </w:tc>
        <w:tc>
          <w:tcPr>
            <w:tcW w:w="4607" w:type="dxa"/>
            <w:shd w:val="clear" w:color="auto" w:fill="E0E0E0"/>
          </w:tcPr>
          <w:p>
            <w:pPr>
              <w:pStyle w:val="TableParagraph"/>
              <w:spacing w:line="256" w:lineRule="exact"/>
              <w:ind w:left="928" w:right="917"/>
              <w:jc w:val="center"/>
              <w:rPr>
                <w:sz w:val="24"/>
              </w:rPr>
            </w:pPr>
            <w:r>
              <w:rPr>
                <w:sz w:val="24"/>
              </w:rPr>
              <w:t>14 óra</w:t>
            </w:r>
          </w:p>
        </w:tc>
      </w:tr>
    </w:tbl>
    <w:p>
      <w:pPr>
        <w:spacing w:after="0" w:line="256" w:lineRule="exact"/>
        <w:jc w:val="center"/>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554" w:hRule="atLeast"/>
        </w:trPr>
        <w:tc>
          <w:tcPr>
            <w:tcW w:w="4607" w:type="dxa"/>
            <w:shd w:val="clear" w:color="auto" w:fill="E0E0E0"/>
          </w:tcPr>
          <w:p>
            <w:pPr>
              <w:pStyle w:val="TableParagraph"/>
              <w:spacing w:line="270" w:lineRule="exact"/>
              <w:ind w:left="107"/>
              <w:rPr>
                <w:sz w:val="24"/>
              </w:rPr>
            </w:pPr>
            <w:r>
              <w:rPr>
                <w:sz w:val="24"/>
              </w:rPr>
              <w:t>dolgozatírásra szánt órakeret (a keret-</w:t>
            </w:r>
          </w:p>
          <w:p>
            <w:pPr>
              <w:pStyle w:val="TableParagraph"/>
              <w:spacing w:line="264" w:lineRule="exact"/>
              <w:ind w:left="107"/>
              <w:rPr>
                <w:sz w:val="24"/>
              </w:rPr>
            </w:pPr>
            <w:r>
              <w:rPr>
                <w:sz w:val="24"/>
              </w:rPr>
              <w:t>tantervben ún. szabad órakeret 10%)</w:t>
            </w:r>
          </w:p>
        </w:tc>
        <w:tc>
          <w:tcPr>
            <w:tcW w:w="4607" w:type="dxa"/>
            <w:shd w:val="clear" w:color="auto" w:fill="E0E0E0"/>
          </w:tcPr>
          <w:p>
            <w:pPr>
              <w:pStyle w:val="TableParagraph"/>
              <w:ind w:left="0"/>
              <w:rPr>
                <w:sz w:val="24"/>
              </w:rPr>
            </w:pP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144 óra</w:t>
            </w:r>
          </w:p>
        </w:tc>
      </w:tr>
    </w:tbl>
    <w:p>
      <w:pPr>
        <w:pStyle w:val="BodyText"/>
        <w:ind w:left="0"/>
        <w:rPr>
          <w:b/>
          <w:sz w:val="20"/>
        </w:rPr>
      </w:pPr>
    </w:p>
    <w:p>
      <w:pPr>
        <w:pStyle w:val="BodyText"/>
        <w:ind w:left="0"/>
        <w:rPr>
          <w:b/>
          <w:sz w:val="28"/>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2146"/>
        <w:gridCol w:w="2165"/>
        <w:gridCol w:w="2830"/>
      </w:tblGrid>
      <w:tr>
        <w:trPr>
          <w:trHeight w:val="275" w:hRule="atLeast"/>
        </w:trPr>
        <w:tc>
          <w:tcPr>
            <w:tcW w:w="9213" w:type="dxa"/>
            <w:gridSpan w:val="4"/>
          </w:tcPr>
          <w:p>
            <w:pPr>
              <w:pStyle w:val="TableParagraph"/>
              <w:spacing w:line="256" w:lineRule="exact"/>
              <w:ind w:left="3118" w:right="3108"/>
              <w:jc w:val="center"/>
              <w:rPr>
                <w:b/>
                <w:sz w:val="24"/>
              </w:rPr>
            </w:pPr>
            <w:r>
              <w:rPr>
                <w:b/>
                <w:sz w:val="24"/>
              </w:rPr>
              <w:t>Fogalomkörök − 4. évfolyam</w:t>
            </w:r>
          </w:p>
        </w:tc>
      </w:tr>
      <w:tr>
        <w:trPr>
          <w:trHeight w:val="402" w:hRule="atLeast"/>
        </w:trPr>
        <w:tc>
          <w:tcPr>
            <w:tcW w:w="4218" w:type="dxa"/>
            <w:gridSpan w:val="2"/>
            <w:tcBorders>
              <w:left w:val="single" w:sz="6" w:space="0" w:color="000000"/>
              <w:bottom w:val="single" w:sz="6" w:space="0" w:color="000000"/>
              <w:right w:val="single" w:sz="6" w:space="0" w:color="000000"/>
            </w:tcBorders>
          </w:tcPr>
          <w:p>
            <w:pPr>
              <w:pStyle w:val="TableParagraph"/>
              <w:spacing w:line="273" w:lineRule="exact"/>
              <w:rPr>
                <w:b/>
                <w:sz w:val="24"/>
              </w:rPr>
            </w:pPr>
            <w:r>
              <w:rPr>
                <w:b/>
                <w:sz w:val="24"/>
              </w:rPr>
              <w:t>Fogalomkörök</w:t>
            </w:r>
          </w:p>
        </w:tc>
        <w:tc>
          <w:tcPr>
            <w:tcW w:w="4995" w:type="dxa"/>
            <w:gridSpan w:val="2"/>
            <w:tcBorders>
              <w:left w:val="single" w:sz="6" w:space="0" w:color="000000"/>
              <w:bottom w:val="single" w:sz="6" w:space="0" w:color="000000"/>
              <w:right w:val="single" w:sz="6" w:space="0" w:color="000000"/>
            </w:tcBorders>
          </w:tcPr>
          <w:p>
            <w:pPr>
              <w:pStyle w:val="TableParagraph"/>
              <w:spacing w:line="273" w:lineRule="exact"/>
              <w:rPr>
                <w:b/>
                <w:sz w:val="24"/>
              </w:rPr>
            </w:pPr>
            <w:r>
              <w:rPr>
                <w:b/>
                <w:sz w:val="24"/>
              </w:rPr>
              <w:t>Fogalomkörök nyelvi kifejezései</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Cselekvés, történés, létezés kifejezése</w:t>
            </w:r>
          </w:p>
        </w:tc>
      </w:tr>
      <w:tr>
        <w:trPr>
          <w:trHeight w:val="829"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sz w:val="24"/>
              </w:rPr>
            </w:pPr>
            <w:r>
              <w:rPr>
                <w:sz w:val="24"/>
              </w:rPr>
              <w:t>Múltidejűség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sz w:val="24"/>
              </w:rPr>
            </w:pPr>
            <w:r>
              <w:rPr>
                <w:sz w:val="24"/>
              </w:rPr>
              <w:t>Past Simple of ’be’</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right="386"/>
              <w:rPr>
                <w:sz w:val="24"/>
              </w:rPr>
            </w:pPr>
            <w:r>
              <w:rPr>
                <w:sz w:val="24"/>
              </w:rPr>
              <w:t>He was a famous writer. Was he a writer?</w:t>
            </w:r>
          </w:p>
          <w:p>
            <w:pPr>
              <w:pStyle w:val="TableParagraph"/>
              <w:spacing w:line="264" w:lineRule="exact"/>
              <w:rPr>
                <w:sz w:val="24"/>
              </w:rPr>
            </w:pPr>
            <w:r>
              <w:rPr>
                <w:sz w:val="24"/>
              </w:rPr>
              <w:t>Yes, he was. No, he wasn’t.</w:t>
            </w:r>
          </w:p>
        </w:tc>
      </w:tr>
      <w:tr>
        <w:trPr>
          <w:trHeight w:val="551"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Past Simple (regular</w:t>
            </w:r>
          </w:p>
          <w:p>
            <w:pPr>
              <w:pStyle w:val="TableParagraph"/>
              <w:spacing w:line="264" w:lineRule="exact"/>
              <w:rPr>
                <w:sz w:val="24"/>
              </w:rPr>
            </w:pPr>
            <w:r>
              <w:rPr>
                <w:sz w:val="24"/>
              </w:rPr>
              <w:t>and irregular forms)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We visited the museum.</w:t>
            </w:r>
          </w:p>
          <w:p>
            <w:pPr>
              <w:pStyle w:val="TableParagraph"/>
              <w:spacing w:line="264" w:lineRule="exact"/>
              <w:rPr>
                <w:sz w:val="24"/>
              </w:rPr>
            </w:pPr>
            <w:r>
              <w:rPr>
                <w:sz w:val="24"/>
              </w:rPr>
              <w:t>They flew to Malta.</w:t>
            </w:r>
          </w:p>
        </w:tc>
      </w:tr>
      <w:tr>
        <w:trPr>
          <w:trHeight w:val="552"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Jövőidejűség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Going to</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What are you going to do</w:t>
            </w:r>
          </w:p>
          <w:p>
            <w:pPr>
              <w:pStyle w:val="TableParagraph"/>
              <w:spacing w:line="264" w:lineRule="exact"/>
              <w:rPr>
                <w:sz w:val="24"/>
              </w:rPr>
            </w:pPr>
            <w:r>
              <w:rPr>
                <w:sz w:val="24"/>
              </w:rPr>
              <w:t>on Saturday?</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Térbeli viszonyok</w:t>
            </w:r>
          </w:p>
        </w:tc>
      </w:tr>
      <w:tr>
        <w:trPr>
          <w:trHeight w:val="2207"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Irányok, helymeghatározás</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ind w:right="814"/>
              <w:jc w:val="both"/>
              <w:rPr>
                <w:sz w:val="24"/>
              </w:rPr>
            </w:pPr>
            <w:r>
              <w:rPr>
                <w:sz w:val="24"/>
              </w:rPr>
              <w:t>Prepositions, Prepositional Phrases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tabs>
                <w:tab w:pos="1283" w:val="left" w:leader="none"/>
                <w:tab w:pos="2166" w:val="left" w:leader="none"/>
              </w:tabs>
              <w:ind w:right="52"/>
              <w:rPr>
                <w:sz w:val="24"/>
              </w:rPr>
            </w:pPr>
            <w:r>
              <w:rPr>
                <w:sz w:val="24"/>
              </w:rPr>
              <w:t>on the right, on the left, </w:t>
            </w:r>
            <w:r>
              <w:rPr>
                <w:spacing w:val="-6"/>
                <w:sz w:val="24"/>
              </w:rPr>
              <w:t>in </w:t>
            </w:r>
            <w:r>
              <w:rPr>
                <w:sz w:val="24"/>
              </w:rPr>
              <w:t>the middle, in front of, towards,</w:t>
              <w:tab/>
              <w:t>over,</w:t>
              <w:tab/>
            </w:r>
            <w:r>
              <w:rPr>
                <w:spacing w:val="-4"/>
                <w:sz w:val="24"/>
              </w:rPr>
              <w:t>along, </w:t>
            </w:r>
            <w:r>
              <w:rPr>
                <w:sz w:val="24"/>
              </w:rPr>
              <w:t>through,</w:t>
            </w:r>
          </w:p>
          <w:p>
            <w:pPr>
              <w:pStyle w:val="TableParagraph"/>
              <w:ind w:right="53"/>
              <w:jc w:val="both"/>
              <w:rPr>
                <w:sz w:val="24"/>
              </w:rPr>
            </w:pPr>
            <w:r>
              <w:rPr>
                <w:sz w:val="24"/>
              </w:rPr>
              <w:t>round, past, into,  </w:t>
            </w:r>
            <w:r>
              <w:rPr>
                <w:spacing w:val="-4"/>
                <w:sz w:val="24"/>
              </w:rPr>
              <w:t>across, </w:t>
            </w:r>
            <w:r>
              <w:rPr>
                <w:sz w:val="24"/>
              </w:rPr>
              <w:t>out of, away from, as far </w:t>
            </w:r>
            <w:r>
              <w:rPr>
                <w:spacing w:val="-5"/>
                <w:sz w:val="24"/>
              </w:rPr>
              <w:t>as, </w:t>
            </w:r>
            <w:r>
              <w:rPr>
                <w:sz w:val="24"/>
              </w:rPr>
              <w:t>onto, off</w:t>
            </w:r>
          </w:p>
        </w:tc>
      </w:tr>
      <w:tr>
        <w:trPr>
          <w:trHeight w:val="277"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8" w:lineRule="exact"/>
              <w:rPr>
                <w:b/>
                <w:sz w:val="24"/>
              </w:rPr>
            </w:pPr>
            <w:r>
              <w:rPr>
                <w:b/>
                <w:sz w:val="24"/>
              </w:rPr>
              <w:t>Időbeli viszonyok</w:t>
            </w:r>
          </w:p>
        </w:tc>
      </w:tr>
      <w:tr>
        <w:trPr>
          <w:trHeight w:val="2483"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Időpont, gyakorság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How often?</w:t>
            </w:r>
          </w:p>
          <w:p>
            <w:pPr>
              <w:pStyle w:val="TableParagraph"/>
              <w:ind w:left="0"/>
              <w:rPr>
                <w:b/>
                <w:sz w:val="26"/>
              </w:rPr>
            </w:pPr>
          </w:p>
          <w:p>
            <w:pPr>
              <w:pStyle w:val="TableParagraph"/>
              <w:ind w:left="0"/>
              <w:rPr>
                <w:b/>
                <w:sz w:val="26"/>
              </w:rPr>
            </w:pPr>
          </w:p>
          <w:p>
            <w:pPr>
              <w:pStyle w:val="TableParagraph"/>
              <w:spacing w:before="230"/>
              <w:rPr>
                <w:sz w:val="24"/>
              </w:rPr>
            </w:pPr>
            <w:r>
              <w:rPr>
                <w:sz w:val="24"/>
              </w:rPr>
              <w:t>When?</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right="53"/>
              <w:jc w:val="both"/>
              <w:rPr>
                <w:sz w:val="24"/>
              </w:rPr>
            </w:pPr>
            <w:r>
              <w:rPr>
                <w:sz w:val="24"/>
              </w:rPr>
              <w:t>every day,  on  Saturdays, at weekends, in </w:t>
            </w:r>
            <w:r>
              <w:rPr>
                <w:spacing w:val="-5"/>
                <w:sz w:val="24"/>
              </w:rPr>
              <w:t>the </w:t>
            </w:r>
            <w:r>
              <w:rPr>
                <w:sz w:val="24"/>
              </w:rPr>
              <w:t>mornings, every </w:t>
            </w:r>
            <w:r>
              <w:rPr>
                <w:spacing w:val="-3"/>
                <w:sz w:val="24"/>
              </w:rPr>
              <w:t>afternoon, </w:t>
            </w:r>
            <w:r>
              <w:rPr>
                <w:sz w:val="24"/>
              </w:rPr>
              <w:t>never, sometimes, </w:t>
            </w:r>
            <w:r>
              <w:rPr>
                <w:spacing w:val="-3"/>
                <w:sz w:val="24"/>
              </w:rPr>
              <w:t>often, </w:t>
            </w:r>
            <w:r>
              <w:rPr>
                <w:sz w:val="24"/>
              </w:rPr>
              <w:t>always</w:t>
            </w:r>
          </w:p>
          <w:p>
            <w:pPr>
              <w:pStyle w:val="TableParagraph"/>
              <w:ind w:right="1099"/>
              <w:rPr>
                <w:sz w:val="24"/>
              </w:rPr>
            </w:pPr>
            <w:r>
              <w:rPr>
                <w:sz w:val="24"/>
              </w:rPr>
              <w:t>When I was 6 … At the age of … two years ago</w:t>
            </w:r>
          </w:p>
          <w:p>
            <w:pPr>
              <w:pStyle w:val="TableParagraph"/>
              <w:spacing w:line="264" w:lineRule="exact"/>
              <w:rPr>
                <w:sz w:val="24"/>
              </w:rPr>
            </w:pPr>
            <w:r>
              <w:rPr>
                <w:sz w:val="24"/>
              </w:rPr>
              <w:t>on 15th September, 1830</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Modalitás</w:t>
            </w:r>
          </w:p>
        </w:tc>
      </w:tr>
      <w:tr>
        <w:trPr>
          <w:trHeight w:val="563"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Could/couldn’t</w:t>
            </w:r>
          </w:p>
          <w:p>
            <w:pPr>
              <w:pStyle w:val="TableParagraph"/>
              <w:spacing w:line="276" w:lineRule="exact"/>
              <w:rPr>
                <w:sz w:val="24"/>
              </w:rPr>
            </w:pPr>
            <w:r>
              <w:rPr>
                <w:sz w:val="24"/>
              </w:rPr>
              <w:t>(ability)</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I couldn’t help him.</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Mennyiségi viszonyok</w:t>
            </w:r>
          </w:p>
        </w:tc>
      </w:tr>
      <w:tr>
        <w:trPr>
          <w:trHeight w:val="551"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tabs>
                <w:tab w:pos="1266" w:val="left" w:leader="none"/>
              </w:tabs>
              <w:spacing w:line="268" w:lineRule="exact"/>
              <w:rPr>
                <w:sz w:val="24"/>
              </w:rPr>
            </w:pPr>
            <w:r>
              <w:rPr>
                <w:sz w:val="24"/>
              </w:rPr>
              <w:t>Cardinal</w:t>
              <w:tab/>
              <w:t>numbers</w:t>
            </w:r>
          </w:p>
          <w:p>
            <w:pPr>
              <w:pStyle w:val="TableParagraph"/>
              <w:spacing w:line="264" w:lineRule="exact"/>
              <w:rPr>
                <w:sz w:val="24"/>
              </w:rPr>
            </w:pPr>
            <w:r>
              <w:rPr>
                <w:sz w:val="24"/>
              </w:rPr>
              <w:t>31-100</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r>
      <w:tr>
        <w:trPr>
          <w:trHeight w:val="1657"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sz w:val="24"/>
              </w:rPr>
            </w:pPr>
            <w:r>
              <w:rPr>
                <w:sz w:val="24"/>
              </w:rPr>
              <w:t>Megszámlálhatóság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480" w:lineRule="auto"/>
              <w:ind w:right="201"/>
              <w:rPr>
                <w:sz w:val="24"/>
              </w:rPr>
            </w:pPr>
            <w:r>
              <w:rPr>
                <w:sz w:val="24"/>
              </w:rPr>
              <w:t>Countable nouns Uncountable nouns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How many CDs have you got?</w:t>
            </w:r>
          </w:p>
          <w:p>
            <w:pPr>
              <w:pStyle w:val="TableParagraph"/>
              <w:spacing w:line="270" w:lineRule="atLeast"/>
              <w:ind w:right="55"/>
              <w:rPr>
                <w:sz w:val="24"/>
              </w:rPr>
            </w:pPr>
            <w:r>
              <w:rPr>
                <w:sz w:val="24"/>
              </w:rPr>
              <w:t>I’ve got a lot of/few CDs. How much money  </w:t>
            </w:r>
            <w:r>
              <w:rPr>
                <w:spacing w:val="-4"/>
                <w:sz w:val="24"/>
              </w:rPr>
              <w:t>have </w:t>
            </w:r>
            <w:r>
              <w:rPr>
                <w:sz w:val="24"/>
              </w:rPr>
              <w:t>you got? I’ve got a </w:t>
            </w:r>
            <w:r>
              <w:rPr>
                <w:spacing w:val="-5"/>
                <w:sz w:val="24"/>
              </w:rPr>
              <w:t>lot </w:t>
            </w:r>
            <w:r>
              <w:rPr>
                <w:sz w:val="24"/>
              </w:rPr>
              <w:t>of/little</w:t>
            </w:r>
            <w:r>
              <w:rPr>
                <w:spacing w:val="-2"/>
                <w:sz w:val="24"/>
              </w:rPr>
              <w:t> </w:t>
            </w:r>
            <w:r>
              <w:rPr>
                <w:sz w:val="24"/>
              </w:rPr>
              <w:t>money.</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Logikai viszonyok</w:t>
            </w:r>
          </w:p>
        </w:tc>
      </w:tr>
    </w:tbl>
    <w:p>
      <w:pPr>
        <w:spacing w:after="0" w:line="255"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72"/>
        <w:gridCol w:w="2146"/>
        <w:gridCol w:w="2165"/>
        <w:gridCol w:w="2830"/>
      </w:tblGrid>
      <w:tr>
        <w:trPr>
          <w:trHeight w:val="1382" w:hRule="atLeast"/>
        </w:trPr>
        <w:tc>
          <w:tcPr>
            <w:tcW w:w="2072" w:type="dxa"/>
          </w:tcPr>
          <w:p>
            <w:pPr>
              <w:pStyle w:val="TableParagraph"/>
              <w:ind w:left="0"/>
              <w:rPr>
                <w:sz w:val="24"/>
              </w:rPr>
            </w:pPr>
          </w:p>
        </w:tc>
        <w:tc>
          <w:tcPr>
            <w:tcW w:w="2146" w:type="dxa"/>
          </w:tcPr>
          <w:p>
            <w:pPr>
              <w:pStyle w:val="TableParagraph"/>
              <w:ind w:left="0"/>
              <w:rPr>
                <w:sz w:val="24"/>
              </w:rPr>
            </w:pPr>
          </w:p>
        </w:tc>
        <w:tc>
          <w:tcPr>
            <w:tcW w:w="2165" w:type="dxa"/>
          </w:tcPr>
          <w:p>
            <w:pPr>
              <w:pStyle w:val="TableParagraph"/>
              <w:spacing w:line="270" w:lineRule="exact"/>
              <w:rPr>
                <w:sz w:val="24"/>
              </w:rPr>
            </w:pPr>
            <w:r>
              <w:rPr>
                <w:sz w:val="24"/>
              </w:rPr>
              <w:t>Linking words</w:t>
            </w:r>
          </w:p>
          <w:p>
            <w:pPr>
              <w:pStyle w:val="TableParagraph"/>
              <w:ind w:left="0"/>
              <w:rPr>
                <w:b/>
                <w:sz w:val="24"/>
              </w:rPr>
            </w:pPr>
          </w:p>
          <w:p>
            <w:pPr>
              <w:pStyle w:val="TableParagraph"/>
              <w:ind w:right="794"/>
              <w:rPr>
                <w:sz w:val="24"/>
              </w:rPr>
            </w:pPr>
            <w:r>
              <w:rPr>
                <w:sz w:val="24"/>
              </w:rPr>
              <w:t>Prepositional phrases</w:t>
            </w:r>
          </w:p>
        </w:tc>
        <w:tc>
          <w:tcPr>
            <w:tcW w:w="2830" w:type="dxa"/>
          </w:tcPr>
          <w:p>
            <w:pPr>
              <w:pStyle w:val="TableParagraph"/>
              <w:spacing w:line="270" w:lineRule="exact"/>
              <w:jc w:val="both"/>
              <w:rPr>
                <w:sz w:val="24"/>
              </w:rPr>
            </w:pPr>
            <w:r>
              <w:rPr>
                <w:sz w:val="24"/>
              </w:rPr>
              <w:t>as, so, if</w:t>
            </w:r>
          </w:p>
          <w:p>
            <w:pPr>
              <w:pStyle w:val="TableParagraph"/>
              <w:spacing w:line="270" w:lineRule="atLeast"/>
              <w:ind w:right="52"/>
              <w:jc w:val="both"/>
              <w:rPr>
                <w:sz w:val="24"/>
              </w:rPr>
            </w:pPr>
            <w:r>
              <w:rPr>
                <w:sz w:val="24"/>
              </w:rPr>
              <w:t>first, then, afterwards, finally be good at, be interested in on my own, look after fond of</w:t>
            </w:r>
          </w:p>
        </w:tc>
      </w:tr>
      <w:tr>
        <w:trPr>
          <w:trHeight w:val="320" w:hRule="atLeast"/>
        </w:trPr>
        <w:tc>
          <w:tcPr>
            <w:tcW w:w="9213" w:type="dxa"/>
            <w:gridSpan w:val="4"/>
          </w:tcPr>
          <w:p>
            <w:pPr>
              <w:pStyle w:val="TableParagraph"/>
              <w:spacing w:line="272" w:lineRule="exact"/>
              <w:rPr>
                <w:b/>
                <w:sz w:val="24"/>
              </w:rPr>
            </w:pPr>
            <w:r>
              <w:rPr>
                <w:b/>
                <w:sz w:val="24"/>
              </w:rPr>
              <w:t>Minőségi viszonyok</w:t>
            </w:r>
          </w:p>
        </w:tc>
      </w:tr>
      <w:tr>
        <w:trPr>
          <w:trHeight w:val="896" w:hRule="atLeast"/>
        </w:trPr>
        <w:tc>
          <w:tcPr>
            <w:tcW w:w="2072" w:type="dxa"/>
          </w:tcPr>
          <w:p>
            <w:pPr>
              <w:pStyle w:val="TableParagraph"/>
              <w:ind w:left="0"/>
              <w:rPr>
                <w:sz w:val="24"/>
              </w:rPr>
            </w:pPr>
          </w:p>
        </w:tc>
        <w:tc>
          <w:tcPr>
            <w:tcW w:w="2146" w:type="dxa"/>
          </w:tcPr>
          <w:p>
            <w:pPr>
              <w:pStyle w:val="TableParagraph"/>
              <w:ind w:left="0"/>
              <w:rPr>
                <w:sz w:val="24"/>
              </w:rPr>
            </w:pPr>
          </w:p>
        </w:tc>
        <w:tc>
          <w:tcPr>
            <w:tcW w:w="2165" w:type="dxa"/>
          </w:tcPr>
          <w:p>
            <w:pPr>
              <w:pStyle w:val="TableParagraph"/>
              <w:tabs>
                <w:tab w:pos="1745" w:val="left" w:leader="none"/>
              </w:tabs>
              <w:spacing w:line="268" w:lineRule="exact"/>
              <w:rPr>
                <w:sz w:val="24"/>
              </w:rPr>
            </w:pPr>
            <w:r>
              <w:rPr>
                <w:sz w:val="24"/>
              </w:rPr>
              <w:t>Comparative</w:t>
              <w:tab/>
              <w:t>and</w:t>
            </w:r>
          </w:p>
          <w:p>
            <w:pPr>
              <w:pStyle w:val="TableParagraph"/>
              <w:tabs>
                <w:tab w:pos="1892" w:val="left" w:leader="none"/>
              </w:tabs>
              <w:ind w:right="55"/>
              <w:rPr>
                <w:sz w:val="24"/>
              </w:rPr>
            </w:pPr>
            <w:r>
              <w:rPr>
                <w:sz w:val="24"/>
              </w:rPr>
              <w:t>superlative</w:t>
              <w:tab/>
            </w:r>
            <w:r>
              <w:rPr>
                <w:spacing w:val="-9"/>
                <w:sz w:val="24"/>
              </w:rPr>
              <w:t>of </w:t>
            </w:r>
            <w:r>
              <w:rPr>
                <w:sz w:val="24"/>
              </w:rPr>
              <w:t>adjectives</w:t>
            </w:r>
          </w:p>
        </w:tc>
        <w:tc>
          <w:tcPr>
            <w:tcW w:w="2830" w:type="dxa"/>
          </w:tcPr>
          <w:p>
            <w:pPr>
              <w:pStyle w:val="TableParagraph"/>
              <w:spacing w:line="268" w:lineRule="exact"/>
              <w:rPr>
                <w:sz w:val="24"/>
              </w:rPr>
            </w:pPr>
            <w:r>
              <w:rPr>
                <w:sz w:val="24"/>
              </w:rPr>
              <w:t>Tom’s younger than Sue.</w:t>
            </w:r>
          </w:p>
          <w:p>
            <w:pPr>
              <w:pStyle w:val="TableParagraph"/>
              <w:rPr>
                <w:sz w:val="24"/>
              </w:rPr>
            </w:pPr>
            <w:r>
              <w:rPr>
                <w:sz w:val="24"/>
              </w:rPr>
              <w:t>Mary is the prettiest girl.</w:t>
            </w:r>
          </w:p>
        </w:tc>
      </w:tr>
      <w:tr>
        <w:trPr>
          <w:trHeight w:val="894" w:hRule="atLeast"/>
        </w:trPr>
        <w:tc>
          <w:tcPr>
            <w:tcW w:w="2072" w:type="dxa"/>
          </w:tcPr>
          <w:p>
            <w:pPr>
              <w:pStyle w:val="TableParagraph"/>
              <w:ind w:left="0"/>
              <w:rPr>
                <w:sz w:val="24"/>
              </w:rPr>
            </w:pPr>
          </w:p>
        </w:tc>
        <w:tc>
          <w:tcPr>
            <w:tcW w:w="2146" w:type="dxa"/>
          </w:tcPr>
          <w:p>
            <w:pPr>
              <w:pStyle w:val="TableParagraph"/>
              <w:ind w:left="0"/>
              <w:rPr>
                <w:sz w:val="24"/>
              </w:rPr>
            </w:pPr>
          </w:p>
        </w:tc>
        <w:tc>
          <w:tcPr>
            <w:tcW w:w="2165" w:type="dxa"/>
          </w:tcPr>
          <w:p>
            <w:pPr>
              <w:pStyle w:val="TableParagraph"/>
              <w:spacing w:line="268" w:lineRule="exact"/>
              <w:rPr>
                <w:sz w:val="24"/>
              </w:rPr>
            </w:pPr>
            <w:r>
              <w:rPr>
                <w:sz w:val="24"/>
              </w:rPr>
              <w:t>Adverbs</w:t>
            </w:r>
          </w:p>
        </w:tc>
        <w:tc>
          <w:tcPr>
            <w:tcW w:w="2830" w:type="dxa"/>
          </w:tcPr>
          <w:p>
            <w:pPr>
              <w:pStyle w:val="TableParagraph"/>
              <w:ind w:right="54"/>
              <w:jc w:val="both"/>
              <w:rPr>
                <w:sz w:val="24"/>
              </w:rPr>
            </w:pPr>
            <w:r>
              <w:rPr>
                <w:sz w:val="24"/>
              </w:rPr>
              <w:t>slowly ,too fast, good enough, quite long, mainly, totally, freezing cold.</w:t>
            </w:r>
          </w:p>
        </w:tc>
      </w:tr>
    </w:tbl>
    <w:p>
      <w:pPr>
        <w:pStyle w:val="BodyText"/>
        <w:ind w:left="0"/>
        <w:rPr>
          <w:b/>
          <w:sz w:val="20"/>
        </w:rPr>
      </w:pPr>
    </w:p>
    <w:p>
      <w:pPr>
        <w:pStyle w:val="BodyText"/>
        <w:ind w:left="0"/>
        <w:rPr>
          <w:b/>
          <w:sz w:val="20"/>
        </w:rPr>
      </w:pPr>
    </w:p>
    <w:p>
      <w:pPr>
        <w:pStyle w:val="BodyText"/>
        <w:ind w:left="0"/>
        <w:rPr>
          <w:b/>
          <w:sz w:val="20"/>
        </w:rPr>
      </w:pPr>
    </w:p>
    <w:p>
      <w:pPr>
        <w:pStyle w:val="BodyText"/>
        <w:spacing w:before="8"/>
        <w:ind w:left="0"/>
        <w:rPr>
          <w:b/>
          <w:sz w:val="27"/>
        </w:rPr>
      </w:pPr>
    </w:p>
    <w:p>
      <w:pPr>
        <w:spacing w:before="93"/>
        <w:ind w:left="296" w:right="0" w:firstLine="0"/>
        <w:jc w:val="left"/>
        <w:rPr>
          <w:b/>
          <w:i/>
          <w:sz w:val="24"/>
        </w:rPr>
      </w:pPr>
      <w:bookmarkStart w:name="5. évfolyam" w:id="3"/>
      <w:bookmarkEnd w:id="3"/>
      <w:r>
        <w:rPr/>
      </w:r>
      <w:r>
        <w:rPr>
          <w:b/>
          <w:i/>
          <w:sz w:val="24"/>
          <w:u w:val="thick"/>
        </w:rPr>
        <w:t>5. évfolyam</w:t>
      </w:r>
    </w:p>
    <w:p>
      <w:pPr>
        <w:pStyle w:val="BodyText"/>
        <w:spacing w:before="4"/>
        <w:ind w:left="0"/>
        <w:rPr>
          <w:b/>
          <w:i/>
          <w:sz w:val="22"/>
        </w:rPr>
      </w:pPr>
    </w:p>
    <w:p>
      <w:pPr>
        <w:pStyle w:val="ListParagraph"/>
        <w:numPr>
          <w:ilvl w:val="0"/>
          <w:numId w:val="7"/>
        </w:numPr>
        <w:tabs>
          <w:tab w:pos="537" w:val="left" w:leader="none"/>
        </w:tabs>
        <w:spacing w:line="240" w:lineRule="auto" w:before="93" w:after="0"/>
        <w:ind w:left="536" w:right="0" w:hanging="241"/>
        <w:jc w:val="left"/>
        <w:rPr>
          <w:b/>
          <w:i/>
          <w:sz w:val="24"/>
        </w:rPr>
      </w:pPr>
      <w:bookmarkStart w:name="1. Család" w:id="4"/>
      <w:bookmarkEnd w:id="4"/>
      <w:r>
        <w:rPr/>
      </w:r>
      <w:bookmarkStart w:name="1. Család" w:id="5"/>
      <w:bookmarkEnd w:id="5"/>
      <w:r>
        <w:rPr>
          <w:b/>
          <w:i/>
          <w:sz w:val="24"/>
        </w:rPr>
        <w:t>Cs</w:t>
      </w:r>
      <w:r>
        <w:rPr>
          <w:b/>
          <w:i/>
          <w:sz w:val="24"/>
        </w:rPr>
        <w:t>alád</w:t>
      </w:r>
    </w:p>
    <w:p>
      <w:pPr>
        <w:pStyle w:val="BodyText"/>
        <w:spacing w:before="7"/>
        <w:ind w:left="0"/>
        <w:rPr>
          <w:b/>
          <w:i/>
          <w:sz w:val="23"/>
        </w:rPr>
      </w:pPr>
    </w:p>
    <w:p>
      <w:pPr>
        <w:pStyle w:val="BodyText"/>
        <w:ind w:right="5283"/>
        <w:jc w:val="both"/>
      </w:pPr>
      <w:bookmarkStart w:name="Én és a családom. Családtagok bemutatása" w:id="6"/>
      <w:bookmarkEnd w:id="6"/>
      <w:r>
        <w:rPr/>
      </w:r>
      <w:r>
        <w:rPr/>
        <w:t>Én és a családom. Családtagok bemutatása. Családfa Családi események, közös programok, pl. jelmezbál Generációk együttlakása</w:t>
      </w:r>
    </w:p>
    <w:p>
      <w:pPr>
        <w:spacing w:before="0"/>
        <w:ind w:left="1001" w:right="0" w:firstLine="0"/>
        <w:jc w:val="both"/>
        <w:rPr>
          <w:i/>
          <w:sz w:val="24"/>
        </w:rPr>
      </w:pPr>
      <w:r>
        <w:rPr>
          <w:i/>
          <w:sz w:val="24"/>
        </w:rPr>
        <w:t>Kapcsolódási pontok</w:t>
      </w:r>
    </w:p>
    <w:p>
      <w:pPr>
        <w:spacing w:before="0"/>
        <w:ind w:left="1004" w:right="2892" w:hanging="3"/>
        <w:jc w:val="both"/>
        <w:rPr>
          <w:i/>
          <w:sz w:val="24"/>
        </w:rPr>
      </w:pPr>
      <w:r>
        <w:rPr>
          <w:i/>
          <w:sz w:val="24"/>
        </w:rPr>
        <w:t>Történelem, társadalmi és állampolgári ismeretek</w:t>
      </w:r>
      <w:r>
        <w:rPr>
          <w:sz w:val="24"/>
        </w:rPr>
        <w:t>: </w:t>
      </w:r>
      <w:r>
        <w:rPr>
          <w:i/>
          <w:sz w:val="24"/>
        </w:rPr>
        <w:t>család és lakóhely. </w:t>
      </w:r>
      <w:r>
        <w:rPr>
          <w:i/>
          <w:sz w:val="24"/>
        </w:rPr>
        <w:t>Erkölcstan: társas kapcsolatok, szokások; feladatok otthon.</w:t>
      </w:r>
    </w:p>
    <w:p>
      <w:pPr>
        <w:pStyle w:val="BodyText"/>
        <w:spacing w:before="10"/>
        <w:ind w:left="0"/>
        <w:rPr>
          <w:i/>
          <w:sz w:val="34"/>
        </w:rPr>
      </w:pPr>
    </w:p>
    <w:p>
      <w:pPr>
        <w:pStyle w:val="Heading4"/>
        <w:numPr>
          <w:ilvl w:val="0"/>
          <w:numId w:val="7"/>
        </w:numPr>
        <w:tabs>
          <w:tab w:pos="537" w:val="left" w:leader="none"/>
        </w:tabs>
        <w:spacing w:line="240" w:lineRule="auto" w:before="0" w:after="0"/>
        <w:ind w:left="536" w:right="0" w:hanging="241"/>
        <w:jc w:val="left"/>
        <w:rPr>
          <w:i/>
        </w:rPr>
      </w:pPr>
      <w:bookmarkStart w:name="2. Otthon" w:id="7"/>
      <w:bookmarkEnd w:id="7"/>
      <w:r>
        <w:rPr>
          <w:b w:val="0"/>
          <w:i w:val="0"/>
        </w:rPr>
      </w:r>
      <w:bookmarkStart w:name="2. Otthon" w:id="8"/>
      <w:bookmarkEnd w:id="8"/>
      <w:r>
        <w:rPr>
          <w:i/>
        </w:rPr>
        <w:t>Ott</w:t>
      </w:r>
      <w:r>
        <w:rPr>
          <w:i/>
        </w:rPr>
        <w:t>hon</w:t>
      </w:r>
    </w:p>
    <w:p>
      <w:pPr>
        <w:pStyle w:val="BodyText"/>
        <w:spacing w:before="7"/>
        <w:ind w:left="0"/>
        <w:rPr>
          <w:b/>
          <w:i/>
          <w:sz w:val="23"/>
        </w:rPr>
      </w:pPr>
    </w:p>
    <w:p>
      <w:pPr>
        <w:pStyle w:val="BodyText"/>
        <w:ind w:right="3685"/>
        <w:jc w:val="both"/>
      </w:pPr>
      <w:r>
        <w:rPr/>
        <w:t>Otthonom, szűkebb környezetem. Lakóhelyem, tágabb környezetem. Otthonok különböző országokban, városokban. Különleges otthonok. Lakóhelyiségek, bútorok, berendezési tárgyak.</w:t>
      </w:r>
    </w:p>
    <w:p>
      <w:pPr>
        <w:pStyle w:val="BodyText"/>
        <w:jc w:val="both"/>
      </w:pPr>
      <w:r>
        <w:rPr/>
        <w:t>Házimunka, segítés otthon</w:t>
      </w:r>
    </w:p>
    <w:p>
      <w:pPr>
        <w:spacing w:before="0"/>
        <w:ind w:left="1001" w:right="0" w:firstLine="0"/>
        <w:jc w:val="both"/>
        <w:rPr>
          <w:i/>
          <w:sz w:val="24"/>
        </w:rPr>
      </w:pPr>
      <w:r>
        <w:rPr>
          <w:i/>
          <w:sz w:val="24"/>
        </w:rPr>
        <w:t>Kapcsolódási pontok</w:t>
      </w:r>
    </w:p>
    <w:p>
      <w:pPr>
        <w:spacing w:before="0"/>
        <w:ind w:left="1001" w:right="0" w:firstLine="0"/>
        <w:jc w:val="both"/>
        <w:rPr>
          <w:i/>
          <w:sz w:val="24"/>
        </w:rPr>
      </w:pPr>
      <w:r>
        <w:rPr>
          <w:i/>
          <w:sz w:val="24"/>
        </w:rPr>
        <w:t>Történelem, társadalmi és állampolgári ismeretek</w:t>
      </w:r>
      <w:r>
        <w:rPr>
          <w:sz w:val="24"/>
        </w:rPr>
        <w:t>: </w:t>
      </w:r>
      <w:r>
        <w:rPr>
          <w:i/>
          <w:sz w:val="24"/>
        </w:rPr>
        <w:t>lakóhely.</w:t>
      </w:r>
    </w:p>
    <w:p>
      <w:pPr>
        <w:pStyle w:val="BodyText"/>
        <w:spacing w:before="10"/>
        <w:ind w:left="0"/>
        <w:rPr>
          <w:i/>
          <w:sz w:val="34"/>
        </w:rPr>
      </w:pPr>
    </w:p>
    <w:p>
      <w:pPr>
        <w:pStyle w:val="Heading4"/>
        <w:numPr>
          <w:ilvl w:val="0"/>
          <w:numId w:val="7"/>
        </w:numPr>
        <w:tabs>
          <w:tab w:pos="537" w:val="left" w:leader="none"/>
        </w:tabs>
        <w:spacing w:line="240" w:lineRule="auto" w:before="0" w:after="0"/>
        <w:ind w:left="536" w:right="0" w:hanging="241"/>
        <w:jc w:val="left"/>
        <w:rPr>
          <w:i/>
        </w:rPr>
      </w:pPr>
      <w:bookmarkStart w:name="3. Étkezés" w:id="9"/>
      <w:bookmarkEnd w:id="9"/>
      <w:r>
        <w:rPr>
          <w:b w:val="0"/>
          <w:i w:val="0"/>
        </w:rPr>
      </w:r>
      <w:bookmarkStart w:name="3. Étkezés" w:id="10"/>
      <w:bookmarkEnd w:id="10"/>
      <w:r>
        <w:rPr>
          <w:i/>
        </w:rPr>
        <w:t>Étk</w:t>
      </w:r>
      <w:r>
        <w:rPr>
          <w:i/>
        </w:rPr>
        <w:t>ezés</w:t>
      </w:r>
    </w:p>
    <w:p>
      <w:pPr>
        <w:pStyle w:val="BodyText"/>
        <w:spacing w:before="7"/>
        <w:ind w:left="0"/>
        <w:rPr>
          <w:b/>
          <w:i/>
          <w:sz w:val="23"/>
        </w:rPr>
      </w:pPr>
    </w:p>
    <w:p>
      <w:pPr>
        <w:pStyle w:val="BodyText"/>
        <w:spacing w:before="1"/>
      </w:pPr>
      <w:bookmarkStart w:name="Kedvenc ételeim" w:id="11"/>
      <w:bookmarkEnd w:id="11"/>
      <w:r>
        <w:rPr/>
      </w:r>
      <w:r>
        <w:rPr/>
        <w:t>Kedvenc ételeim</w:t>
      </w:r>
    </w:p>
    <w:p>
      <w:pPr>
        <w:spacing w:before="0"/>
        <w:ind w:left="1001" w:right="0" w:firstLine="0"/>
        <w:jc w:val="left"/>
        <w:rPr>
          <w:i/>
          <w:sz w:val="24"/>
        </w:rPr>
      </w:pPr>
      <w:r>
        <w:rPr>
          <w:i/>
          <w:sz w:val="24"/>
        </w:rPr>
        <w:t>Kapcsolódási pontok</w:t>
      </w:r>
    </w:p>
    <w:p>
      <w:pPr>
        <w:spacing w:before="0"/>
        <w:ind w:left="1001" w:right="0" w:firstLine="0"/>
        <w:jc w:val="left"/>
        <w:rPr>
          <w:i/>
          <w:sz w:val="24"/>
        </w:rPr>
      </w:pPr>
      <w:r>
        <w:rPr>
          <w:i/>
          <w:sz w:val="24"/>
        </w:rPr>
        <w:t>Természetismeret: az ember megismerése és egészsége: étrend; egészséges étrend.</w:t>
      </w:r>
    </w:p>
    <w:p>
      <w:pPr>
        <w:pStyle w:val="BodyText"/>
        <w:spacing w:before="9"/>
        <w:ind w:left="0"/>
        <w:rPr>
          <w:i/>
          <w:sz w:val="34"/>
        </w:rPr>
      </w:pPr>
    </w:p>
    <w:p>
      <w:pPr>
        <w:pStyle w:val="Heading4"/>
        <w:numPr>
          <w:ilvl w:val="0"/>
          <w:numId w:val="7"/>
        </w:numPr>
        <w:tabs>
          <w:tab w:pos="537" w:val="left" w:leader="none"/>
        </w:tabs>
        <w:spacing w:line="240" w:lineRule="auto" w:before="0" w:after="0"/>
        <w:ind w:left="536" w:right="0" w:hanging="241"/>
        <w:jc w:val="left"/>
        <w:rPr>
          <w:i/>
        </w:rPr>
      </w:pPr>
      <w:bookmarkStart w:name="4. Idő, időjárás" w:id="12"/>
      <w:bookmarkEnd w:id="12"/>
      <w:r>
        <w:rPr>
          <w:b w:val="0"/>
          <w:i w:val="0"/>
        </w:rPr>
      </w:r>
      <w:bookmarkStart w:name="4. Idő, időjárás" w:id="13"/>
      <w:bookmarkEnd w:id="13"/>
      <w:r>
        <w:rPr>
          <w:i/>
        </w:rPr>
        <w:t>Idő</w:t>
      </w:r>
      <w:r>
        <w:rPr>
          <w:i/>
        </w:rPr>
        <w:t>,</w:t>
      </w:r>
      <w:r>
        <w:rPr>
          <w:i/>
          <w:spacing w:val="-2"/>
        </w:rPr>
        <w:t> </w:t>
      </w:r>
      <w:r>
        <w:rPr>
          <w:i/>
        </w:rPr>
        <w:t>időjárás</w:t>
      </w:r>
    </w:p>
    <w:p>
      <w:pPr>
        <w:pStyle w:val="BodyText"/>
        <w:spacing w:before="7"/>
        <w:ind w:left="0"/>
        <w:rPr>
          <w:b/>
          <w:i/>
          <w:sz w:val="23"/>
        </w:rPr>
      </w:pPr>
    </w:p>
    <w:p>
      <w:pPr>
        <w:pStyle w:val="BodyText"/>
        <w:ind w:right="6895"/>
      </w:pPr>
      <w:bookmarkStart w:name="Az óra. A hét napjai és a napszakok" w:id="14"/>
      <w:bookmarkEnd w:id="14"/>
      <w:r>
        <w:rPr/>
      </w:r>
      <w:r>
        <w:rPr/>
        <w:t>Az óra. A hét napjai és a napszakok Évszakok és hónapok. Időjárás.</w:t>
      </w:r>
    </w:p>
    <w:p>
      <w:pPr>
        <w:spacing w:before="0"/>
        <w:ind w:left="1001" w:right="5817" w:firstLine="0"/>
        <w:jc w:val="left"/>
        <w:rPr>
          <w:i/>
          <w:sz w:val="24"/>
        </w:rPr>
      </w:pPr>
      <w:r>
        <w:rPr>
          <w:i/>
          <w:sz w:val="24"/>
        </w:rPr>
        <w:t>Kapcsolódási pontok </w:t>
      </w:r>
      <w:r>
        <w:rPr>
          <w:i/>
          <w:sz w:val="24"/>
        </w:rPr>
        <w:t>Természetismeret: Az időjárás</w:t>
      </w:r>
      <w:r>
        <w:rPr>
          <w:i/>
          <w:spacing w:val="-11"/>
          <w:sz w:val="24"/>
        </w:rPr>
        <w:t> </w:t>
      </w:r>
      <w:r>
        <w:rPr>
          <w:i/>
          <w:sz w:val="24"/>
        </w:rPr>
        <w:t>tényezői.</w:t>
      </w:r>
    </w:p>
    <w:p>
      <w:pPr>
        <w:spacing w:after="0"/>
        <w:jc w:val="left"/>
        <w:rPr>
          <w:sz w:val="24"/>
        </w:rPr>
        <w:sectPr>
          <w:pgSz w:w="11910" w:h="16840"/>
          <w:pgMar w:header="711" w:footer="0" w:top="1320" w:bottom="280" w:left="1120" w:right="140"/>
        </w:sectPr>
      </w:pPr>
    </w:p>
    <w:p>
      <w:pPr>
        <w:pStyle w:val="BodyText"/>
        <w:ind w:left="0"/>
        <w:rPr>
          <w:i/>
          <w:sz w:val="20"/>
        </w:rPr>
      </w:pPr>
    </w:p>
    <w:p>
      <w:pPr>
        <w:pStyle w:val="BodyText"/>
        <w:ind w:left="0"/>
        <w:rPr>
          <w:i/>
          <w:sz w:val="22"/>
        </w:rPr>
      </w:pPr>
    </w:p>
    <w:p>
      <w:pPr>
        <w:pStyle w:val="Heading4"/>
        <w:numPr>
          <w:ilvl w:val="0"/>
          <w:numId w:val="7"/>
        </w:numPr>
        <w:tabs>
          <w:tab w:pos="537" w:val="left" w:leader="none"/>
        </w:tabs>
        <w:spacing w:line="240" w:lineRule="auto" w:before="1" w:after="0"/>
        <w:ind w:left="536" w:right="0" w:hanging="241"/>
        <w:jc w:val="left"/>
        <w:rPr>
          <w:i/>
        </w:rPr>
      </w:pPr>
      <w:bookmarkStart w:name="5. Öltözködés. Évszakok és ruhadarabok." w:id="15"/>
      <w:bookmarkEnd w:id="15"/>
      <w:r>
        <w:rPr>
          <w:b w:val="0"/>
          <w:i w:val="0"/>
        </w:rPr>
      </w:r>
      <w:bookmarkStart w:name="5. Öltözködés. Évszakok és ruhadarabok." w:id="16"/>
      <w:bookmarkEnd w:id="16"/>
      <w:r>
        <w:rPr>
          <w:i/>
        </w:rPr>
        <w:t>Öltözköd</w:t>
      </w:r>
      <w:r>
        <w:rPr>
          <w:i/>
        </w:rPr>
        <w:t>és. Évszakok és ruhadarabok.</w:t>
      </w:r>
    </w:p>
    <w:p>
      <w:pPr>
        <w:pStyle w:val="BodyText"/>
        <w:spacing w:before="6"/>
        <w:ind w:left="0"/>
        <w:rPr>
          <w:b/>
          <w:i/>
          <w:sz w:val="23"/>
        </w:rPr>
      </w:pPr>
    </w:p>
    <w:p>
      <w:pPr>
        <w:pStyle w:val="BodyText"/>
      </w:pPr>
      <w:bookmarkStart w:name="Kedvenc ruháim. Divat. Ruhavásárlás" w:id="17"/>
      <w:bookmarkEnd w:id="17"/>
      <w:r>
        <w:rPr/>
      </w:r>
      <w:r>
        <w:rPr/>
        <w:t>Kedvenc ruháim. Divat. Ruhavásárlás</w:t>
      </w:r>
    </w:p>
    <w:p>
      <w:pPr>
        <w:spacing w:before="0"/>
        <w:ind w:left="1001" w:right="0" w:firstLine="0"/>
        <w:jc w:val="left"/>
        <w:rPr>
          <w:i/>
          <w:sz w:val="24"/>
        </w:rPr>
      </w:pPr>
      <w:r>
        <w:rPr>
          <w:i/>
          <w:sz w:val="24"/>
        </w:rPr>
        <w:t>Kapcsolódási pontok</w:t>
      </w:r>
    </w:p>
    <w:p>
      <w:pPr>
        <w:spacing w:before="0"/>
        <w:ind w:left="1004" w:right="3069" w:hanging="3"/>
        <w:jc w:val="left"/>
        <w:rPr>
          <w:i/>
          <w:sz w:val="24"/>
        </w:rPr>
      </w:pPr>
      <w:r>
        <w:rPr>
          <w:i/>
          <w:sz w:val="24"/>
        </w:rPr>
        <w:t>Történelem, társadalmi és állampolgári ismeretek: öltözködés, divat </w:t>
      </w:r>
      <w:r>
        <w:rPr>
          <w:i/>
          <w:sz w:val="24"/>
        </w:rPr>
        <w:t>Matematika: vásárlás, pénz, árak.</w:t>
      </w:r>
    </w:p>
    <w:p>
      <w:pPr>
        <w:pStyle w:val="BodyText"/>
        <w:spacing w:before="10"/>
        <w:ind w:left="0"/>
        <w:rPr>
          <w:i/>
          <w:sz w:val="34"/>
        </w:rPr>
      </w:pPr>
    </w:p>
    <w:p>
      <w:pPr>
        <w:pStyle w:val="Heading4"/>
        <w:numPr>
          <w:ilvl w:val="0"/>
          <w:numId w:val="7"/>
        </w:numPr>
        <w:tabs>
          <w:tab w:pos="537" w:val="left" w:leader="none"/>
        </w:tabs>
        <w:spacing w:line="240" w:lineRule="auto" w:before="0" w:after="0"/>
        <w:ind w:left="536" w:right="0" w:hanging="241"/>
        <w:jc w:val="left"/>
        <w:rPr>
          <w:i/>
        </w:rPr>
      </w:pPr>
      <w:bookmarkStart w:name="6. Sport" w:id="18"/>
      <w:bookmarkEnd w:id="18"/>
      <w:r>
        <w:rPr>
          <w:b w:val="0"/>
          <w:i w:val="0"/>
        </w:rPr>
      </w:r>
      <w:bookmarkStart w:name="6. Sport" w:id="19"/>
      <w:bookmarkEnd w:id="19"/>
      <w:r>
        <w:rPr>
          <w:i/>
        </w:rPr>
        <w:t>S</w:t>
      </w:r>
      <w:r>
        <w:rPr>
          <w:i/>
        </w:rPr>
        <w:t>port</w:t>
      </w:r>
    </w:p>
    <w:p>
      <w:pPr>
        <w:pStyle w:val="BodyText"/>
        <w:spacing w:before="7"/>
        <w:ind w:left="0"/>
        <w:rPr>
          <w:b/>
          <w:i/>
          <w:sz w:val="23"/>
        </w:rPr>
      </w:pPr>
    </w:p>
    <w:p>
      <w:pPr>
        <w:pStyle w:val="BodyText"/>
      </w:pPr>
      <w:r>
        <w:rPr/>
        <w:t>Testrészek és mozgás.</w:t>
      </w:r>
    </w:p>
    <w:p>
      <w:pPr>
        <w:pStyle w:val="BodyText"/>
      </w:pPr>
      <w:r>
        <w:rPr/>
        <w:t>Sportok, sportfelszerelések. Kedvenc sportom. Sportversenyek.</w:t>
      </w:r>
    </w:p>
    <w:p>
      <w:pPr>
        <w:spacing w:before="0"/>
        <w:ind w:left="1001" w:right="0" w:firstLine="0"/>
        <w:jc w:val="left"/>
        <w:rPr>
          <w:i/>
          <w:sz w:val="24"/>
        </w:rPr>
      </w:pPr>
      <w:r>
        <w:rPr>
          <w:i/>
          <w:sz w:val="24"/>
        </w:rPr>
        <w:t>Kapcsolódási pontok</w:t>
      </w:r>
    </w:p>
    <w:p>
      <w:pPr>
        <w:spacing w:before="1"/>
        <w:ind w:left="1001" w:right="0" w:firstLine="0"/>
        <w:jc w:val="left"/>
        <w:rPr>
          <w:sz w:val="24"/>
        </w:rPr>
      </w:pPr>
      <w:r>
        <w:rPr>
          <w:i/>
          <w:sz w:val="24"/>
        </w:rPr>
        <w:t>Természetismeret</w:t>
      </w:r>
      <w:r>
        <w:rPr>
          <w:sz w:val="24"/>
        </w:rPr>
        <w:t>: Az ember megismerése és egészsége; testrészek.</w:t>
      </w:r>
    </w:p>
    <w:p>
      <w:pPr>
        <w:spacing w:before="0"/>
        <w:ind w:left="1004" w:right="0" w:firstLine="0"/>
        <w:jc w:val="left"/>
        <w:rPr>
          <w:sz w:val="24"/>
        </w:rPr>
      </w:pPr>
      <w:r>
        <w:rPr>
          <w:i/>
          <w:sz w:val="24"/>
        </w:rPr>
        <w:t>Testnevelés és sport</w:t>
      </w:r>
      <w:r>
        <w:rPr>
          <w:sz w:val="24"/>
        </w:rPr>
        <w:t>: mozgásos játékok, sportversenyek, szabályok</w:t>
      </w:r>
    </w:p>
    <w:p>
      <w:pPr>
        <w:pStyle w:val="BodyText"/>
        <w:spacing w:before="9"/>
        <w:ind w:left="0"/>
        <w:rPr>
          <w:sz w:val="34"/>
        </w:rPr>
      </w:pPr>
    </w:p>
    <w:p>
      <w:pPr>
        <w:pStyle w:val="Heading4"/>
        <w:numPr>
          <w:ilvl w:val="0"/>
          <w:numId w:val="7"/>
        </w:numPr>
        <w:tabs>
          <w:tab w:pos="537" w:val="left" w:leader="none"/>
        </w:tabs>
        <w:spacing w:line="240" w:lineRule="auto" w:before="1" w:after="0"/>
        <w:ind w:left="536" w:right="0" w:hanging="241"/>
        <w:jc w:val="left"/>
        <w:rPr>
          <w:i/>
        </w:rPr>
      </w:pPr>
      <w:bookmarkStart w:name="7. Iskola, barátok" w:id="20"/>
      <w:bookmarkEnd w:id="20"/>
      <w:r>
        <w:rPr>
          <w:b w:val="0"/>
          <w:i w:val="0"/>
        </w:rPr>
      </w:r>
      <w:bookmarkStart w:name="7. Iskola, barátok" w:id="21"/>
      <w:bookmarkEnd w:id="21"/>
      <w:r>
        <w:rPr>
          <w:i/>
        </w:rPr>
        <w:t>Iskola,</w:t>
      </w:r>
      <w:r>
        <w:rPr>
          <w:i/>
        </w:rPr>
        <w:t> barátok</w:t>
      </w:r>
    </w:p>
    <w:p>
      <w:pPr>
        <w:pStyle w:val="BodyText"/>
        <w:spacing w:before="6"/>
        <w:ind w:left="0"/>
        <w:rPr>
          <w:b/>
          <w:i/>
          <w:sz w:val="23"/>
        </w:rPr>
      </w:pPr>
    </w:p>
    <w:p>
      <w:pPr>
        <w:pStyle w:val="BodyText"/>
        <w:ind w:right="5235"/>
      </w:pPr>
      <w:r>
        <w:rPr/>
        <w:t>Iskolám, osztálytermünk. Tantárgyaim, tanáraim. Osztálytársaim, barátaim. Konfliktusok az iskolában. Tanórán kívüli közös programjaink.</w:t>
      </w:r>
    </w:p>
    <w:p>
      <w:pPr>
        <w:pStyle w:val="BodyText"/>
      </w:pPr>
      <w:r>
        <w:rPr/>
        <w:t>Iskolai élet más országokban. Különleges iskolák.</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Erkölcstan: </w:t>
      </w:r>
      <w:r>
        <w:rPr>
          <w:sz w:val="24"/>
        </w:rPr>
        <w:t>társas kapcsolatok: </w:t>
      </w:r>
      <w:r>
        <w:rPr>
          <w:i/>
          <w:sz w:val="24"/>
        </w:rPr>
        <w:t>barátság, szeretet, tisztelet, segítő kapcsolat.</w:t>
      </w:r>
    </w:p>
    <w:p>
      <w:pPr>
        <w:pStyle w:val="BodyText"/>
        <w:spacing w:before="11"/>
        <w:ind w:left="0"/>
        <w:rPr>
          <w:i/>
          <w:sz w:val="34"/>
        </w:rPr>
      </w:pPr>
    </w:p>
    <w:p>
      <w:pPr>
        <w:pStyle w:val="Heading4"/>
        <w:numPr>
          <w:ilvl w:val="0"/>
          <w:numId w:val="7"/>
        </w:numPr>
        <w:tabs>
          <w:tab w:pos="537" w:val="left" w:leader="none"/>
        </w:tabs>
        <w:spacing w:line="240" w:lineRule="auto" w:before="0" w:after="0"/>
        <w:ind w:left="536" w:right="0" w:hanging="241"/>
        <w:jc w:val="left"/>
        <w:rPr>
          <w:i/>
        </w:rPr>
      </w:pPr>
      <w:bookmarkStart w:name="8. Szabadidő, szórakozás" w:id="22"/>
      <w:bookmarkEnd w:id="22"/>
      <w:r>
        <w:rPr>
          <w:b w:val="0"/>
          <w:i w:val="0"/>
        </w:rPr>
      </w:r>
      <w:bookmarkStart w:name="8. Szabadidő, szórakozás" w:id="23"/>
      <w:bookmarkEnd w:id="23"/>
      <w:r>
        <w:rPr>
          <w:i/>
        </w:rPr>
        <w:t>S</w:t>
      </w:r>
      <w:r>
        <w:rPr>
          <w:i/>
        </w:rPr>
        <w:t>zabadidő,</w:t>
      </w:r>
      <w:r>
        <w:rPr>
          <w:i/>
          <w:spacing w:val="-1"/>
        </w:rPr>
        <w:t> </w:t>
      </w:r>
      <w:r>
        <w:rPr>
          <w:i/>
        </w:rPr>
        <w:t>szórakozás</w:t>
      </w:r>
    </w:p>
    <w:p>
      <w:pPr>
        <w:pStyle w:val="BodyText"/>
        <w:spacing w:before="6"/>
        <w:ind w:left="0"/>
        <w:rPr>
          <w:b/>
          <w:i/>
          <w:sz w:val="23"/>
        </w:rPr>
      </w:pPr>
    </w:p>
    <w:p>
      <w:pPr>
        <w:pStyle w:val="BodyText"/>
        <w:ind w:right="5608"/>
      </w:pPr>
      <w:r>
        <w:rPr/>
        <w:t>Szabadidős tevékenységek, kedvenc időtöltésem. Közös időtöltés barátokkal.</w:t>
      </w:r>
    </w:p>
    <w:p>
      <w:pPr>
        <w:pStyle w:val="BodyText"/>
      </w:pPr>
      <w:r>
        <w:rPr/>
        <w:t>Zene, koncertek.</w:t>
      </w:r>
    </w:p>
    <w:p>
      <w:pPr>
        <w:spacing w:before="1"/>
        <w:ind w:left="1004" w:right="6786" w:firstLine="0"/>
        <w:jc w:val="left"/>
        <w:rPr>
          <w:i/>
          <w:sz w:val="24"/>
        </w:rPr>
      </w:pPr>
      <w:r>
        <w:rPr>
          <w:i/>
          <w:sz w:val="24"/>
        </w:rPr>
        <w:t>Kapcsolódási pontok </w:t>
      </w:r>
      <w:r>
        <w:rPr>
          <w:i/>
          <w:sz w:val="24"/>
        </w:rPr>
        <w:t>Testnevelés és sport: sportok.</w:t>
      </w:r>
    </w:p>
    <w:p>
      <w:pPr>
        <w:spacing w:before="0"/>
        <w:ind w:left="1004" w:right="0" w:firstLine="0"/>
        <w:jc w:val="left"/>
        <w:rPr>
          <w:i/>
          <w:sz w:val="24"/>
        </w:rPr>
      </w:pPr>
      <w:r>
        <w:rPr>
          <w:i/>
          <w:sz w:val="24"/>
        </w:rPr>
        <w:t>Ének-zene: zenehallgatás; a főszereplők készülő koncertjének figyelemmel kísérése.</w:t>
      </w:r>
    </w:p>
    <w:p>
      <w:pPr>
        <w:spacing w:before="0"/>
        <w:ind w:left="1004" w:right="0" w:firstLine="0"/>
        <w:jc w:val="left"/>
        <w:rPr>
          <w:i/>
          <w:sz w:val="24"/>
        </w:rPr>
      </w:pPr>
      <w:r>
        <w:rPr>
          <w:i/>
          <w:sz w:val="24"/>
        </w:rPr>
        <w:t>Dráma: színház, előadások</w:t>
      </w:r>
    </w:p>
    <w:p>
      <w:pPr>
        <w:spacing w:before="0"/>
        <w:ind w:left="1004" w:right="0" w:firstLine="0"/>
        <w:jc w:val="left"/>
        <w:rPr>
          <w:i/>
          <w:sz w:val="24"/>
        </w:rPr>
      </w:pPr>
      <w:r>
        <w:rPr>
          <w:i/>
          <w:sz w:val="24"/>
        </w:rPr>
        <w:t>Vizuális kultúra</w:t>
      </w:r>
      <w:r>
        <w:rPr>
          <w:sz w:val="24"/>
        </w:rPr>
        <w:t>: </w:t>
      </w:r>
      <w:r>
        <w:rPr>
          <w:i/>
          <w:sz w:val="24"/>
        </w:rPr>
        <w:t>múzeumok, kiállítások</w:t>
      </w:r>
    </w:p>
    <w:p>
      <w:pPr>
        <w:pStyle w:val="BodyText"/>
        <w:spacing w:before="4"/>
        <w:ind w:left="0"/>
        <w:rPr>
          <w:i/>
        </w:rPr>
      </w:pPr>
    </w:p>
    <w:p>
      <w:pPr>
        <w:pStyle w:val="Heading4"/>
        <w:numPr>
          <w:ilvl w:val="0"/>
          <w:numId w:val="7"/>
        </w:numPr>
        <w:tabs>
          <w:tab w:pos="537" w:val="left" w:leader="none"/>
        </w:tabs>
        <w:spacing w:line="240" w:lineRule="auto" w:before="0" w:after="0"/>
        <w:ind w:left="536" w:right="0" w:hanging="241"/>
        <w:jc w:val="left"/>
        <w:rPr>
          <w:i/>
        </w:rPr>
      </w:pPr>
      <w:bookmarkStart w:name="9. Természet, állatok" w:id="24"/>
      <w:bookmarkEnd w:id="24"/>
      <w:r>
        <w:rPr>
          <w:b w:val="0"/>
          <w:i w:val="0"/>
        </w:rPr>
      </w:r>
      <w:bookmarkStart w:name="9. Természet, állatok" w:id="25"/>
      <w:bookmarkEnd w:id="25"/>
      <w:r>
        <w:rPr>
          <w:i/>
        </w:rPr>
        <w:t>T</w:t>
      </w:r>
      <w:r>
        <w:rPr>
          <w:i/>
        </w:rPr>
        <w:t>ermészet, állatok</w:t>
      </w:r>
    </w:p>
    <w:p>
      <w:pPr>
        <w:pStyle w:val="BodyText"/>
        <w:spacing w:before="8"/>
        <w:ind w:left="0"/>
        <w:rPr>
          <w:b/>
          <w:i/>
          <w:sz w:val="23"/>
        </w:rPr>
      </w:pPr>
    </w:p>
    <w:p>
      <w:pPr>
        <w:pStyle w:val="BodyText"/>
      </w:pPr>
      <w:r>
        <w:rPr/>
        <w:t>Kisállatok. Kedvenc állataim.</w:t>
      </w:r>
    </w:p>
    <w:p>
      <w:pPr>
        <w:pStyle w:val="BodyText"/>
      </w:pPr>
      <w:r>
        <w:rPr/>
        <w:t>Állatok a ház körül. Vadon élő és állatkerti állatok.</w:t>
      </w:r>
    </w:p>
    <w:p>
      <w:pPr>
        <w:pStyle w:val="BodyText"/>
      </w:pPr>
      <w:r>
        <w:rPr/>
        <w:t>Állatorvosnál</w:t>
      </w:r>
    </w:p>
    <w:p>
      <w:pPr>
        <w:pStyle w:val="BodyText"/>
      </w:pPr>
      <w:r>
        <w:rPr/>
        <w:t>Állatok örökbefogadása, annak segítése</w:t>
      </w:r>
    </w:p>
    <w:p>
      <w:pPr>
        <w:spacing w:before="0"/>
        <w:ind w:left="1004" w:right="0" w:firstLine="0"/>
        <w:jc w:val="left"/>
        <w:rPr>
          <w:i/>
          <w:sz w:val="24"/>
        </w:rPr>
      </w:pPr>
      <w:r>
        <w:rPr>
          <w:i/>
          <w:sz w:val="24"/>
        </w:rPr>
        <w:t>Kapcsolódási pontok</w:t>
      </w:r>
    </w:p>
    <w:p>
      <w:pPr>
        <w:spacing w:before="0"/>
        <w:ind w:left="1004" w:right="1347" w:firstLine="0"/>
        <w:jc w:val="left"/>
        <w:rPr>
          <w:i/>
          <w:sz w:val="24"/>
        </w:rPr>
      </w:pPr>
      <w:r>
        <w:rPr>
          <w:i/>
          <w:sz w:val="24"/>
        </w:rPr>
        <w:t>Természetismeret: Élőlények a ház körül és a vadonban. Az állatok életmódjának főbb </w:t>
      </w:r>
      <w:r>
        <w:rPr>
          <w:i/>
          <w:sz w:val="24"/>
        </w:rPr>
        <w:t>jellemzői, állatorvosnál; állatok örökbe fogadása.</w:t>
      </w:r>
    </w:p>
    <w:p>
      <w:pPr>
        <w:pStyle w:val="BodyText"/>
        <w:spacing w:before="10"/>
        <w:ind w:left="0"/>
        <w:rPr>
          <w:i/>
          <w:sz w:val="34"/>
        </w:rPr>
      </w:pPr>
    </w:p>
    <w:p>
      <w:pPr>
        <w:pStyle w:val="Heading4"/>
        <w:numPr>
          <w:ilvl w:val="0"/>
          <w:numId w:val="7"/>
        </w:numPr>
        <w:tabs>
          <w:tab w:pos="657" w:val="left" w:leader="none"/>
        </w:tabs>
        <w:spacing w:line="240" w:lineRule="auto" w:before="0" w:after="0"/>
        <w:ind w:left="656" w:right="0" w:hanging="361"/>
        <w:jc w:val="left"/>
        <w:rPr>
          <w:i/>
        </w:rPr>
      </w:pPr>
      <w:bookmarkStart w:name="10. Ünnepek és szokások" w:id="26"/>
      <w:bookmarkEnd w:id="26"/>
      <w:r>
        <w:rPr>
          <w:b w:val="0"/>
          <w:i w:val="0"/>
        </w:rPr>
      </w:r>
      <w:bookmarkStart w:name="10. Ünnepek és szokások" w:id="27"/>
      <w:bookmarkEnd w:id="27"/>
      <w:r>
        <w:rPr>
          <w:i/>
        </w:rPr>
        <w:t>Ün</w:t>
      </w:r>
      <w:r>
        <w:rPr>
          <w:i/>
        </w:rPr>
        <w:t>nepek és</w:t>
      </w:r>
      <w:r>
        <w:rPr>
          <w:i/>
          <w:spacing w:val="-1"/>
        </w:rPr>
        <w:t> </w:t>
      </w:r>
      <w:r>
        <w:rPr>
          <w:i/>
        </w:rPr>
        <w:t>szokások</w:t>
      </w:r>
    </w:p>
    <w:p>
      <w:pPr>
        <w:spacing w:after="0" w:line="240" w:lineRule="auto"/>
        <w:jc w:val="left"/>
        <w:sectPr>
          <w:pgSz w:w="11910" w:h="16840"/>
          <w:pgMar w:header="711" w:footer="0" w:top="1320" w:bottom="280" w:left="1120" w:right="140"/>
        </w:sectPr>
      </w:pPr>
    </w:p>
    <w:p>
      <w:pPr>
        <w:pStyle w:val="BodyText"/>
        <w:spacing w:before="82"/>
      </w:pPr>
      <w:r>
        <w:rPr/>
        <w:t>Az én ünnepeim.</w:t>
      </w:r>
    </w:p>
    <w:p>
      <w:pPr>
        <w:spacing w:before="1"/>
        <w:ind w:left="1004" w:right="0" w:firstLine="0"/>
        <w:jc w:val="left"/>
        <w:rPr>
          <w:i/>
          <w:sz w:val="24"/>
        </w:rPr>
      </w:pPr>
      <w:r>
        <w:rPr>
          <w:i/>
          <w:sz w:val="24"/>
        </w:rPr>
        <w:t>Kapcsolódási pontok</w:t>
      </w:r>
    </w:p>
    <w:p>
      <w:pPr>
        <w:spacing w:before="0"/>
        <w:ind w:left="1004" w:right="0" w:firstLine="0"/>
        <w:jc w:val="left"/>
        <w:rPr>
          <w:i/>
          <w:sz w:val="24"/>
        </w:rPr>
      </w:pPr>
      <w:r>
        <w:rPr>
          <w:i/>
          <w:sz w:val="24"/>
        </w:rPr>
        <w:t>Történelem, társadalmi és állampolgári ismeretek</w:t>
      </w:r>
      <w:r>
        <w:rPr>
          <w:sz w:val="24"/>
        </w:rPr>
        <w:t>: </w:t>
      </w:r>
      <w:r>
        <w:rPr>
          <w:i/>
          <w:sz w:val="24"/>
        </w:rPr>
        <w:t>hétköznapok, ünnepek.</w:t>
      </w:r>
    </w:p>
    <w:p>
      <w:pPr>
        <w:pStyle w:val="BodyText"/>
        <w:spacing w:before="9"/>
        <w:ind w:left="0"/>
        <w:rPr>
          <w:i/>
          <w:sz w:val="34"/>
        </w:rPr>
      </w:pPr>
    </w:p>
    <w:p>
      <w:pPr>
        <w:pStyle w:val="Heading4"/>
        <w:numPr>
          <w:ilvl w:val="0"/>
          <w:numId w:val="7"/>
        </w:numPr>
        <w:tabs>
          <w:tab w:pos="659" w:val="left" w:leader="none"/>
        </w:tabs>
        <w:spacing w:line="240" w:lineRule="auto" w:before="1" w:after="0"/>
        <w:ind w:left="658" w:right="0" w:hanging="363"/>
        <w:jc w:val="left"/>
        <w:rPr>
          <w:i/>
        </w:rPr>
      </w:pPr>
      <w:bookmarkStart w:name="11. Város, bevásárlás" w:id="28"/>
      <w:bookmarkEnd w:id="28"/>
      <w:r>
        <w:rPr>
          <w:b w:val="0"/>
          <w:i w:val="0"/>
        </w:rPr>
      </w:r>
      <w:bookmarkStart w:name="11. Város, bevásárlás" w:id="29"/>
      <w:bookmarkEnd w:id="29"/>
      <w:r>
        <w:rPr>
          <w:i/>
        </w:rPr>
        <w:t>V</w:t>
      </w:r>
      <w:r>
        <w:rPr>
          <w:i/>
        </w:rPr>
        <w:t>áros,</w:t>
      </w:r>
      <w:r>
        <w:rPr>
          <w:i/>
          <w:spacing w:val="-1"/>
        </w:rPr>
        <w:t> </w:t>
      </w:r>
      <w:r>
        <w:rPr>
          <w:i/>
        </w:rPr>
        <w:t>bevásárlás</w:t>
      </w:r>
    </w:p>
    <w:p>
      <w:pPr>
        <w:pStyle w:val="BodyText"/>
        <w:spacing w:before="6"/>
        <w:ind w:left="0"/>
        <w:rPr>
          <w:b/>
          <w:i/>
          <w:sz w:val="23"/>
        </w:rPr>
      </w:pPr>
    </w:p>
    <w:p>
      <w:pPr>
        <w:pStyle w:val="BodyText"/>
        <w:ind w:right="5402"/>
      </w:pPr>
      <w:bookmarkStart w:name="Városok, települések, falvak. Az én váro" w:id="30"/>
      <w:bookmarkEnd w:id="30"/>
      <w:r>
        <w:rPr/>
      </w:r>
      <w:r>
        <w:rPr/>
        <w:t>Városok, települések, falvak. Az én városom/falum Épületek, utcák.</w:t>
      </w:r>
    </w:p>
    <w:p>
      <w:pPr>
        <w:pStyle w:val="BodyText"/>
        <w:ind w:right="4356"/>
      </w:pPr>
      <w:r>
        <w:rPr/>
        <w:t>Üzletek, bevásárlóközpontok, piac. Tájékozódás, útbaigazítás. Vásárlás.</w:t>
      </w:r>
    </w:p>
    <w:p>
      <w:pPr>
        <w:spacing w:before="0"/>
        <w:ind w:left="1002" w:right="0" w:firstLine="0"/>
        <w:jc w:val="left"/>
        <w:rPr>
          <w:i/>
          <w:sz w:val="24"/>
        </w:rPr>
      </w:pPr>
      <w:r>
        <w:rPr>
          <w:i/>
          <w:sz w:val="24"/>
        </w:rPr>
        <w:t>Kapcsolódási pontok</w:t>
      </w:r>
    </w:p>
    <w:p>
      <w:pPr>
        <w:spacing w:before="1"/>
        <w:ind w:left="1004" w:right="1810" w:hanging="3"/>
        <w:jc w:val="left"/>
        <w:rPr>
          <w:sz w:val="24"/>
        </w:rPr>
      </w:pPr>
      <w:r>
        <w:rPr>
          <w:i/>
          <w:sz w:val="24"/>
        </w:rPr>
        <w:t>Történelem, társadalmi és állampolgári ismeretek: falvak és városok, közlekedés. </w:t>
      </w:r>
      <w:r>
        <w:rPr>
          <w:i/>
          <w:sz w:val="24"/>
        </w:rPr>
        <w:t>Matematika: irányok, térbeli alakzatok</w:t>
      </w:r>
      <w:r>
        <w:rPr>
          <w:sz w:val="24"/>
        </w:rPr>
        <w:t>.</w:t>
      </w:r>
    </w:p>
    <w:p>
      <w:pPr>
        <w:spacing w:before="0"/>
        <w:ind w:left="1004" w:right="4494" w:firstLine="0"/>
        <w:jc w:val="left"/>
        <w:rPr>
          <w:i/>
          <w:sz w:val="24"/>
        </w:rPr>
      </w:pPr>
      <w:r>
        <w:rPr>
          <w:i/>
          <w:sz w:val="24"/>
        </w:rPr>
        <w:t>Technika, életvitel és gyakorlat</w:t>
      </w:r>
      <w:r>
        <w:rPr>
          <w:sz w:val="24"/>
        </w:rPr>
        <w:t>: </w:t>
      </w:r>
      <w:r>
        <w:rPr>
          <w:i/>
          <w:sz w:val="24"/>
        </w:rPr>
        <w:t>közlekedés, vásárlás. </w:t>
      </w:r>
      <w:r>
        <w:rPr>
          <w:i/>
          <w:sz w:val="24"/>
        </w:rPr>
        <w:t>Hon- és népismeret: városom, falum.</w:t>
      </w:r>
    </w:p>
    <w:p>
      <w:pPr>
        <w:pStyle w:val="BodyText"/>
        <w:spacing w:before="10"/>
        <w:ind w:left="0"/>
        <w:rPr>
          <w:i/>
          <w:sz w:val="34"/>
        </w:rPr>
      </w:pPr>
    </w:p>
    <w:p>
      <w:pPr>
        <w:pStyle w:val="Heading4"/>
        <w:numPr>
          <w:ilvl w:val="0"/>
          <w:numId w:val="7"/>
        </w:numPr>
        <w:tabs>
          <w:tab w:pos="657" w:val="left" w:leader="none"/>
        </w:tabs>
        <w:spacing w:line="240" w:lineRule="auto" w:before="0" w:after="0"/>
        <w:ind w:left="656" w:right="0" w:hanging="361"/>
        <w:jc w:val="left"/>
        <w:rPr>
          <w:i/>
        </w:rPr>
      </w:pPr>
      <w:bookmarkStart w:name="12. Utazás, pihenés" w:id="31"/>
      <w:bookmarkEnd w:id="31"/>
      <w:r>
        <w:rPr>
          <w:b w:val="0"/>
          <w:i w:val="0"/>
        </w:rPr>
      </w:r>
      <w:bookmarkStart w:name="12. Utazás, pihenés" w:id="32"/>
      <w:bookmarkEnd w:id="32"/>
      <w:r>
        <w:rPr>
          <w:i/>
        </w:rPr>
        <w:t>Utazás,</w:t>
      </w:r>
      <w:r>
        <w:rPr>
          <w:i/>
          <w:spacing w:val="-1"/>
        </w:rPr>
        <w:t> </w:t>
      </w:r>
      <w:r>
        <w:rPr>
          <w:i/>
        </w:rPr>
        <w:t>pihenés</w:t>
      </w:r>
    </w:p>
    <w:p>
      <w:pPr>
        <w:pStyle w:val="BodyText"/>
        <w:spacing w:before="7"/>
        <w:ind w:left="0"/>
        <w:rPr>
          <w:b/>
          <w:i/>
          <w:sz w:val="23"/>
        </w:rPr>
      </w:pPr>
    </w:p>
    <w:p>
      <w:pPr>
        <w:pStyle w:val="BodyText"/>
        <w:ind w:right="8572"/>
      </w:pPr>
      <w:r>
        <w:rPr/>
        <w:t>Vakáció, nyaralás.</w:t>
      </w:r>
    </w:p>
    <w:p>
      <w:pPr>
        <w:pStyle w:val="BodyText"/>
        <w:ind w:right="8572"/>
      </w:pPr>
      <w:r>
        <w:rPr/>
        <w:t>Családi nyaralás.</w:t>
      </w:r>
    </w:p>
    <w:p>
      <w:pPr>
        <w:spacing w:before="0"/>
        <w:ind w:left="1002" w:right="0" w:firstLine="0"/>
        <w:jc w:val="left"/>
        <w:rPr>
          <w:i/>
          <w:sz w:val="24"/>
        </w:rPr>
      </w:pPr>
      <w:r>
        <w:rPr>
          <w:i/>
          <w:sz w:val="24"/>
        </w:rPr>
        <w:t>Kapcsolódási pontok</w:t>
      </w:r>
    </w:p>
    <w:p>
      <w:pPr>
        <w:spacing w:before="0"/>
        <w:ind w:left="1002" w:right="0" w:firstLine="0"/>
        <w:jc w:val="left"/>
        <w:rPr>
          <w:sz w:val="24"/>
        </w:rPr>
      </w:pPr>
      <w:r>
        <w:rPr>
          <w:i/>
          <w:sz w:val="24"/>
        </w:rPr>
        <w:t>Technika, életvitel és gyakorlat</w:t>
      </w:r>
      <w:r>
        <w:rPr>
          <w:sz w:val="24"/>
        </w:rPr>
        <w:t>: </w:t>
      </w:r>
      <w:r>
        <w:rPr>
          <w:i/>
          <w:sz w:val="24"/>
        </w:rPr>
        <w:t>közlekedés, utazás</w:t>
      </w:r>
      <w:r>
        <w:rPr>
          <w:sz w:val="24"/>
        </w:rPr>
        <w:t>.</w:t>
      </w:r>
    </w:p>
    <w:p>
      <w:pPr>
        <w:spacing w:before="0"/>
        <w:ind w:left="1001" w:right="0" w:firstLine="0"/>
        <w:jc w:val="left"/>
        <w:rPr>
          <w:i/>
          <w:sz w:val="24"/>
        </w:rPr>
      </w:pPr>
      <w:r>
        <w:rPr>
          <w:i/>
          <w:sz w:val="24"/>
        </w:rPr>
        <w:t>Hon- és népismeret: városom, falum, a hazai táj, a világörökség elemei.</w:t>
      </w:r>
    </w:p>
    <w:p>
      <w:pPr>
        <w:pStyle w:val="BodyText"/>
        <w:spacing w:before="10"/>
        <w:ind w:left="0"/>
        <w:rPr>
          <w:i/>
          <w:sz w:val="34"/>
        </w:rPr>
      </w:pPr>
    </w:p>
    <w:p>
      <w:pPr>
        <w:pStyle w:val="Heading4"/>
        <w:numPr>
          <w:ilvl w:val="0"/>
          <w:numId w:val="7"/>
        </w:numPr>
        <w:tabs>
          <w:tab w:pos="657" w:val="left" w:leader="none"/>
        </w:tabs>
        <w:spacing w:line="240" w:lineRule="auto" w:before="0" w:after="0"/>
        <w:ind w:left="656" w:right="0" w:hanging="361"/>
        <w:jc w:val="left"/>
        <w:rPr>
          <w:i/>
        </w:rPr>
      </w:pPr>
      <w:r>
        <w:rPr>
          <w:i/>
        </w:rPr>
        <w:t>Fantázia és</w:t>
      </w:r>
      <w:r>
        <w:rPr>
          <w:i/>
          <w:spacing w:val="-1"/>
        </w:rPr>
        <w:t> </w:t>
      </w:r>
      <w:r>
        <w:rPr>
          <w:i/>
        </w:rPr>
        <w:t>valóság</w:t>
      </w:r>
    </w:p>
    <w:p>
      <w:pPr>
        <w:pStyle w:val="BodyText"/>
        <w:ind w:left="0"/>
        <w:rPr>
          <w:b/>
          <w:i/>
          <w:sz w:val="34"/>
        </w:rPr>
      </w:pPr>
    </w:p>
    <w:p>
      <w:pPr>
        <w:pStyle w:val="BodyText"/>
      </w:pPr>
      <w:r>
        <w:rPr/>
        <w:t>Mesék</w:t>
      </w:r>
    </w:p>
    <w:p>
      <w:pPr>
        <w:pStyle w:val="BodyText"/>
      </w:pPr>
      <w:r>
        <w:rPr/>
        <w:t>Képzeletem világa.</w:t>
      </w:r>
    </w:p>
    <w:p>
      <w:pPr>
        <w:spacing w:before="0"/>
        <w:ind w:left="1004" w:right="6833" w:firstLine="0"/>
        <w:jc w:val="left"/>
        <w:rPr>
          <w:i/>
          <w:sz w:val="24"/>
        </w:rPr>
      </w:pPr>
      <w:r>
        <w:rPr>
          <w:i/>
          <w:sz w:val="24"/>
        </w:rPr>
        <w:t>Kapcsolódási pontok </w:t>
      </w:r>
      <w:r>
        <w:rPr>
          <w:i/>
          <w:sz w:val="24"/>
        </w:rPr>
        <w:t>Irodalom: Mesék, állatmesék</w:t>
      </w:r>
    </w:p>
    <w:p>
      <w:pPr>
        <w:spacing w:before="1"/>
        <w:ind w:left="1004" w:right="0" w:firstLine="0"/>
        <w:jc w:val="left"/>
        <w:rPr>
          <w:i/>
          <w:sz w:val="24"/>
        </w:rPr>
      </w:pPr>
      <w:r>
        <w:rPr>
          <w:i/>
          <w:sz w:val="24"/>
        </w:rPr>
        <w:t>Vizuális kultúra: rajzolás (pl. szörnyet, leírás alapján)</w:t>
      </w:r>
    </w:p>
    <w:p>
      <w:pPr>
        <w:pStyle w:val="BodyText"/>
        <w:ind w:left="0"/>
        <w:rPr>
          <w:i/>
          <w:sz w:val="26"/>
        </w:rPr>
      </w:pPr>
    </w:p>
    <w:p>
      <w:pPr>
        <w:pStyle w:val="Heading4"/>
        <w:numPr>
          <w:ilvl w:val="0"/>
          <w:numId w:val="7"/>
        </w:numPr>
        <w:tabs>
          <w:tab w:pos="657" w:val="left" w:leader="none"/>
        </w:tabs>
        <w:spacing w:line="240" w:lineRule="auto" w:before="221" w:after="0"/>
        <w:ind w:left="656" w:right="0" w:hanging="361"/>
        <w:jc w:val="left"/>
        <w:rPr>
          <w:i/>
        </w:rPr>
      </w:pPr>
      <w:bookmarkStart w:name="14. Zene, művészetek" w:id="33"/>
      <w:bookmarkEnd w:id="33"/>
      <w:r>
        <w:rPr>
          <w:b w:val="0"/>
          <w:i w:val="0"/>
        </w:rPr>
      </w:r>
      <w:bookmarkStart w:name="14. Zene, művészetek" w:id="34"/>
      <w:bookmarkEnd w:id="34"/>
      <w:r>
        <w:rPr>
          <w:i/>
        </w:rPr>
        <w:t>Z</w:t>
      </w:r>
      <w:r>
        <w:rPr>
          <w:i/>
        </w:rPr>
        <w:t>ene,</w:t>
      </w:r>
      <w:r>
        <w:rPr>
          <w:i/>
          <w:spacing w:val="-1"/>
        </w:rPr>
        <w:t> </w:t>
      </w:r>
      <w:r>
        <w:rPr>
          <w:i/>
        </w:rPr>
        <w:t>művészetek</w:t>
      </w:r>
    </w:p>
    <w:p>
      <w:pPr>
        <w:pStyle w:val="BodyText"/>
        <w:spacing w:before="7"/>
        <w:ind w:left="0"/>
        <w:rPr>
          <w:b/>
          <w:i/>
          <w:sz w:val="23"/>
        </w:rPr>
      </w:pPr>
    </w:p>
    <w:p>
      <w:pPr>
        <w:pStyle w:val="BodyText"/>
        <w:ind w:right="7521"/>
      </w:pPr>
      <w:r>
        <w:rPr/>
        <w:t>Kedvenc zeném, együttesem. Koncert.</w:t>
      </w:r>
    </w:p>
    <w:p>
      <w:pPr>
        <w:pStyle w:val="BodyText"/>
      </w:pPr>
      <w:r>
        <w:rPr/>
        <w:t>Film- és színházi élményeim, múzeumlátogatás.</w:t>
      </w:r>
    </w:p>
    <w:p>
      <w:pPr>
        <w:spacing w:before="1"/>
        <w:ind w:left="1004" w:right="7196" w:firstLine="0"/>
        <w:jc w:val="left"/>
        <w:rPr>
          <w:i/>
          <w:sz w:val="24"/>
        </w:rPr>
      </w:pPr>
      <w:r>
        <w:rPr>
          <w:i/>
          <w:sz w:val="24"/>
        </w:rPr>
        <w:t>Kapcsolódási pontok </w:t>
      </w:r>
      <w:r>
        <w:rPr>
          <w:i/>
          <w:sz w:val="24"/>
        </w:rPr>
        <w:t>Ének-zene:</w:t>
      </w:r>
      <w:r>
        <w:rPr>
          <w:i/>
          <w:spacing w:val="6"/>
          <w:sz w:val="24"/>
        </w:rPr>
        <w:t> </w:t>
      </w:r>
      <w:r>
        <w:rPr>
          <w:i/>
          <w:spacing w:val="-2"/>
          <w:sz w:val="24"/>
        </w:rPr>
        <w:t>zenehallgatás</w:t>
      </w:r>
    </w:p>
    <w:p>
      <w:pPr>
        <w:pStyle w:val="BodyText"/>
        <w:spacing w:before="9"/>
        <w:ind w:left="0"/>
        <w:rPr>
          <w:i/>
          <w:sz w:val="34"/>
        </w:rPr>
      </w:pPr>
    </w:p>
    <w:p>
      <w:pPr>
        <w:pStyle w:val="Heading4"/>
        <w:numPr>
          <w:ilvl w:val="0"/>
          <w:numId w:val="7"/>
        </w:numPr>
        <w:tabs>
          <w:tab w:pos="657" w:val="left" w:leader="none"/>
        </w:tabs>
        <w:spacing w:line="240" w:lineRule="auto" w:before="1" w:after="0"/>
        <w:ind w:left="656" w:right="0" w:hanging="361"/>
        <w:jc w:val="left"/>
        <w:rPr>
          <w:i/>
        </w:rPr>
      </w:pPr>
      <w:bookmarkStart w:name="15. Környezetünk védelme" w:id="35"/>
      <w:bookmarkEnd w:id="35"/>
      <w:r>
        <w:rPr>
          <w:b w:val="0"/>
          <w:i w:val="0"/>
        </w:rPr>
      </w:r>
      <w:bookmarkStart w:name="15. Környezetünk védelme" w:id="36"/>
      <w:bookmarkEnd w:id="36"/>
      <w:r>
        <w:rPr>
          <w:i/>
        </w:rPr>
        <w:t>K</w:t>
      </w:r>
      <w:r>
        <w:rPr>
          <w:i/>
        </w:rPr>
        <w:t>örnyezetünk</w:t>
      </w:r>
      <w:r>
        <w:rPr>
          <w:i/>
          <w:spacing w:val="-2"/>
        </w:rPr>
        <w:t> </w:t>
      </w:r>
      <w:r>
        <w:rPr>
          <w:i/>
        </w:rPr>
        <w:t>védelme</w:t>
      </w:r>
    </w:p>
    <w:p>
      <w:pPr>
        <w:pStyle w:val="BodyText"/>
        <w:spacing w:before="6"/>
        <w:ind w:left="0"/>
        <w:rPr>
          <w:b/>
          <w:i/>
          <w:sz w:val="23"/>
        </w:rPr>
      </w:pPr>
    </w:p>
    <w:p>
      <w:pPr>
        <w:pStyle w:val="BodyText"/>
        <w:ind w:right="7870"/>
      </w:pPr>
      <w:r>
        <w:rPr/>
        <w:t>Veszélyeztetett állatvilág.</w:t>
      </w:r>
    </w:p>
    <w:p>
      <w:pPr>
        <w:pStyle w:val="BodyText"/>
        <w:ind w:right="7870"/>
      </w:pPr>
      <w:r>
        <w:rPr/>
        <w:t>Állatok örökbefogadása</w:t>
      </w:r>
    </w:p>
    <w:p>
      <w:pPr>
        <w:spacing w:before="0"/>
        <w:ind w:left="1002" w:right="0" w:firstLine="0"/>
        <w:jc w:val="left"/>
        <w:rPr>
          <w:i/>
          <w:sz w:val="24"/>
        </w:rPr>
      </w:pPr>
      <w:r>
        <w:rPr>
          <w:i/>
          <w:sz w:val="24"/>
        </w:rPr>
        <w:t>Kapcsolódási pontok</w:t>
      </w:r>
    </w:p>
    <w:p>
      <w:pPr>
        <w:spacing w:before="0"/>
        <w:ind w:left="1002" w:right="0" w:firstLine="0"/>
        <w:jc w:val="left"/>
        <w:rPr>
          <w:sz w:val="24"/>
        </w:rPr>
      </w:pPr>
      <w:r>
        <w:rPr>
          <w:i/>
          <w:sz w:val="24"/>
        </w:rPr>
        <w:t>Természetismeret</w:t>
      </w:r>
      <w:r>
        <w:rPr>
          <w:sz w:val="24"/>
        </w:rPr>
        <w:t>: felelősségteljes állattartás; az állatorvosnál, az állatok</w:t>
      </w:r>
    </w:p>
    <w:p>
      <w:pPr>
        <w:spacing w:before="0"/>
        <w:ind w:left="1002" w:right="0" w:firstLine="0"/>
        <w:jc w:val="left"/>
        <w:rPr>
          <w:i/>
          <w:sz w:val="24"/>
        </w:rPr>
      </w:pPr>
      <w:r>
        <w:rPr>
          <w:sz w:val="24"/>
        </w:rPr>
        <w:t>örökbefogadásának segítése. </w:t>
      </w:r>
      <w:r>
        <w:rPr>
          <w:i/>
          <w:sz w:val="24"/>
        </w:rPr>
        <w:t>Védett állatok.</w:t>
      </w:r>
    </w:p>
    <w:p>
      <w:pPr>
        <w:spacing w:after="0"/>
        <w:jc w:val="left"/>
        <w:rPr>
          <w:sz w:val="24"/>
        </w:rPr>
        <w:sectPr>
          <w:pgSz w:w="11910" w:h="16840"/>
          <w:pgMar w:header="711" w:footer="0" w:top="1320" w:bottom="280" w:left="1120" w:right="140"/>
        </w:sectPr>
      </w:pPr>
    </w:p>
    <w:p>
      <w:pPr>
        <w:pStyle w:val="BodyText"/>
        <w:ind w:left="0"/>
        <w:rPr>
          <w:i/>
          <w:sz w:val="20"/>
        </w:rPr>
      </w:pPr>
    </w:p>
    <w:p>
      <w:pPr>
        <w:pStyle w:val="BodyText"/>
        <w:ind w:left="0"/>
        <w:rPr>
          <w:i/>
          <w:sz w:val="22"/>
        </w:rPr>
      </w:pPr>
    </w:p>
    <w:p>
      <w:pPr>
        <w:pStyle w:val="Heading4"/>
        <w:numPr>
          <w:ilvl w:val="0"/>
          <w:numId w:val="7"/>
        </w:numPr>
        <w:tabs>
          <w:tab w:pos="657" w:val="left" w:leader="none"/>
        </w:tabs>
        <w:spacing w:line="240" w:lineRule="auto" w:before="1" w:after="0"/>
        <w:ind w:left="656" w:right="0" w:hanging="361"/>
        <w:jc w:val="left"/>
        <w:rPr>
          <w:i/>
        </w:rPr>
      </w:pPr>
      <w:bookmarkStart w:name="16. Egészséges életmód" w:id="37"/>
      <w:bookmarkEnd w:id="37"/>
      <w:r>
        <w:rPr>
          <w:b w:val="0"/>
          <w:i w:val="0"/>
        </w:rPr>
      </w:r>
      <w:bookmarkStart w:name="16. Egészséges életmód" w:id="38"/>
      <w:bookmarkEnd w:id="38"/>
      <w:r>
        <w:rPr>
          <w:i/>
        </w:rPr>
        <w:t>E</w:t>
      </w:r>
      <w:r>
        <w:rPr>
          <w:i/>
        </w:rPr>
        <w:t>gészséges</w:t>
      </w:r>
      <w:r>
        <w:rPr>
          <w:i/>
          <w:spacing w:val="-1"/>
        </w:rPr>
        <w:t> </w:t>
      </w:r>
      <w:r>
        <w:rPr>
          <w:i/>
        </w:rPr>
        <w:t>életmód</w:t>
      </w:r>
    </w:p>
    <w:p>
      <w:pPr>
        <w:pStyle w:val="BodyText"/>
        <w:spacing w:before="6"/>
        <w:ind w:left="0"/>
        <w:rPr>
          <w:b/>
          <w:i/>
          <w:sz w:val="23"/>
        </w:rPr>
      </w:pPr>
    </w:p>
    <w:p>
      <w:pPr>
        <w:pStyle w:val="BodyText"/>
      </w:pPr>
      <w:r>
        <w:rPr/>
        <w:t>A rendszeres testedzés.</w:t>
      </w:r>
    </w:p>
    <w:p>
      <w:pPr>
        <w:spacing w:before="0"/>
        <w:ind w:left="1001" w:right="0" w:firstLine="0"/>
        <w:jc w:val="left"/>
        <w:rPr>
          <w:i/>
          <w:sz w:val="24"/>
        </w:rPr>
      </w:pPr>
      <w:r>
        <w:rPr>
          <w:i/>
          <w:sz w:val="24"/>
        </w:rPr>
        <w:t>Kapcsolódási pontok</w:t>
      </w:r>
    </w:p>
    <w:p>
      <w:pPr>
        <w:spacing w:before="0"/>
        <w:ind w:left="1001" w:right="3463" w:firstLine="0"/>
        <w:jc w:val="left"/>
        <w:rPr>
          <w:i/>
          <w:sz w:val="24"/>
        </w:rPr>
      </w:pPr>
      <w:r>
        <w:rPr>
          <w:i/>
          <w:sz w:val="24"/>
        </w:rPr>
        <w:t>Természetismeret: az ember megismerése és egészséges: étrend. </w:t>
      </w:r>
      <w:r>
        <w:rPr>
          <w:i/>
          <w:sz w:val="24"/>
        </w:rPr>
        <w:t>Testnevelés: mozgások, sport fontos volta.</w:t>
      </w:r>
    </w:p>
    <w:p>
      <w:pPr>
        <w:spacing w:before="0"/>
        <w:ind w:left="1004" w:right="0" w:firstLine="0"/>
        <w:jc w:val="left"/>
        <w:rPr>
          <w:sz w:val="24"/>
        </w:rPr>
      </w:pPr>
      <w:r>
        <w:rPr>
          <w:i/>
          <w:sz w:val="24"/>
        </w:rPr>
        <w:t>Technika, életvitel és gyakorlat</w:t>
      </w:r>
      <w:r>
        <w:rPr>
          <w:sz w:val="24"/>
        </w:rPr>
        <w:t>: </w:t>
      </w:r>
      <w:r>
        <w:rPr>
          <w:i/>
          <w:sz w:val="24"/>
        </w:rPr>
        <w:t>egészséges életmód</w:t>
      </w:r>
      <w:r>
        <w:rPr>
          <w:sz w:val="24"/>
        </w:rPr>
        <w:t>.</w:t>
      </w:r>
    </w:p>
    <w:p>
      <w:pPr>
        <w:pStyle w:val="BodyText"/>
        <w:ind w:left="0"/>
        <w:rPr>
          <w:sz w:val="26"/>
        </w:rPr>
      </w:pPr>
    </w:p>
    <w:p>
      <w:pPr>
        <w:pStyle w:val="Heading2"/>
        <w:spacing w:before="214"/>
      </w:pPr>
      <w:r>
        <w:rPr/>
        <w:t>Tematikai egységek az 5.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5. évf. / 180 óra</w:t>
            </w:r>
          </w:p>
        </w:tc>
      </w:tr>
      <w:tr>
        <w:trPr>
          <w:trHeight w:val="276"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927" w:right="917"/>
              <w:jc w:val="center"/>
              <w:rPr>
                <w:sz w:val="24"/>
              </w:rPr>
            </w:pPr>
            <w:r>
              <w:rPr>
                <w:sz w:val="24"/>
              </w:rPr>
              <w:t>10</w:t>
            </w:r>
          </w:p>
        </w:tc>
      </w:tr>
      <w:tr>
        <w:trPr>
          <w:trHeight w:val="277" w:hRule="atLeast"/>
        </w:trPr>
        <w:tc>
          <w:tcPr>
            <w:tcW w:w="4607" w:type="dxa"/>
          </w:tcPr>
          <w:p>
            <w:pPr>
              <w:pStyle w:val="TableParagraph"/>
              <w:spacing w:line="258" w:lineRule="exact"/>
              <w:ind w:left="107"/>
              <w:rPr>
                <w:sz w:val="24"/>
              </w:rPr>
            </w:pPr>
            <w:r>
              <w:rPr>
                <w:sz w:val="24"/>
              </w:rPr>
              <w:t>Idő, időjárás</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Öltözködés. Évszakok és ruhadarabok.</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12</w:t>
            </w:r>
          </w:p>
        </w:tc>
      </w:tr>
      <w:tr>
        <w:trPr>
          <w:trHeight w:val="277" w:hRule="atLeast"/>
        </w:trPr>
        <w:tc>
          <w:tcPr>
            <w:tcW w:w="4607" w:type="dxa"/>
          </w:tcPr>
          <w:p>
            <w:pPr>
              <w:pStyle w:val="TableParagraph"/>
              <w:spacing w:line="258" w:lineRule="exact"/>
              <w:ind w:left="107"/>
              <w:rPr>
                <w:sz w:val="24"/>
              </w:rPr>
            </w:pPr>
            <w:r>
              <w:rPr>
                <w:sz w:val="24"/>
              </w:rPr>
              <w:t>Ünnepek, szokások</w:t>
            </w:r>
          </w:p>
        </w:tc>
        <w:tc>
          <w:tcPr>
            <w:tcW w:w="4607" w:type="dxa"/>
          </w:tcPr>
          <w:p>
            <w:pPr>
              <w:pStyle w:val="TableParagraph"/>
              <w:spacing w:line="258"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Zene, művészetek</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Egészséges életmód</w:t>
            </w:r>
          </w:p>
        </w:tc>
        <w:tc>
          <w:tcPr>
            <w:tcW w:w="4607" w:type="dxa"/>
          </w:tcPr>
          <w:p>
            <w:pPr>
              <w:pStyle w:val="TableParagraph"/>
              <w:spacing w:line="256" w:lineRule="exact"/>
              <w:ind w:left="927" w:right="917"/>
              <w:jc w:val="center"/>
              <w:rPr>
                <w:sz w:val="24"/>
              </w:rPr>
            </w:pPr>
            <w:r>
              <w:rPr>
                <w:sz w:val="24"/>
              </w:rPr>
              <w:t>10</w:t>
            </w:r>
          </w:p>
        </w:tc>
      </w:tr>
      <w:tr>
        <w:trPr>
          <w:trHeight w:val="277" w:hRule="atLeast"/>
        </w:trPr>
        <w:tc>
          <w:tcPr>
            <w:tcW w:w="4607" w:type="dxa"/>
            <w:shd w:val="clear" w:color="auto" w:fill="E0E0E0"/>
          </w:tcPr>
          <w:p>
            <w:pPr>
              <w:pStyle w:val="TableParagraph"/>
              <w:spacing w:line="258" w:lineRule="exact"/>
              <w:ind w:left="107"/>
              <w:rPr>
                <w:sz w:val="24"/>
              </w:rPr>
            </w:pPr>
            <w:r>
              <w:rPr>
                <w:sz w:val="24"/>
              </w:rPr>
              <w:t>Új tananyag feldolgozására:</w:t>
            </w:r>
          </w:p>
        </w:tc>
        <w:tc>
          <w:tcPr>
            <w:tcW w:w="4607" w:type="dxa"/>
            <w:shd w:val="clear" w:color="auto" w:fill="E0E0E0"/>
          </w:tcPr>
          <w:p>
            <w:pPr>
              <w:pStyle w:val="TableParagraph"/>
              <w:spacing w:line="258" w:lineRule="exact"/>
              <w:ind w:left="927" w:right="917"/>
              <w:jc w:val="center"/>
              <w:rPr>
                <w:sz w:val="24"/>
              </w:rPr>
            </w:pPr>
            <w:r>
              <w:rPr>
                <w:sz w:val="24"/>
              </w:rPr>
              <w:t>162</w:t>
            </w:r>
          </w:p>
        </w:tc>
      </w:tr>
      <w:tr>
        <w:trPr>
          <w:trHeight w:val="827"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 10%)</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180 óra</w:t>
            </w:r>
          </w:p>
        </w:tc>
      </w:tr>
    </w:tbl>
    <w:p>
      <w:pPr>
        <w:pStyle w:val="BodyText"/>
        <w:spacing w:before="8"/>
        <w:ind w:left="0"/>
        <w:rPr>
          <w:b/>
          <w:sz w:val="47"/>
        </w:rPr>
      </w:pPr>
    </w:p>
    <w:p>
      <w:pPr>
        <w:spacing w:before="0"/>
        <w:ind w:left="296" w:right="0" w:firstLine="0"/>
        <w:jc w:val="left"/>
        <w:rPr>
          <w:b/>
          <w:i/>
          <w:sz w:val="24"/>
        </w:rPr>
      </w:pPr>
      <w:bookmarkStart w:name="6. évfolyam" w:id="39"/>
      <w:bookmarkEnd w:id="39"/>
      <w:r>
        <w:rPr/>
      </w:r>
      <w:r>
        <w:rPr>
          <w:b/>
          <w:i/>
          <w:sz w:val="24"/>
          <w:u w:val="thick"/>
        </w:rPr>
        <w:t>6. évfolyam</w:t>
      </w:r>
    </w:p>
    <w:p>
      <w:pPr>
        <w:pStyle w:val="BodyText"/>
        <w:spacing w:before="5"/>
        <w:ind w:left="0"/>
        <w:rPr>
          <w:b/>
          <w:i/>
          <w:sz w:val="26"/>
        </w:rPr>
      </w:pPr>
    </w:p>
    <w:p>
      <w:pPr>
        <w:pStyle w:val="ListParagraph"/>
        <w:numPr>
          <w:ilvl w:val="0"/>
          <w:numId w:val="8"/>
        </w:numPr>
        <w:tabs>
          <w:tab w:pos="537" w:val="left" w:leader="none"/>
        </w:tabs>
        <w:spacing w:line="240" w:lineRule="auto" w:before="93" w:after="0"/>
        <w:ind w:left="536" w:right="0" w:hanging="241"/>
        <w:jc w:val="left"/>
        <w:rPr>
          <w:b/>
          <w:i/>
          <w:sz w:val="24"/>
        </w:rPr>
      </w:pPr>
      <w:bookmarkStart w:name="1. Család" w:id="40"/>
      <w:bookmarkEnd w:id="40"/>
      <w:r>
        <w:rPr/>
      </w:r>
      <w:bookmarkStart w:name="1. Család" w:id="41"/>
      <w:bookmarkEnd w:id="41"/>
      <w:r>
        <w:rPr>
          <w:b/>
          <w:i/>
          <w:sz w:val="24"/>
        </w:rPr>
        <w:t>Cs</w:t>
      </w:r>
      <w:r>
        <w:rPr>
          <w:b/>
          <w:i/>
          <w:sz w:val="24"/>
        </w:rPr>
        <w:t>alád</w:t>
      </w:r>
    </w:p>
    <w:p>
      <w:pPr>
        <w:pStyle w:val="BodyText"/>
        <w:spacing w:before="6"/>
        <w:ind w:left="0"/>
        <w:rPr>
          <w:b/>
          <w:i/>
          <w:sz w:val="23"/>
        </w:rPr>
      </w:pPr>
    </w:p>
    <w:p>
      <w:pPr>
        <w:pStyle w:val="BodyText"/>
      </w:pPr>
      <w:r>
        <w:rPr/>
        <w:t>Napirend.</w:t>
      </w:r>
    </w:p>
    <w:p>
      <w:pPr>
        <w:pStyle w:val="BodyText"/>
        <w:ind w:right="8079"/>
      </w:pPr>
      <w:r>
        <w:rPr/>
        <w:t>Problémák a családban.</w:t>
      </w:r>
    </w:p>
    <w:p>
      <w:pPr>
        <w:pStyle w:val="BodyText"/>
        <w:ind w:right="8079"/>
      </w:pPr>
      <w:r>
        <w:rPr/>
        <w:t>Családi ünnepek.</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Erkölcstan</w:t>
      </w:r>
      <w:r>
        <w:rPr>
          <w:sz w:val="24"/>
        </w:rPr>
        <w:t>: </w:t>
      </w:r>
      <w:r>
        <w:rPr>
          <w:i/>
          <w:sz w:val="24"/>
        </w:rPr>
        <w:t>társas kapcsolatok, szokások.</w:t>
      </w:r>
    </w:p>
    <w:p>
      <w:pPr>
        <w:spacing w:before="1"/>
        <w:ind w:left="1004" w:right="0" w:firstLine="0"/>
        <w:jc w:val="left"/>
        <w:rPr>
          <w:i/>
          <w:sz w:val="24"/>
        </w:rPr>
      </w:pPr>
      <w:r>
        <w:rPr>
          <w:i/>
          <w:sz w:val="24"/>
        </w:rPr>
        <w:t>Technika, életvitel és gyakorlat</w:t>
      </w:r>
      <w:r>
        <w:rPr>
          <w:sz w:val="24"/>
        </w:rPr>
        <w:t>: </w:t>
      </w:r>
      <w:r>
        <w:rPr>
          <w:i/>
          <w:sz w:val="24"/>
        </w:rPr>
        <w:t>időbeosztás, napirend.</w:t>
      </w:r>
    </w:p>
    <w:p>
      <w:pPr>
        <w:pStyle w:val="BodyText"/>
        <w:spacing w:before="9"/>
        <w:ind w:left="0"/>
        <w:rPr>
          <w:i/>
          <w:sz w:val="34"/>
        </w:rPr>
      </w:pPr>
    </w:p>
    <w:p>
      <w:pPr>
        <w:pStyle w:val="Heading4"/>
        <w:numPr>
          <w:ilvl w:val="0"/>
          <w:numId w:val="8"/>
        </w:numPr>
        <w:tabs>
          <w:tab w:pos="537" w:val="left" w:leader="none"/>
        </w:tabs>
        <w:spacing w:line="240" w:lineRule="auto" w:before="0" w:after="0"/>
        <w:ind w:left="536" w:right="0" w:hanging="241"/>
        <w:jc w:val="left"/>
        <w:rPr>
          <w:i/>
        </w:rPr>
      </w:pPr>
      <w:bookmarkStart w:name="2. Otthon" w:id="42"/>
      <w:bookmarkEnd w:id="42"/>
      <w:r>
        <w:rPr>
          <w:b w:val="0"/>
          <w:i w:val="0"/>
        </w:rPr>
      </w:r>
      <w:bookmarkStart w:name="2. Otthon" w:id="43"/>
      <w:bookmarkEnd w:id="43"/>
      <w:r>
        <w:rPr>
          <w:i/>
        </w:rPr>
        <w:t>Ott</w:t>
      </w:r>
      <w:r>
        <w:rPr>
          <w:i/>
        </w:rPr>
        <w:t>hon</w:t>
      </w:r>
    </w:p>
    <w:p>
      <w:pPr>
        <w:spacing w:after="0" w:line="240" w:lineRule="auto"/>
        <w:jc w:val="left"/>
        <w:sectPr>
          <w:pgSz w:w="11910" w:h="16840"/>
          <w:pgMar w:header="711" w:footer="0" w:top="1320" w:bottom="280" w:left="1120" w:right="140"/>
        </w:sectPr>
      </w:pPr>
    </w:p>
    <w:p>
      <w:pPr>
        <w:pStyle w:val="BodyText"/>
        <w:spacing w:before="5"/>
        <w:ind w:left="0"/>
        <w:rPr>
          <w:b/>
          <w:i/>
          <w:sz w:val="23"/>
        </w:rPr>
      </w:pPr>
    </w:p>
    <w:p>
      <w:pPr>
        <w:pStyle w:val="BodyText"/>
        <w:spacing w:before="89"/>
        <w:ind w:right="7015"/>
      </w:pPr>
      <w:r>
        <w:rPr/>
        <w:t>Lakóhelyem, tágabb környezetem. Költözés</w:t>
      </w:r>
    </w:p>
    <w:p>
      <w:pPr>
        <w:pStyle w:val="BodyText"/>
      </w:pPr>
      <w:r>
        <w:rPr/>
        <w:t>Háztartási gépek</w:t>
      </w:r>
    </w:p>
    <w:p>
      <w:pPr>
        <w:spacing w:before="0"/>
        <w:ind w:left="296" w:right="6608" w:firstLine="707"/>
        <w:jc w:val="left"/>
        <w:rPr>
          <w:sz w:val="24"/>
        </w:rPr>
      </w:pPr>
      <w:r>
        <w:rPr>
          <w:i/>
          <w:sz w:val="24"/>
        </w:rPr>
        <w:t>Kapcsolódási pontok </w:t>
      </w:r>
      <w:r>
        <w:rPr>
          <w:i/>
          <w:sz w:val="24"/>
        </w:rPr>
        <w:t>Természetismeret</w:t>
      </w:r>
      <w:r>
        <w:rPr>
          <w:sz w:val="24"/>
        </w:rPr>
        <w:t>: </w:t>
      </w:r>
      <w:r>
        <w:rPr>
          <w:i/>
          <w:sz w:val="24"/>
        </w:rPr>
        <w:t>lakóhelyi környezet. </w:t>
      </w:r>
      <w:r>
        <w:rPr>
          <w:i/>
          <w:sz w:val="24"/>
        </w:rPr>
        <w:t>Matematika</w:t>
      </w:r>
      <w:r>
        <w:rPr>
          <w:sz w:val="24"/>
        </w:rPr>
        <w:t>: </w:t>
      </w:r>
      <w:r>
        <w:rPr>
          <w:i/>
          <w:sz w:val="24"/>
        </w:rPr>
        <w:t>tájékozódás a térben</w:t>
      </w:r>
      <w:r>
        <w:rPr>
          <w:sz w:val="24"/>
        </w:rPr>
        <w:t>.</w:t>
      </w:r>
    </w:p>
    <w:p>
      <w:pPr>
        <w:spacing w:before="0"/>
        <w:ind w:left="296" w:right="0" w:firstLine="0"/>
        <w:jc w:val="left"/>
        <w:rPr>
          <w:sz w:val="24"/>
        </w:rPr>
      </w:pPr>
      <w:r>
        <w:rPr>
          <w:i/>
          <w:sz w:val="24"/>
        </w:rPr>
        <w:t>Hon- és népismeret: városom, falum</w:t>
      </w:r>
      <w:r>
        <w:rPr>
          <w:sz w:val="24"/>
        </w:rPr>
        <w:t>.</w:t>
      </w:r>
    </w:p>
    <w:p>
      <w:pPr>
        <w:pStyle w:val="BodyText"/>
        <w:spacing w:before="10"/>
        <w:ind w:left="0"/>
        <w:rPr>
          <w:sz w:val="34"/>
        </w:rPr>
      </w:pPr>
    </w:p>
    <w:p>
      <w:pPr>
        <w:pStyle w:val="Heading4"/>
        <w:numPr>
          <w:ilvl w:val="0"/>
          <w:numId w:val="8"/>
        </w:numPr>
        <w:tabs>
          <w:tab w:pos="537" w:val="left" w:leader="none"/>
        </w:tabs>
        <w:spacing w:line="240" w:lineRule="auto" w:before="0" w:after="0"/>
        <w:ind w:left="536" w:right="0" w:hanging="241"/>
        <w:jc w:val="left"/>
        <w:rPr>
          <w:i/>
        </w:rPr>
      </w:pPr>
      <w:bookmarkStart w:name="3. Étkezés" w:id="44"/>
      <w:bookmarkEnd w:id="44"/>
      <w:r>
        <w:rPr>
          <w:b w:val="0"/>
          <w:i w:val="0"/>
        </w:rPr>
      </w:r>
      <w:bookmarkStart w:name="3. Étkezés" w:id="45"/>
      <w:bookmarkEnd w:id="45"/>
      <w:r>
        <w:rPr>
          <w:i/>
        </w:rPr>
        <w:t>Étk</w:t>
      </w:r>
      <w:r>
        <w:rPr>
          <w:i/>
        </w:rPr>
        <w:t>ezés</w:t>
      </w:r>
    </w:p>
    <w:p>
      <w:pPr>
        <w:pStyle w:val="BodyText"/>
        <w:spacing w:before="7"/>
        <w:ind w:left="0"/>
        <w:rPr>
          <w:b/>
          <w:i/>
          <w:sz w:val="23"/>
        </w:rPr>
      </w:pPr>
    </w:p>
    <w:p>
      <w:pPr>
        <w:pStyle w:val="BodyText"/>
        <w:ind w:right="8057"/>
      </w:pPr>
      <w:r>
        <w:rPr/>
        <w:t>Napi</w:t>
      </w:r>
      <w:r>
        <w:rPr>
          <w:spacing w:val="-4"/>
        </w:rPr>
        <w:t> </w:t>
      </w:r>
      <w:r>
        <w:rPr/>
        <w:t>étkezések.</w:t>
      </w:r>
    </w:p>
    <w:p>
      <w:pPr>
        <w:pStyle w:val="BodyText"/>
        <w:ind w:right="8057"/>
      </w:pPr>
      <w:r>
        <w:rPr/>
        <w:t>Egészséges táplálkozás.</w:t>
      </w:r>
    </w:p>
    <w:p>
      <w:pPr>
        <w:pStyle w:val="BodyText"/>
        <w:ind w:right="8057"/>
      </w:pPr>
      <w:r>
        <w:rPr/>
        <w:t>Éttermek.</w:t>
      </w:r>
    </w:p>
    <w:p>
      <w:pPr>
        <w:pStyle w:val="BodyText"/>
        <w:spacing w:before="1"/>
      </w:pPr>
      <w:r>
        <w:rPr/>
        <w:t>Receptek, főzés, sütés.</w:t>
      </w:r>
    </w:p>
    <w:p>
      <w:pPr>
        <w:spacing w:before="120"/>
        <w:ind w:left="1002" w:right="0" w:firstLine="0"/>
        <w:jc w:val="left"/>
        <w:rPr>
          <w:i/>
          <w:sz w:val="24"/>
        </w:rPr>
      </w:pPr>
      <w:r>
        <w:rPr>
          <w:i/>
          <w:sz w:val="24"/>
        </w:rPr>
        <w:t>Kapcsolódási pontok</w:t>
      </w:r>
    </w:p>
    <w:p>
      <w:pPr>
        <w:spacing w:before="0"/>
        <w:ind w:left="1002" w:right="0" w:firstLine="0"/>
        <w:jc w:val="left"/>
        <w:rPr>
          <w:i/>
          <w:sz w:val="24"/>
        </w:rPr>
      </w:pPr>
      <w:r>
        <w:rPr>
          <w:i/>
          <w:sz w:val="24"/>
        </w:rPr>
        <w:t>Természetismeret: az ember megismerése és egészsége: étrend.</w:t>
      </w:r>
    </w:p>
    <w:p>
      <w:pPr>
        <w:spacing w:before="0"/>
        <w:ind w:left="1004" w:right="0" w:firstLine="0"/>
        <w:jc w:val="left"/>
        <w:rPr>
          <w:i/>
          <w:sz w:val="24"/>
        </w:rPr>
      </w:pPr>
      <w:r>
        <w:rPr>
          <w:i/>
          <w:sz w:val="24"/>
        </w:rPr>
        <w:t>Technika: egy egyszerű egészséges étel elkészítése.</w:t>
      </w:r>
    </w:p>
    <w:p>
      <w:pPr>
        <w:pStyle w:val="BodyText"/>
        <w:ind w:left="0"/>
        <w:rPr>
          <w:i/>
          <w:sz w:val="26"/>
        </w:rPr>
      </w:pPr>
    </w:p>
    <w:p>
      <w:pPr>
        <w:pStyle w:val="BodyText"/>
        <w:spacing w:before="4"/>
        <w:ind w:left="0"/>
        <w:rPr>
          <w:i/>
          <w:sz w:val="22"/>
        </w:rPr>
      </w:pPr>
    </w:p>
    <w:p>
      <w:pPr>
        <w:pStyle w:val="Heading4"/>
        <w:numPr>
          <w:ilvl w:val="0"/>
          <w:numId w:val="8"/>
        </w:numPr>
        <w:tabs>
          <w:tab w:pos="537" w:val="left" w:leader="none"/>
        </w:tabs>
        <w:spacing w:line="240" w:lineRule="auto" w:before="1" w:after="0"/>
        <w:ind w:left="536" w:right="0" w:hanging="241"/>
        <w:jc w:val="left"/>
        <w:rPr>
          <w:i/>
        </w:rPr>
      </w:pPr>
      <w:bookmarkStart w:name="4. Idő, időjárás" w:id="46"/>
      <w:bookmarkEnd w:id="46"/>
      <w:r>
        <w:rPr>
          <w:b w:val="0"/>
          <w:i w:val="0"/>
        </w:rPr>
      </w:r>
      <w:bookmarkStart w:name="4. Idő, időjárás" w:id="47"/>
      <w:bookmarkEnd w:id="47"/>
      <w:r>
        <w:rPr>
          <w:i/>
        </w:rPr>
        <w:t>Idő</w:t>
      </w:r>
      <w:r>
        <w:rPr>
          <w:i/>
        </w:rPr>
        <w:t>,</w:t>
      </w:r>
      <w:r>
        <w:rPr>
          <w:i/>
          <w:spacing w:val="-2"/>
        </w:rPr>
        <w:t> </w:t>
      </w:r>
      <w:r>
        <w:rPr>
          <w:i/>
        </w:rPr>
        <w:t>időjárás</w:t>
      </w:r>
    </w:p>
    <w:p>
      <w:pPr>
        <w:pStyle w:val="BodyText"/>
        <w:spacing w:before="6"/>
        <w:ind w:left="0"/>
        <w:rPr>
          <w:b/>
          <w:i/>
          <w:sz w:val="23"/>
        </w:rPr>
      </w:pPr>
    </w:p>
    <w:p>
      <w:pPr>
        <w:pStyle w:val="BodyText"/>
        <w:ind w:right="6142"/>
      </w:pPr>
      <w:r>
        <w:rPr/>
        <w:t>Időjárás, időjárási jelenségek megfigyelése. Divat.</w:t>
      </w:r>
    </w:p>
    <w:p>
      <w:pPr>
        <w:pStyle w:val="BodyText"/>
        <w:ind w:left="0"/>
      </w:pPr>
    </w:p>
    <w:p>
      <w:pPr>
        <w:spacing w:before="0"/>
        <w:ind w:left="1016" w:right="0" w:firstLine="0"/>
        <w:jc w:val="left"/>
        <w:rPr>
          <w:i/>
          <w:sz w:val="24"/>
        </w:rPr>
      </w:pPr>
      <w:bookmarkStart w:name="Kapcsolódási pontok" w:id="48"/>
      <w:bookmarkEnd w:id="48"/>
      <w:r>
        <w:rPr/>
      </w:r>
      <w:r>
        <w:rPr>
          <w:i/>
          <w:sz w:val="24"/>
        </w:rPr>
        <w:t>Kapcsolódási pontok</w:t>
      </w:r>
    </w:p>
    <w:p>
      <w:pPr>
        <w:spacing w:before="1"/>
        <w:ind w:left="956" w:right="0" w:firstLine="0"/>
        <w:jc w:val="left"/>
        <w:rPr>
          <w:i/>
          <w:sz w:val="24"/>
        </w:rPr>
      </w:pPr>
      <w:r>
        <w:rPr>
          <w:i/>
          <w:sz w:val="24"/>
        </w:rPr>
        <w:t>Természetismeret: Az időjárás tényezői. Ciklusok a természetben.</w:t>
      </w:r>
    </w:p>
    <w:p>
      <w:pPr>
        <w:spacing w:before="0"/>
        <w:ind w:left="956" w:right="0" w:firstLine="0"/>
        <w:jc w:val="left"/>
        <w:rPr>
          <w:i/>
          <w:sz w:val="24"/>
        </w:rPr>
      </w:pPr>
      <w:r>
        <w:rPr>
          <w:i/>
          <w:sz w:val="24"/>
        </w:rPr>
        <w:t>Történelem, társadalmi és állampolgári ismeretek: öltözködés, divat</w:t>
      </w:r>
    </w:p>
    <w:p>
      <w:pPr>
        <w:pStyle w:val="BodyText"/>
        <w:spacing w:before="10"/>
        <w:ind w:left="0"/>
        <w:rPr>
          <w:i/>
          <w:sz w:val="34"/>
        </w:rPr>
      </w:pPr>
    </w:p>
    <w:p>
      <w:pPr>
        <w:pStyle w:val="Heading4"/>
        <w:numPr>
          <w:ilvl w:val="0"/>
          <w:numId w:val="8"/>
        </w:numPr>
        <w:tabs>
          <w:tab w:pos="537" w:val="left" w:leader="none"/>
        </w:tabs>
        <w:spacing w:line="240" w:lineRule="auto" w:before="0" w:after="0"/>
        <w:ind w:left="536" w:right="0" w:hanging="241"/>
        <w:jc w:val="left"/>
        <w:rPr>
          <w:i/>
        </w:rPr>
      </w:pPr>
      <w:bookmarkStart w:name="5. Sport" w:id="49"/>
      <w:bookmarkEnd w:id="49"/>
      <w:r>
        <w:rPr>
          <w:b w:val="0"/>
          <w:i w:val="0"/>
        </w:rPr>
      </w:r>
      <w:bookmarkStart w:name="5. Sport" w:id="50"/>
      <w:bookmarkEnd w:id="50"/>
      <w:r>
        <w:rPr>
          <w:i/>
        </w:rPr>
        <w:t>S</w:t>
      </w:r>
      <w:r>
        <w:rPr>
          <w:i/>
        </w:rPr>
        <w:t>port</w:t>
      </w:r>
    </w:p>
    <w:p>
      <w:pPr>
        <w:pStyle w:val="BodyText"/>
        <w:spacing w:before="6"/>
        <w:ind w:left="0"/>
        <w:rPr>
          <w:b/>
          <w:i/>
          <w:sz w:val="23"/>
        </w:rPr>
      </w:pPr>
    </w:p>
    <w:p>
      <w:pPr>
        <w:pStyle w:val="BodyText"/>
        <w:spacing w:before="1"/>
      </w:pPr>
      <w:r>
        <w:rPr/>
        <w:t>Testrészek és mozgás.</w:t>
      </w:r>
    </w:p>
    <w:p>
      <w:pPr>
        <w:pStyle w:val="BodyText"/>
        <w:ind w:right="6128"/>
      </w:pPr>
      <w:r>
        <w:rPr/>
        <w:t>Sportok, sportfelszerelések. Extrém sportok Híres sportolók</w:t>
      </w:r>
    </w:p>
    <w:p>
      <w:pPr>
        <w:pStyle w:val="BodyText"/>
        <w:spacing w:before="11"/>
        <w:ind w:left="0"/>
        <w:rPr>
          <w:sz w:val="23"/>
        </w:rPr>
      </w:pPr>
    </w:p>
    <w:p>
      <w:pPr>
        <w:spacing w:before="0"/>
        <w:ind w:left="296" w:right="0" w:firstLine="0"/>
        <w:jc w:val="left"/>
        <w:rPr>
          <w:i/>
          <w:sz w:val="24"/>
        </w:rPr>
      </w:pPr>
      <w:r>
        <w:rPr>
          <w:i/>
          <w:sz w:val="24"/>
        </w:rPr>
        <w:t>Kapcsolódási pontok</w:t>
      </w:r>
    </w:p>
    <w:p>
      <w:pPr>
        <w:spacing w:before="0"/>
        <w:ind w:left="1004" w:right="3149" w:firstLine="72"/>
        <w:jc w:val="left"/>
        <w:rPr>
          <w:i/>
          <w:sz w:val="24"/>
        </w:rPr>
      </w:pPr>
      <w:r>
        <w:rPr>
          <w:i/>
          <w:sz w:val="24"/>
        </w:rPr>
        <w:t>Természetismeret</w:t>
      </w:r>
      <w:r>
        <w:rPr>
          <w:sz w:val="24"/>
        </w:rPr>
        <w:t>: </w:t>
      </w:r>
      <w:r>
        <w:rPr>
          <w:i/>
          <w:sz w:val="24"/>
        </w:rPr>
        <w:t>Az ember megismerése és egészsége; testrészek. </w:t>
      </w:r>
      <w:r>
        <w:rPr>
          <w:i/>
          <w:sz w:val="24"/>
        </w:rPr>
        <w:t>Testnevelés és sport</w:t>
      </w:r>
      <w:r>
        <w:rPr>
          <w:sz w:val="24"/>
        </w:rPr>
        <w:t>: </w:t>
      </w:r>
      <w:r>
        <w:rPr>
          <w:i/>
          <w:sz w:val="24"/>
        </w:rPr>
        <w:t>mozgásos játékok, sportversenyek, szabályok.</w:t>
      </w:r>
    </w:p>
    <w:p>
      <w:pPr>
        <w:pStyle w:val="BodyText"/>
        <w:spacing w:before="5"/>
        <w:ind w:left="0"/>
        <w:rPr>
          <w:i/>
        </w:rPr>
      </w:pPr>
    </w:p>
    <w:p>
      <w:pPr>
        <w:pStyle w:val="Heading4"/>
        <w:numPr>
          <w:ilvl w:val="0"/>
          <w:numId w:val="8"/>
        </w:numPr>
        <w:tabs>
          <w:tab w:pos="537" w:val="left" w:leader="none"/>
        </w:tabs>
        <w:spacing w:line="240" w:lineRule="auto" w:before="1" w:after="0"/>
        <w:ind w:left="536" w:right="0" w:hanging="241"/>
        <w:jc w:val="left"/>
        <w:rPr>
          <w:i/>
        </w:rPr>
      </w:pPr>
      <w:bookmarkStart w:name="6. Iskola, barátok" w:id="51"/>
      <w:bookmarkEnd w:id="51"/>
      <w:r>
        <w:rPr>
          <w:b w:val="0"/>
          <w:i w:val="0"/>
        </w:rPr>
      </w:r>
      <w:bookmarkStart w:name="6. Iskola, barátok" w:id="52"/>
      <w:bookmarkEnd w:id="52"/>
      <w:r>
        <w:rPr>
          <w:i/>
        </w:rPr>
        <w:t>Iskola,</w:t>
      </w:r>
      <w:r>
        <w:rPr>
          <w:i/>
        </w:rPr>
        <w:t> barátok</w:t>
      </w:r>
    </w:p>
    <w:p>
      <w:pPr>
        <w:pStyle w:val="BodyText"/>
        <w:spacing w:before="6"/>
        <w:ind w:left="0"/>
        <w:rPr>
          <w:b/>
          <w:i/>
          <w:sz w:val="23"/>
        </w:rPr>
      </w:pPr>
    </w:p>
    <w:p>
      <w:pPr>
        <w:pStyle w:val="BodyText"/>
        <w:ind w:right="5481"/>
      </w:pPr>
      <w:bookmarkStart w:name="Iskolák a múltban. Iskolai problémák. Er" w:id="53"/>
      <w:bookmarkEnd w:id="53"/>
      <w:r>
        <w:rPr/>
      </w:r>
      <w:r>
        <w:rPr/>
        <w:t>Iskolák a múltban. Iskolai problémák. Erdei iskola Nyelvtanulás</w:t>
      </w:r>
    </w:p>
    <w:p>
      <w:pPr>
        <w:pStyle w:val="BodyText"/>
      </w:pPr>
      <w:r>
        <w:rPr/>
        <w:t>Az iskolai barátság fontossága.</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Erkölcstan: társas kapcsolatok: barátság, szeretet, tisztelet, segítő kapcsolat.</w:t>
      </w:r>
    </w:p>
    <w:p>
      <w:pPr>
        <w:spacing w:before="0"/>
        <w:ind w:left="1004" w:right="0" w:firstLine="0"/>
        <w:jc w:val="left"/>
        <w:rPr>
          <w:i/>
          <w:sz w:val="24"/>
        </w:rPr>
      </w:pPr>
      <w:r>
        <w:rPr>
          <w:i/>
          <w:sz w:val="24"/>
        </w:rPr>
        <w:t>Problémák és megoldásuk.</w:t>
      </w:r>
    </w:p>
    <w:p>
      <w:pPr>
        <w:pStyle w:val="BodyText"/>
        <w:spacing w:before="10"/>
        <w:ind w:left="0"/>
        <w:rPr>
          <w:i/>
          <w:sz w:val="34"/>
        </w:rPr>
      </w:pPr>
    </w:p>
    <w:p>
      <w:pPr>
        <w:pStyle w:val="Heading4"/>
        <w:numPr>
          <w:ilvl w:val="0"/>
          <w:numId w:val="8"/>
        </w:numPr>
        <w:tabs>
          <w:tab w:pos="537" w:val="left" w:leader="none"/>
        </w:tabs>
        <w:spacing w:line="240" w:lineRule="auto" w:before="0" w:after="0"/>
        <w:ind w:left="536" w:right="0" w:hanging="241"/>
        <w:jc w:val="left"/>
        <w:rPr>
          <w:i/>
        </w:rPr>
      </w:pPr>
      <w:bookmarkStart w:name="7. Szabadidő, szórakozás" w:id="54"/>
      <w:bookmarkEnd w:id="54"/>
      <w:r>
        <w:rPr>
          <w:b w:val="0"/>
          <w:i w:val="0"/>
        </w:rPr>
      </w:r>
      <w:bookmarkStart w:name="7. Szabadidő, szórakozás" w:id="55"/>
      <w:bookmarkEnd w:id="55"/>
      <w:r>
        <w:rPr>
          <w:i/>
        </w:rPr>
        <w:t>S</w:t>
      </w:r>
      <w:r>
        <w:rPr>
          <w:i/>
        </w:rPr>
        <w:t>zabadidő,</w:t>
      </w:r>
      <w:r>
        <w:rPr>
          <w:i/>
          <w:spacing w:val="-1"/>
        </w:rPr>
        <w:t> </w:t>
      </w:r>
      <w:r>
        <w:rPr>
          <w:i/>
        </w:rPr>
        <w:t>szórakozás</w:t>
      </w:r>
    </w:p>
    <w:p>
      <w:pPr>
        <w:spacing w:after="0" w:line="240" w:lineRule="auto"/>
        <w:jc w:val="left"/>
        <w:sectPr>
          <w:pgSz w:w="11910" w:h="16840"/>
          <w:pgMar w:header="711" w:footer="0" w:top="1320" w:bottom="280" w:left="1120" w:right="140"/>
        </w:sectPr>
      </w:pPr>
    </w:p>
    <w:p>
      <w:pPr>
        <w:pStyle w:val="BodyText"/>
        <w:spacing w:before="4"/>
        <w:ind w:left="0"/>
        <w:rPr>
          <w:b/>
          <w:i/>
          <w:sz w:val="23"/>
        </w:rPr>
      </w:pPr>
    </w:p>
    <w:p>
      <w:pPr>
        <w:pStyle w:val="BodyText"/>
        <w:spacing w:before="90"/>
      </w:pPr>
      <w:r>
        <w:rPr/>
        <w:t>Szabadidős tevékenységek, kedvenc időtöltés barátokkal.</w:t>
      </w:r>
    </w:p>
    <w:p>
      <w:pPr>
        <w:pStyle w:val="BodyText"/>
        <w:ind w:right="7721"/>
      </w:pPr>
      <w:r>
        <w:rPr/>
        <w:t>Internet, interaktív játékok. Filmek, színház, múzeum</w:t>
      </w:r>
    </w:p>
    <w:p>
      <w:pPr>
        <w:spacing w:before="0"/>
        <w:ind w:left="1001" w:right="6789" w:firstLine="0"/>
        <w:jc w:val="left"/>
        <w:rPr>
          <w:sz w:val="24"/>
        </w:rPr>
      </w:pPr>
      <w:r>
        <w:rPr>
          <w:i/>
          <w:sz w:val="24"/>
        </w:rPr>
        <w:t>Kapcsolódási pontok </w:t>
      </w:r>
      <w:r>
        <w:rPr>
          <w:i/>
          <w:sz w:val="24"/>
        </w:rPr>
        <w:t>Testnevelés és sport: </w:t>
      </w:r>
      <w:r>
        <w:rPr>
          <w:sz w:val="24"/>
        </w:rPr>
        <w:t>sportok.</w:t>
      </w:r>
    </w:p>
    <w:p>
      <w:pPr>
        <w:spacing w:before="0"/>
        <w:ind w:left="1004" w:right="0" w:firstLine="0"/>
        <w:jc w:val="left"/>
        <w:rPr>
          <w:i/>
          <w:sz w:val="24"/>
        </w:rPr>
      </w:pPr>
      <w:r>
        <w:rPr>
          <w:i/>
          <w:sz w:val="24"/>
        </w:rPr>
        <w:t>Ének-zene: zenehallgatás. A szereplők koncertre készülésének figyelemmel kísérése.</w:t>
      </w:r>
    </w:p>
    <w:p>
      <w:pPr>
        <w:spacing w:before="0"/>
        <w:ind w:left="1004" w:right="5546" w:firstLine="0"/>
        <w:jc w:val="left"/>
        <w:rPr>
          <w:i/>
          <w:sz w:val="24"/>
        </w:rPr>
      </w:pPr>
      <w:r>
        <w:rPr>
          <w:i/>
          <w:sz w:val="24"/>
        </w:rPr>
        <w:t>Dráma: színház, mozi, musical-előadások. </w:t>
      </w:r>
      <w:r>
        <w:rPr>
          <w:i/>
          <w:sz w:val="24"/>
        </w:rPr>
        <w:t>Vizuális kultúra: múzeumok, kiállítások</w:t>
      </w:r>
    </w:p>
    <w:p>
      <w:pPr>
        <w:pStyle w:val="BodyText"/>
        <w:spacing w:before="10"/>
        <w:ind w:left="0"/>
        <w:rPr>
          <w:i/>
          <w:sz w:val="34"/>
        </w:rPr>
      </w:pPr>
    </w:p>
    <w:p>
      <w:pPr>
        <w:pStyle w:val="Heading4"/>
        <w:numPr>
          <w:ilvl w:val="0"/>
          <w:numId w:val="8"/>
        </w:numPr>
        <w:tabs>
          <w:tab w:pos="537" w:val="left" w:leader="none"/>
        </w:tabs>
        <w:spacing w:line="240" w:lineRule="auto" w:before="0" w:after="0"/>
        <w:ind w:left="536" w:right="0" w:hanging="241"/>
        <w:jc w:val="left"/>
        <w:rPr>
          <w:i/>
        </w:rPr>
      </w:pPr>
      <w:bookmarkStart w:name="8. Természet, állatok" w:id="56"/>
      <w:bookmarkEnd w:id="56"/>
      <w:r>
        <w:rPr>
          <w:b w:val="0"/>
          <w:i w:val="0"/>
        </w:rPr>
      </w:r>
      <w:bookmarkStart w:name="8. Természet, állatok" w:id="57"/>
      <w:bookmarkEnd w:id="57"/>
      <w:r>
        <w:rPr>
          <w:i/>
        </w:rPr>
        <w:t>T</w:t>
      </w:r>
      <w:r>
        <w:rPr>
          <w:i/>
        </w:rPr>
        <w:t>ermészet, állatok</w:t>
      </w:r>
    </w:p>
    <w:p>
      <w:pPr>
        <w:pStyle w:val="BodyText"/>
        <w:spacing w:before="7"/>
        <w:ind w:left="0"/>
        <w:rPr>
          <w:b/>
          <w:i/>
          <w:sz w:val="23"/>
        </w:rPr>
      </w:pPr>
    </w:p>
    <w:p>
      <w:pPr>
        <w:pStyle w:val="BodyText"/>
        <w:ind w:right="6228"/>
      </w:pPr>
      <w:r>
        <w:rPr/>
        <w:t>Kedvenc állataim. Állatok a nagyvilágban. Növények az otthonomban, iskolámban.</w:t>
      </w:r>
    </w:p>
    <w:p>
      <w:pPr>
        <w:pStyle w:val="BodyText"/>
        <w:spacing w:before="1"/>
      </w:pPr>
      <w:r>
        <w:rPr/>
        <w:t>Kontinensek, tájegységek.</w:t>
      </w:r>
    </w:p>
    <w:p>
      <w:pPr>
        <w:spacing w:before="0"/>
        <w:ind w:left="1004" w:right="0" w:firstLine="0"/>
        <w:jc w:val="left"/>
        <w:rPr>
          <w:i/>
          <w:sz w:val="24"/>
        </w:rPr>
      </w:pPr>
      <w:r>
        <w:rPr>
          <w:i/>
          <w:sz w:val="24"/>
        </w:rPr>
        <w:t>Kapcsolódási pontok</w:t>
      </w:r>
    </w:p>
    <w:p>
      <w:pPr>
        <w:spacing w:before="0"/>
        <w:ind w:left="1004" w:right="1547" w:firstLine="0"/>
        <w:jc w:val="left"/>
        <w:rPr>
          <w:i/>
          <w:sz w:val="24"/>
        </w:rPr>
      </w:pPr>
      <w:r>
        <w:rPr>
          <w:i/>
          <w:sz w:val="24"/>
        </w:rPr>
        <w:t>Természetismeret: Élőlények a ház körül, a vadonban. Az állatok életmódjának főbb </w:t>
      </w:r>
      <w:r>
        <w:rPr>
          <w:i/>
          <w:sz w:val="24"/>
        </w:rPr>
        <w:t>jellemzői. Védett, veszélyben, vadon élő állatok. Felelősségteljes kisállattartás.</w:t>
      </w:r>
    </w:p>
    <w:p>
      <w:pPr>
        <w:pStyle w:val="BodyText"/>
        <w:spacing w:before="9"/>
        <w:ind w:left="0"/>
        <w:rPr>
          <w:i/>
          <w:sz w:val="34"/>
        </w:rPr>
      </w:pPr>
    </w:p>
    <w:p>
      <w:pPr>
        <w:pStyle w:val="Heading4"/>
        <w:numPr>
          <w:ilvl w:val="0"/>
          <w:numId w:val="8"/>
        </w:numPr>
        <w:tabs>
          <w:tab w:pos="537" w:val="left" w:leader="none"/>
        </w:tabs>
        <w:spacing w:line="240" w:lineRule="auto" w:before="1" w:after="0"/>
        <w:ind w:left="536" w:right="0" w:hanging="241"/>
        <w:jc w:val="left"/>
        <w:rPr>
          <w:i/>
        </w:rPr>
      </w:pPr>
      <w:bookmarkStart w:name="9. Ünnepek és szokások" w:id="58"/>
      <w:bookmarkEnd w:id="58"/>
      <w:r>
        <w:rPr>
          <w:b w:val="0"/>
          <w:i w:val="0"/>
        </w:rPr>
      </w:r>
      <w:bookmarkStart w:name="9. Ünnepek és szokások" w:id="59"/>
      <w:bookmarkEnd w:id="59"/>
      <w:r>
        <w:rPr>
          <w:i/>
        </w:rPr>
        <w:t>Ün</w:t>
      </w:r>
      <w:r>
        <w:rPr>
          <w:i/>
        </w:rPr>
        <w:t>nepek és</w:t>
      </w:r>
      <w:r>
        <w:rPr>
          <w:i/>
          <w:spacing w:val="-1"/>
        </w:rPr>
        <w:t> </w:t>
      </w:r>
      <w:r>
        <w:rPr>
          <w:i/>
        </w:rPr>
        <w:t>szokások</w:t>
      </w:r>
    </w:p>
    <w:p>
      <w:pPr>
        <w:pStyle w:val="BodyText"/>
        <w:spacing w:before="6"/>
        <w:ind w:left="0"/>
        <w:rPr>
          <w:b/>
          <w:i/>
          <w:sz w:val="23"/>
        </w:rPr>
      </w:pPr>
    </w:p>
    <w:p>
      <w:pPr>
        <w:pStyle w:val="BodyText"/>
      </w:pPr>
      <w:r>
        <w:rPr/>
        <w:t>Ünnepek itthon és a nagyvilágban.</w:t>
      </w:r>
    </w:p>
    <w:p>
      <w:pPr>
        <w:spacing w:before="0"/>
        <w:ind w:left="1004" w:right="0" w:firstLine="0"/>
        <w:jc w:val="left"/>
        <w:rPr>
          <w:i/>
          <w:sz w:val="24"/>
        </w:rPr>
      </w:pPr>
      <w:bookmarkStart w:name="Kapcsolódási pontok" w:id="60"/>
      <w:bookmarkEnd w:id="60"/>
      <w:r>
        <w:rPr/>
      </w:r>
      <w:r>
        <w:rPr>
          <w:i/>
          <w:sz w:val="24"/>
        </w:rPr>
        <w:t>Kapcsolódási pontok</w:t>
      </w:r>
    </w:p>
    <w:p>
      <w:pPr>
        <w:spacing w:before="0"/>
        <w:ind w:left="1004" w:right="0" w:firstLine="0"/>
        <w:jc w:val="left"/>
        <w:rPr>
          <w:i/>
          <w:sz w:val="24"/>
        </w:rPr>
      </w:pPr>
      <w:r>
        <w:rPr>
          <w:i/>
          <w:sz w:val="24"/>
        </w:rPr>
        <w:t>Történelem, társadalmi és állampolgári ismeretek</w:t>
      </w:r>
      <w:r>
        <w:rPr>
          <w:sz w:val="24"/>
        </w:rPr>
        <w:t>: </w:t>
      </w:r>
      <w:r>
        <w:rPr>
          <w:i/>
          <w:sz w:val="24"/>
        </w:rPr>
        <w:t>hétköznapok, ünnepek</w:t>
      </w:r>
    </w:p>
    <w:p>
      <w:pPr>
        <w:pStyle w:val="BodyText"/>
        <w:spacing w:before="10"/>
        <w:ind w:left="0"/>
        <w:rPr>
          <w:i/>
          <w:sz w:val="34"/>
        </w:rPr>
      </w:pPr>
    </w:p>
    <w:p>
      <w:pPr>
        <w:pStyle w:val="Heading4"/>
        <w:numPr>
          <w:ilvl w:val="0"/>
          <w:numId w:val="8"/>
        </w:numPr>
        <w:tabs>
          <w:tab w:pos="657" w:val="left" w:leader="none"/>
        </w:tabs>
        <w:spacing w:line="240" w:lineRule="auto" w:before="0" w:after="0"/>
        <w:ind w:left="656" w:right="0" w:hanging="361"/>
        <w:jc w:val="left"/>
        <w:rPr>
          <w:i/>
        </w:rPr>
      </w:pPr>
      <w:bookmarkStart w:name="10. Utazás, pihenés" w:id="61"/>
      <w:bookmarkEnd w:id="61"/>
      <w:r>
        <w:rPr>
          <w:b w:val="0"/>
          <w:i w:val="0"/>
        </w:rPr>
      </w:r>
      <w:bookmarkStart w:name="10. Utazás, pihenés" w:id="62"/>
      <w:bookmarkEnd w:id="62"/>
      <w:r>
        <w:rPr>
          <w:i/>
        </w:rPr>
        <w:t>Utazás,</w:t>
      </w:r>
      <w:r>
        <w:rPr>
          <w:i/>
          <w:spacing w:val="-1"/>
        </w:rPr>
        <w:t> </w:t>
      </w:r>
      <w:r>
        <w:rPr>
          <w:i/>
        </w:rPr>
        <w:t>pihenés</w:t>
      </w:r>
    </w:p>
    <w:p>
      <w:pPr>
        <w:pStyle w:val="BodyText"/>
        <w:spacing w:before="7"/>
        <w:ind w:left="0"/>
        <w:rPr>
          <w:b/>
          <w:i/>
          <w:sz w:val="23"/>
        </w:rPr>
      </w:pPr>
    </w:p>
    <w:p>
      <w:pPr>
        <w:pStyle w:val="BodyText"/>
      </w:pPr>
      <w:bookmarkStart w:name="Közlekedési eszközök" w:id="63"/>
      <w:bookmarkEnd w:id="63"/>
      <w:r>
        <w:rPr/>
      </w:r>
      <w:r>
        <w:rPr/>
        <w:t>Közlekedési eszközök</w:t>
      </w:r>
    </w:p>
    <w:p>
      <w:pPr>
        <w:pStyle w:val="BodyText"/>
      </w:pPr>
      <w:r>
        <w:rPr/>
        <w:t>Külföldi nyaralás, utazási élmények.</w:t>
      </w:r>
    </w:p>
    <w:p>
      <w:pPr>
        <w:pStyle w:val="BodyText"/>
      </w:pPr>
      <w:r>
        <w:rPr/>
        <w:t>Utazás az űrben. Jövőbeli utazás</w:t>
      </w:r>
    </w:p>
    <w:p>
      <w:pPr>
        <w:spacing w:before="0"/>
        <w:ind w:left="1004" w:right="0" w:firstLine="0"/>
        <w:jc w:val="left"/>
        <w:rPr>
          <w:i/>
          <w:sz w:val="24"/>
        </w:rPr>
      </w:pPr>
      <w:r>
        <w:rPr>
          <w:i/>
          <w:sz w:val="24"/>
        </w:rPr>
        <w:t>Kapcsolódási pontok</w:t>
      </w:r>
    </w:p>
    <w:p>
      <w:pPr>
        <w:spacing w:before="1"/>
        <w:ind w:left="1016" w:right="0" w:firstLine="0"/>
        <w:jc w:val="left"/>
        <w:rPr>
          <w:sz w:val="24"/>
        </w:rPr>
      </w:pPr>
      <w:r>
        <w:rPr>
          <w:i/>
          <w:sz w:val="24"/>
        </w:rPr>
        <w:t>Technika, életvitel és gyakorlat</w:t>
      </w:r>
      <w:r>
        <w:rPr>
          <w:sz w:val="24"/>
        </w:rPr>
        <w:t>: közlekedés.</w:t>
      </w:r>
    </w:p>
    <w:p>
      <w:pPr>
        <w:spacing w:before="0"/>
        <w:ind w:left="1004" w:right="1554" w:firstLine="0"/>
        <w:jc w:val="left"/>
        <w:rPr>
          <w:i/>
          <w:sz w:val="24"/>
        </w:rPr>
      </w:pPr>
      <w:r>
        <w:rPr>
          <w:i/>
          <w:sz w:val="24"/>
        </w:rPr>
        <w:t>Hon- és népismeret: városom, falum, a hazai táj, célnyelvi országok, a világörökség </w:t>
      </w:r>
      <w:r>
        <w:rPr>
          <w:i/>
          <w:sz w:val="24"/>
        </w:rPr>
        <w:t>elemei.</w:t>
      </w:r>
    </w:p>
    <w:p>
      <w:pPr>
        <w:pStyle w:val="BodyText"/>
        <w:ind w:left="0"/>
        <w:rPr>
          <w:i/>
          <w:sz w:val="26"/>
        </w:rPr>
      </w:pPr>
    </w:p>
    <w:p>
      <w:pPr>
        <w:pStyle w:val="BodyText"/>
        <w:ind w:left="0"/>
        <w:rPr>
          <w:i/>
          <w:sz w:val="26"/>
        </w:rPr>
      </w:pPr>
    </w:p>
    <w:p>
      <w:pPr>
        <w:pStyle w:val="BodyText"/>
        <w:spacing w:before="4"/>
        <w:ind w:left="0"/>
        <w:rPr>
          <w:i/>
          <w:sz w:val="20"/>
        </w:rPr>
      </w:pPr>
    </w:p>
    <w:p>
      <w:pPr>
        <w:pStyle w:val="Heading4"/>
        <w:numPr>
          <w:ilvl w:val="0"/>
          <w:numId w:val="8"/>
        </w:numPr>
        <w:tabs>
          <w:tab w:pos="657" w:val="left" w:leader="none"/>
        </w:tabs>
        <w:spacing w:line="240" w:lineRule="auto" w:before="0" w:after="0"/>
        <w:ind w:left="656" w:right="0" w:hanging="361"/>
        <w:jc w:val="left"/>
        <w:rPr>
          <w:i/>
        </w:rPr>
      </w:pPr>
      <w:bookmarkStart w:name="11. Fantázia és valóság" w:id="64"/>
      <w:bookmarkEnd w:id="64"/>
      <w:r>
        <w:rPr>
          <w:b w:val="0"/>
          <w:i w:val="0"/>
        </w:rPr>
      </w:r>
      <w:bookmarkStart w:name="11. Fantázia és valóság" w:id="65"/>
      <w:bookmarkEnd w:id="65"/>
      <w:r>
        <w:rPr>
          <w:i/>
        </w:rPr>
        <w:t>F</w:t>
      </w:r>
      <w:r>
        <w:rPr>
          <w:i/>
        </w:rPr>
        <w:t>antázia és</w:t>
      </w:r>
      <w:r>
        <w:rPr>
          <w:i/>
          <w:spacing w:val="-1"/>
        </w:rPr>
        <w:t> </w:t>
      </w:r>
      <w:r>
        <w:rPr>
          <w:i/>
        </w:rPr>
        <w:t>valóság</w:t>
      </w:r>
    </w:p>
    <w:p>
      <w:pPr>
        <w:pStyle w:val="BodyText"/>
        <w:spacing w:before="8"/>
        <w:ind w:left="0"/>
        <w:rPr>
          <w:b/>
          <w:i/>
          <w:sz w:val="23"/>
        </w:rPr>
      </w:pPr>
    </w:p>
    <w:p>
      <w:pPr>
        <w:pStyle w:val="BodyText"/>
      </w:pPr>
      <w:r>
        <w:rPr/>
        <w:t>Kedvenc olvasmányom. Egy történet befejezése.</w:t>
      </w:r>
    </w:p>
    <w:p>
      <w:pPr>
        <w:spacing w:before="0"/>
        <w:ind w:left="1004" w:right="7606" w:firstLine="0"/>
        <w:jc w:val="left"/>
        <w:rPr>
          <w:i/>
          <w:sz w:val="24"/>
        </w:rPr>
      </w:pPr>
      <w:bookmarkStart w:name="Kapcsolódási pontok" w:id="66"/>
      <w:bookmarkEnd w:id="66"/>
      <w:r>
        <w:rPr/>
      </w:r>
      <w:r>
        <w:rPr>
          <w:i/>
          <w:sz w:val="24"/>
        </w:rPr>
        <w:t>Kapcsolódási pontok </w:t>
      </w:r>
      <w:r>
        <w:rPr>
          <w:i/>
          <w:sz w:val="24"/>
        </w:rPr>
        <w:t>Dráma: filmek Irodalom: mesék.</w:t>
      </w:r>
    </w:p>
    <w:p>
      <w:pPr>
        <w:pStyle w:val="BodyText"/>
        <w:spacing w:before="10"/>
        <w:ind w:left="0"/>
        <w:rPr>
          <w:i/>
          <w:sz w:val="34"/>
        </w:rPr>
      </w:pPr>
    </w:p>
    <w:p>
      <w:pPr>
        <w:pStyle w:val="Heading4"/>
        <w:numPr>
          <w:ilvl w:val="0"/>
          <w:numId w:val="8"/>
        </w:numPr>
        <w:tabs>
          <w:tab w:pos="657" w:val="left" w:leader="none"/>
        </w:tabs>
        <w:spacing w:line="240" w:lineRule="auto" w:before="0" w:after="0"/>
        <w:ind w:left="656" w:right="0" w:hanging="361"/>
        <w:jc w:val="left"/>
        <w:rPr>
          <w:i/>
        </w:rPr>
      </w:pPr>
      <w:bookmarkStart w:name="12. Zene, művészetek" w:id="67"/>
      <w:bookmarkEnd w:id="67"/>
      <w:r>
        <w:rPr>
          <w:b w:val="0"/>
          <w:i w:val="0"/>
        </w:rPr>
      </w:r>
      <w:bookmarkStart w:name="12. Zene, művészetek" w:id="68"/>
      <w:bookmarkEnd w:id="68"/>
      <w:r>
        <w:rPr>
          <w:i/>
        </w:rPr>
        <w:t>Z</w:t>
      </w:r>
      <w:r>
        <w:rPr>
          <w:i/>
        </w:rPr>
        <w:t>ene,</w:t>
      </w:r>
      <w:r>
        <w:rPr>
          <w:i/>
          <w:spacing w:val="-1"/>
        </w:rPr>
        <w:t> </w:t>
      </w:r>
      <w:r>
        <w:rPr>
          <w:i/>
        </w:rPr>
        <w:t>művészetek</w:t>
      </w:r>
    </w:p>
    <w:p>
      <w:pPr>
        <w:pStyle w:val="BodyText"/>
        <w:spacing w:before="6"/>
        <w:ind w:left="0"/>
        <w:rPr>
          <w:b/>
          <w:i/>
          <w:sz w:val="23"/>
        </w:rPr>
      </w:pPr>
    </w:p>
    <w:p>
      <w:pPr>
        <w:pStyle w:val="BodyText"/>
      </w:pPr>
      <w:r>
        <w:rPr/>
        <w:t>Művészeti iskolák.</w:t>
      </w:r>
    </w:p>
    <w:p>
      <w:pPr>
        <w:spacing w:before="0"/>
        <w:ind w:left="1001" w:right="0" w:firstLine="0"/>
        <w:jc w:val="left"/>
        <w:rPr>
          <w:i/>
          <w:sz w:val="24"/>
        </w:rPr>
      </w:pPr>
      <w:r>
        <w:rPr>
          <w:i/>
          <w:sz w:val="24"/>
        </w:rPr>
        <w:t>Kapcsolódási pontok</w:t>
      </w:r>
    </w:p>
    <w:p>
      <w:pPr>
        <w:spacing w:before="0"/>
        <w:ind w:left="1001" w:right="0" w:firstLine="0"/>
        <w:jc w:val="left"/>
        <w:rPr>
          <w:sz w:val="24"/>
        </w:rPr>
      </w:pPr>
      <w:r>
        <w:rPr>
          <w:i/>
          <w:sz w:val="24"/>
        </w:rPr>
        <w:t>Ének-zene: zenehallgatás</w:t>
      </w:r>
      <w:r>
        <w:rPr>
          <w:sz w:val="24"/>
        </w:rPr>
        <w:t>; koncertre készülés.</w:t>
      </w:r>
    </w:p>
    <w:p>
      <w:pPr>
        <w:spacing w:after="0"/>
        <w:jc w:val="left"/>
        <w:rPr>
          <w:sz w:val="24"/>
        </w:rPr>
        <w:sectPr>
          <w:pgSz w:w="11910" w:h="16840"/>
          <w:pgMar w:header="711" w:footer="0" w:top="1320" w:bottom="280" w:left="1120" w:right="140"/>
        </w:sectPr>
      </w:pPr>
    </w:p>
    <w:p>
      <w:pPr>
        <w:spacing w:before="82"/>
        <w:ind w:left="1002" w:right="0" w:firstLine="0"/>
        <w:jc w:val="left"/>
        <w:rPr>
          <w:i/>
          <w:sz w:val="24"/>
        </w:rPr>
      </w:pPr>
      <w:r>
        <w:rPr>
          <w:i/>
          <w:sz w:val="24"/>
        </w:rPr>
        <w:t>Dráma és tánc: színház- és mozielőadások.</w:t>
      </w:r>
    </w:p>
    <w:p>
      <w:pPr>
        <w:spacing w:before="1"/>
        <w:ind w:left="1001" w:right="0" w:firstLine="0"/>
        <w:jc w:val="left"/>
        <w:rPr>
          <w:i/>
          <w:sz w:val="24"/>
        </w:rPr>
      </w:pPr>
      <w:r>
        <w:rPr>
          <w:i/>
          <w:sz w:val="24"/>
        </w:rPr>
        <w:t>Vizuális kultúra</w:t>
      </w:r>
      <w:r>
        <w:rPr>
          <w:sz w:val="24"/>
        </w:rPr>
        <w:t>: </w:t>
      </w:r>
      <w:r>
        <w:rPr>
          <w:i/>
          <w:sz w:val="24"/>
        </w:rPr>
        <w:t>múzeumok, kiállítások.</w:t>
      </w:r>
    </w:p>
    <w:p>
      <w:pPr>
        <w:pStyle w:val="BodyText"/>
        <w:spacing w:before="9"/>
        <w:ind w:left="0"/>
        <w:rPr>
          <w:i/>
          <w:sz w:val="34"/>
        </w:rPr>
      </w:pPr>
    </w:p>
    <w:p>
      <w:pPr>
        <w:pStyle w:val="Heading4"/>
        <w:numPr>
          <w:ilvl w:val="0"/>
          <w:numId w:val="8"/>
        </w:numPr>
        <w:tabs>
          <w:tab w:pos="657" w:val="left" w:leader="none"/>
        </w:tabs>
        <w:spacing w:line="240" w:lineRule="auto" w:before="1" w:after="0"/>
        <w:ind w:left="656" w:right="0" w:hanging="361"/>
        <w:jc w:val="left"/>
        <w:rPr>
          <w:i/>
        </w:rPr>
      </w:pPr>
      <w:bookmarkStart w:name="13. Egészséges életmód" w:id="69"/>
      <w:bookmarkEnd w:id="69"/>
      <w:r>
        <w:rPr>
          <w:b w:val="0"/>
          <w:i w:val="0"/>
        </w:rPr>
      </w:r>
      <w:bookmarkStart w:name="13. Egészséges életmód" w:id="70"/>
      <w:bookmarkEnd w:id="70"/>
      <w:r>
        <w:rPr>
          <w:i/>
        </w:rPr>
        <w:t>E</w:t>
      </w:r>
      <w:r>
        <w:rPr>
          <w:i/>
        </w:rPr>
        <w:t>gészséges</w:t>
      </w:r>
      <w:r>
        <w:rPr>
          <w:i/>
          <w:spacing w:val="-1"/>
        </w:rPr>
        <w:t> </w:t>
      </w:r>
      <w:r>
        <w:rPr>
          <w:i/>
        </w:rPr>
        <w:t>életmód</w:t>
      </w:r>
    </w:p>
    <w:p>
      <w:pPr>
        <w:pStyle w:val="BodyText"/>
        <w:ind w:left="0"/>
        <w:rPr>
          <w:b/>
          <w:i/>
          <w:sz w:val="34"/>
        </w:rPr>
      </w:pPr>
    </w:p>
    <w:p>
      <w:pPr>
        <w:pStyle w:val="BodyText"/>
        <w:ind w:right="8116"/>
      </w:pPr>
      <w:r>
        <w:rPr/>
        <w:t>A rendszeres testedzés.</w:t>
      </w:r>
    </w:p>
    <w:p>
      <w:pPr>
        <w:pStyle w:val="BodyText"/>
        <w:ind w:right="8116"/>
      </w:pPr>
      <w:r>
        <w:rPr/>
        <w:t>A helyes táplálkozás.</w:t>
      </w:r>
    </w:p>
    <w:p>
      <w:pPr>
        <w:spacing w:before="0"/>
        <w:ind w:left="1001" w:right="0" w:firstLine="0"/>
        <w:jc w:val="left"/>
        <w:rPr>
          <w:i/>
          <w:sz w:val="24"/>
        </w:rPr>
      </w:pPr>
      <w:r>
        <w:rPr>
          <w:i/>
          <w:sz w:val="24"/>
        </w:rPr>
        <w:t>Kapcsolódási pontok</w:t>
      </w:r>
    </w:p>
    <w:p>
      <w:pPr>
        <w:spacing w:before="0"/>
        <w:ind w:left="1001" w:right="0" w:firstLine="0"/>
        <w:jc w:val="left"/>
        <w:rPr>
          <w:i/>
          <w:sz w:val="24"/>
        </w:rPr>
      </w:pPr>
      <w:r>
        <w:rPr>
          <w:i/>
          <w:sz w:val="24"/>
        </w:rPr>
        <w:t>Természetismeret: az ember megismerése és egészsége: étrend.</w:t>
      </w:r>
    </w:p>
    <w:p>
      <w:pPr>
        <w:spacing w:before="0"/>
        <w:ind w:left="1004" w:right="2375" w:firstLine="0"/>
        <w:jc w:val="left"/>
        <w:rPr>
          <w:i/>
          <w:sz w:val="24"/>
        </w:rPr>
      </w:pPr>
      <w:r>
        <w:rPr>
          <w:i/>
          <w:sz w:val="24"/>
        </w:rPr>
        <w:t>Technika, életvitel és gyakorlat</w:t>
      </w:r>
      <w:r>
        <w:rPr>
          <w:sz w:val="24"/>
        </w:rPr>
        <w:t>: </w:t>
      </w:r>
      <w:r>
        <w:rPr>
          <w:i/>
          <w:sz w:val="24"/>
        </w:rPr>
        <w:t>egészséges életmód; egy recept elkészítése. </w:t>
      </w:r>
      <w:r>
        <w:rPr>
          <w:i/>
          <w:sz w:val="24"/>
        </w:rPr>
        <w:t>Testnevelés: sportok fontossága; híres sportolók, olimpiák.</w:t>
      </w:r>
    </w:p>
    <w:p>
      <w:pPr>
        <w:pStyle w:val="BodyText"/>
        <w:ind w:left="0"/>
        <w:rPr>
          <w:i/>
          <w:sz w:val="26"/>
        </w:rPr>
      </w:pPr>
    </w:p>
    <w:p>
      <w:pPr>
        <w:pStyle w:val="BodyText"/>
        <w:spacing w:before="6"/>
        <w:ind w:left="0"/>
        <w:rPr>
          <w:i/>
          <w:sz w:val="22"/>
        </w:rPr>
      </w:pPr>
    </w:p>
    <w:p>
      <w:pPr>
        <w:pStyle w:val="Heading2"/>
        <w:spacing w:before="1"/>
      </w:pPr>
      <w:r>
        <w:rPr/>
        <w:t>Tematikai egységek az 6.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7" w:lineRule="exact"/>
              <w:ind w:left="1005"/>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6. évf. / 180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7" w:right="917"/>
              <w:jc w:val="center"/>
              <w:rPr>
                <w:sz w:val="24"/>
              </w:rPr>
            </w:pPr>
            <w:r>
              <w:rPr>
                <w:sz w:val="24"/>
              </w:rPr>
              <w:t>10</w:t>
            </w:r>
          </w:p>
        </w:tc>
      </w:tr>
      <w:tr>
        <w:trPr>
          <w:trHeight w:val="277" w:hRule="atLeast"/>
        </w:trPr>
        <w:tc>
          <w:tcPr>
            <w:tcW w:w="4607" w:type="dxa"/>
          </w:tcPr>
          <w:p>
            <w:pPr>
              <w:pStyle w:val="TableParagraph"/>
              <w:spacing w:line="258" w:lineRule="exact"/>
              <w:ind w:left="107"/>
              <w:rPr>
                <w:sz w:val="24"/>
              </w:rPr>
            </w:pPr>
            <w:r>
              <w:rPr>
                <w:sz w:val="24"/>
              </w:rPr>
              <w:t>Étkezés</w:t>
            </w:r>
          </w:p>
        </w:tc>
        <w:tc>
          <w:tcPr>
            <w:tcW w:w="4607" w:type="dxa"/>
          </w:tcPr>
          <w:p>
            <w:pPr>
              <w:pStyle w:val="TableParagraph"/>
              <w:spacing w:line="258"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Idő, időjárás</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16</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14</w:t>
            </w:r>
          </w:p>
        </w:tc>
      </w:tr>
      <w:tr>
        <w:trPr>
          <w:trHeight w:val="277" w:hRule="atLeast"/>
        </w:trPr>
        <w:tc>
          <w:tcPr>
            <w:tcW w:w="4607" w:type="dxa"/>
          </w:tcPr>
          <w:p>
            <w:pPr>
              <w:pStyle w:val="TableParagraph"/>
              <w:spacing w:line="258" w:lineRule="exact"/>
              <w:ind w:left="107"/>
              <w:rPr>
                <w:sz w:val="24"/>
              </w:rPr>
            </w:pPr>
            <w:r>
              <w:rPr>
                <w:sz w:val="24"/>
              </w:rPr>
              <w:t>Ünnepek, szokások</w:t>
            </w:r>
          </w:p>
        </w:tc>
        <w:tc>
          <w:tcPr>
            <w:tcW w:w="4607" w:type="dxa"/>
          </w:tcPr>
          <w:p>
            <w:pPr>
              <w:pStyle w:val="TableParagraph"/>
              <w:spacing w:line="258"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Zene, művészetek</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Egészséges életmód</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7" w:hRule="atLeast"/>
        </w:trPr>
        <w:tc>
          <w:tcPr>
            <w:tcW w:w="4607" w:type="dxa"/>
            <w:shd w:val="clear" w:color="auto" w:fill="E0E0E0"/>
          </w:tcPr>
          <w:p>
            <w:pPr>
              <w:pStyle w:val="TableParagraph"/>
              <w:ind w:left="107" w:right="558"/>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 10%)</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7" w:hRule="atLeast"/>
        </w:trPr>
        <w:tc>
          <w:tcPr>
            <w:tcW w:w="4607" w:type="dxa"/>
            <w:shd w:val="clear" w:color="auto" w:fill="E0E0E0"/>
          </w:tcPr>
          <w:p>
            <w:pPr>
              <w:pStyle w:val="TableParagraph"/>
              <w:spacing w:line="258" w:lineRule="exact"/>
              <w:ind w:left="107"/>
              <w:rPr>
                <w:sz w:val="24"/>
              </w:rPr>
            </w:pPr>
            <w:r>
              <w:rPr>
                <w:sz w:val="24"/>
              </w:rPr>
              <w:t>Az összes óraszám:</w:t>
            </w:r>
          </w:p>
        </w:tc>
        <w:tc>
          <w:tcPr>
            <w:tcW w:w="4607" w:type="dxa"/>
            <w:shd w:val="clear" w:color="auto" w:fill="E0E0E0"/>
          </w:tcPr>
          <w:p>
            <w:pPr>
              <w:pStyle w:val="TableParagraph"/>
              <w:spacing w:line="258" w:lineRule="exact"/>
              <w:ind w:left="928" w:right="917"/>
              <w:jc w:val="center"/>
              <w:rPr>
                <w:sz w:val="24"/>
              </w:rPr>
            </w:pPr>
            <w:r>
              <w:rPr>
                <w:sz w:val="24"/>
              </w:rPr>
              <w:t>180 óra</w:t>
            </w:r>
          </w:p>
        </w:tc>
      </w:tr>
    </w:tbl>
    <w:p>
      <w:pPr>
        <w:pStyle w:val="BodyText"/>
        <w:ind w:left="0"/>
        <w:rPr>
          <w:b/>
          <w:sz w:val="32"/>
        </w:rPr>
      </w:pPr>
    </w:p>
    <w:p>
      <w:pPr>
        <w:pStyle w:val="BodyText"/>
        <w:spacing w:before="8"/>
        <w:ind w:left="0"/>
        <w:rPr>
          <w:b/>
          <w:sz w:val="47"/>
        </w:rPr>
      </w:pPr>
    </w:p>
    <w:p>
      <w:pPr>
        <w:spacing w:before="0"/>
        <w:ind w:left="296" w:right="0" w:firstLine="0"/>
        <w:jc w:val="left"/>
        <w:rPr>
          <w:b/>
          <w:i/>
          <w:sz w:val="24"/>
        </w:rPr>
      </w:pPr>
      <w:bookmarkStart w:name="7. évfolyam" w:id="71"/>
      <w:bookmarkEnd w:id="71"/>
      <w:r>
        <w:rPr/>
      </w:r>
      <w:r>
        <w:rPr>
          <w:b/>
          <w:i/>
          <w:sz w:val="24"/>
          <w:u w:val="thick"/>
        </w:rPr>
        <w:t>7. évfolyam</w:t>
      </w:r>
    </w:p>
    <w:p>
      <w:pPr>
        <w:pStyle w:val="BodyText"/>
        <w:spacing w:before="10"/>
        <w:ind w:left="0"/>
        <w:rPr>
          <w:b/>
          <w:i/>
          <w:sz w:val="15"/>
        </w:rPr>
      </w:pPr>
    </w:p>
    <w:p>
      <w:pPr>
        <w:pStyle w:val="ListParagraph"/>
        <w:numPr>
          <w:ilvl w:val="0"/>
          <w:numId w:val="9"/>
        </w:numPr>
        <w:tabs>
          <w:tab w:pos="537" w:val="left" w:leader="none"/>
        </w:tabs>
        <w:spacing w:line="240" w:lineRule="auto" w:before="93" w:after="0"/>
        <w:ind w:left="536" w:right="0" w:hanging="241"/>
        <w:jc w:val="left"/>
        <w:rPr>
          <w:b/>
          <w:i/>
          <w:sz w:val="24"/>
        </w:rPr>
      </w:pPr>
      <w:bookmarkStart w:name="1. Család" w:id="72"/>
      <w:bookmarkEnd w:id="72"/>
      <w:r>
        <w:rPr/>
      </w:r>
      <w:bookmarkStart w:name="1. Család" w:id="73"/>
      <w:bookmarkEnd w:id="73"/>
      <w:r>
        <w:rPr>
          <w:b/>
          <w:i/>
          <w:sz w:val="24"/>
        </w:rPr>
        <w:t>Cs</w:t>
      </w:r>
      <w:r>
        <w:rPr>
          <w:b/>
          <w:i/>
          <w:sz w:val="24"/>
        </w:rPr>
        <w:t>alád</w:t>
      </w:r>
    </w:p>
    <w:p>
      <w:pPr>
        <w:pStyle w:val="BodyText"/>
        <w:spacing w:before="7"/>
        <w:ind w:left="0"/>
        <w:rPr>
          <w:b/>
          <w:i/>
          <w:sz w:val="23"/>
        </w:rPr>
      </w:pPr>
    </w:p>
    <w:p>
      <w:pPr>
        <w:pStyle w:val="BodyText"/>
      </w:pPr>
      <w:r>
        <w:rPr/>
        <w:t>Nagyszüleim világa.</w:t>
      </w:r>
    </w:p>
    <w:p>
      <w:pPr>
        <w:spacing w:before="0"/>
        <w:ind w:left="1004" w:right="0" w:firstLine="0"/>
        <w:jc w:val="left"/>
        <w:rPr>
          <w:i/>
          <w:sz w:val="24"/>
        </w:rPr>
      </w:pPr>
      <w:r>
        <w:rPr>
          <w:i/>
          <w:sz w:val="24"/>
        </w:rPr>
        <w:t>Kapcsolódási pontok</w:t>
      </w:r>
    </w:p>
    <w:p>
      <w:pPr>
        <w:spacing w:before="0"/>
        <w:ind w:left="1004" w:right="1820" w:firstLine="0"/>
        <w:jc w:val="left"/>
        <w:rPr>
          <w:i/>
          <w:sz w:val="24"/>
        </w:rPr>
      </w:pPr>
      <w:r>
        <w:rPr>
          <w:i/>
          <w:sz w:val="24"/>
        </w:rPr>
        <w:t>Erkölcstan: társas kapcsolatok: család, otthon; az ember az időben: gyermekkor, </w:t>
      </w:r>
      <w:r>
        <w:rPr>
          <w:i/>
          <w:sz w:val="24"/>
        </w:rPr>
        <w:t>felnőttkor, öregkor.</w:t>
      </w:r>
    </w:p>
    <w:p>
      <w:pPr>
        <w:spacing w:before="0"/>
        <w:ind w:left="1002" w:right="0" w:firstLine="0"/>
        <w:jc w:val="left"/>
        <w:rPr>
          <w:sz w:val="24"/>
        </w:rPr>
      </w:pPr>
      <w:r>
        <w:rPr>
          <w:i/>
          <w:sz w:val="24"/>
        </w:rPr>
        <w:t>Hon- és népismeret: családunk története</w:t>
      </w:r>
      <w:r>
        <w:rPr>
          <w:sz w:val="24"/>
        </w:rPr>
        <w:t>.</w:t>
      </w:r>
    </w:p>
    <w:p>
      <w:pPr>
        <w:spacing w:before="0"/>
        <w:ind w:left="1001" w:right="0" w:firstLine="0"/>
        <w:jc w:val="left"/>
        <w:rPr>
          <w:i/>
          <w:sz w:val="24"/>
        </w:rPr>
      </w:pPr>
      <w:r>
        <w:rPr>
          <w:i/>
          <w:sz w:val="24"/>
        </w:rPr>
        <w:t>Technika, életvitel és gyakorlat: családi munkamegosztás.</w:t>
      </w:r>
    </w:p>
    <w:p>
      <w:pPr>
        <w:spacing w:after="0"/>
        <w:jc w:val="left"/>
        <w:rPr>
          <w:sz w:val="24"/>
        </w:rPr>
        <w:sectPr>
          <w:pgSz w:w="11910" w:h="16840"/>
          <w:pgMar w:header="711" w:footer="0" w:top="1320" w:bottom="280" w:left="1120" w:right="140"/>
        </w:sectPr>
      </w:pPr>
    </w:p>
    <w:p>
      <w:pPr>
        <w:pStyle w:val="ListParagraph"/>
        <w:numPr>
          <w:ilvl w:val="0"/>
          <w:numId w:val="9"/>
        </w:numPr>
        <w:tabs>
          <w:tab w:pos="537" w:val="left" w:leader="none"/>
        </w:tabs>
        <w:spacing w:line="237" w:lineRule="auto" w:before="89" w:after="0"/>
        <w:ind w:left="296" w:right="8423" w:firstLine="0"/>
        <w:jc w:val="left"/>
        <w:rPr>
          <w:sz w:val="24"/>
        </w:rPr>
      </w:pPr>
      <w:bookmarkStart w:name="2. Otthon" w:id="74"/>
      <w:bookmarkEnd w:id="74"/>
      <w:r>
        <w:rPr/>
      </w:r>
      <w:bookmarkStart w:name="2. Otthon" w:id="75"/>
      <w:bookmarkEnd w:id="75"/>
      <w:r>
        <w:rPr>
          <w:b/>
          <w:i/>
          <w:sz w:val="24"/>
        </w:rPr>
        <w:t>Ott</w:t>
      </w:r>
      <w:r>
        <w:rPr>
          <w:b/>
          <w:i/>
          <w:sz w:val="24"/>
        </w:rPr>
        <w:t>hon</w:t>
      </w:r>
      <w:bookmarkStart w:name="Lakóhelytípusok" w:id="76"/>
      <w:bookmarkEnd w:id="76"/>
      <w:r>
        <w:rPr>
          <w:b/>
          <w:i/>
          <w:sz w:val="24"/>
        </w:rPr>
      </w:r>
      <w:r>
        <w:rPr>
          <w:b/>
          <w:i/>
          <w:sz w:val="24"/>
        </w:rPr>
        <w:t> </w:t>
      </w:r>
      <w:r>
        <w:rPr>
          <w:sz w:val="24"/>
        </w:rPr>
        <w:t>Lakóhelytípusok Háztartási gépek Különös</w:t>
      </w:r>
      <w:r>
        <w:rPr>
          <w:spacing w:val="7"/>
          <w:sz w:val="24"/>
        </w:rPr>
        <w:t> </w:t>
      </w:r>
      <w:r>
        <w:rPr>
          <w:spacing w:val="-3"/>
          <w:sz w:val="24"/>
        </w:rPr>
        <w:t>lakóhelyek</w:t>
      </w:r>
    </w:p>
    <w:p>
      <w:pPr>
        <w:pStyle w:val="BodyText"/>
        <w:spacing w:before="5"/>
        <w:ind w:left="0" w:right="7709"/>
        <w:jc w:val="right"/>
      </w:pPr>
      <w:r>
        <w:rPr/>
        <w:t>Lakóhelyem régen és most.</w:t>
      </w:r>
    </w:p>
    <w:p>
      <w:pPr>
        <w:spacing w:before="0"/>
        <w:ind w:left="0" w:right="7618" w:firstLine="0"/>
        <w:jc w:val="right"/>
        <w:rPr>
          <w:i/>
          <w:sz w:val="24"/>
        </w:rPr>
      </w:pPr>
      <w:r>
        <w:rPr>
          <w:i/>
          <w:sz w:val="24"/>
        </w:rPr>
        <w:t>Kapcsolódási pontok</w:t>
      </w:r>
    </w:p>
    <w:p>
      <w:pPr>
        <w:spacing w:before="0"/>
        <w:ind w:left="1004" w:right="0" w:firstLine="0"/>
        <w:jc w:val="left"/>
        <w:rPr>
          <w:i/>
          <w:sz w:val="24"/>
        </w:rPr>
      </w:pPr>
      <w:r>
        <w:rPr>
          <w:i/>
          <w:sz w:val="24"/>
        </w:rPr>
        <w:t>Matematika</w:t>
      </w:r>
      <w:r>
        <w:rPr>
          <w:sz w:val="24"/>
        </w:rPr>
        <w:t>: </w:t>
      </w:r>
      <w:r>
        <w:rPr>
          <w:i/>
          <w:sz w:val="24"/>
        </w:rPr>
        <w:t>tájékozódás a térben.</w:t>
      </w:r>
    </w:p>
    <w:p>
      <w:pPr>
        <w:spacing w:before="0"/>
        <w:ind w:left="1004" w:right="2877" w:firstLine="0"/>
        <w:jc w:val="left"/>
        <w:rPr>
          <w:sz w:val="24"/>
        </w:rPr>
      </w:pPr>
      <w:r>
        <w:rPr>
          <w:i/>
          <w:sz w:val="24"/>
        </w:rPr>
        <w:t>Történelem, társadalmi és állampolgári ismeretek: család és lakóhely. </w:t>
      </w:r>
      <w:r>
        <w:rPr>
          <w:i/>
          <w:sz w:val="24"/>
        </w:rPr>
        <w:t>Hon- és népismeret: városom, falum</w:t>
      </w:r>
      <w:r>
        <w:rPr>
          <w:sz w:val="24"/>
        </w:rPr>
        <w:t>.</w:t>
      </w:r>
    </w:p>
    <w:p>
      <w:pPr>
        <w:pStyle w:val="BodyText"/>
        <w:ind w:left="0"/>
        <w:rPr>
          <w:sz w:val="26"/>
        </w:rPr>
      </w:pPr>
    </w:p>
    <w:p>
      <w:pPr>
        <w:pStyle w:val="BodyText"/>
        <w:spacing w:before="10"/>
        <w:ind w:left="0"/>
        <w:rPr>
          <w:sz w:val="32"/>
        </w:rPr>
      </w:pPr>
    </w:p>
    <w:p>
      <w:pPr>
        <w:pStyle w:val="Heading4"/>
        <w:numPr>
          <w:ilvl w:val="0"/>
          <w:numId w:val="9"/>
        </w:numPr>
        <w:tabs>
          <w:tab w:pos="537" w:val="left" w:leader="none"/>
        </w:tabs>
        <w:spacing w:line="240" w:lineRule="auto" w:before="0" w:after="0"/>
        <w:ind w:left="536" w:right="0" w:hanging="241"/>
        <w:jc w:val="left"/>
        <w:rPr>
          <w:i/>
        </w:rPr>
      </w:pPr>
      <w:bookmarkStart w:name="3. Szabadidő, szórakozás" w:id="77"/>
      <w:bookmarkEnd w:id="77"/>
      <w:r>
        <w:rPr>
          <w:b w:val="0"/>
          <w:i w:val="0"/>
        </w:rPr>
      </w:r>
      <w:bookmarkStart w:name="3. Szabadidő, szórakozás" w:id="78"/>
      <w:bookmarkEnd w:id="78"/>
      <w:r>
        <w:rPr>
          <w:i/>
        </w:rPr>
        <w:t>S</w:t>
      </w:r>
      <w:r>
        <w:rPr>
          <w:i/>
        </w:rPr>
        <w:t>zabadidő,</w:t>
      </w:r>
      <w:r>
        <w:rPr>
          <w:i/>
          <w:spacing w:val="-1"/>
        </w:rPr>
        <w:t> </w:t>
      </w:r>
      <w:r>
        <w:rPr>
          <w:i/>
        </w:rPr>
        <w:t>szórakozás</w:t>
      </w:r>
    </w:p>
    <w:p>
      <w:pPr>
        <w:pStyle w:val="BodyText"/>
        <w:spacing w:before="6"/>
        <w:ind w:left="0"/>
        <w:rPr>
          <w:b/>
          <w:i/>
          <w:sz w:val="23"/>
        </w:rPr>
      </w:pPr>
    </w:p>
    <w:p>
      <w:pPr>
        <w:pStyle w:val="BodyText"/>
        <w:spacing w:before="1"/>
        <w:ind w:right="4717"/>
        <w:rPr>
          <w:i/>
        </w:rPr>
      </w:pPr>
      <w:r>
        <w:rPr/>
        <w:t>Szabadidős tevékenységek, kedvenc időtöltésem. Szórakozási-, művelődési- és sportlehetőségek a városban. </w:t>
      </w:r>
      <w:r>
        <w:rPr>
          <w:i/>
        </w:rPr>
        <w:t>Kapcsolódási pontok</w:t>
      </w:r>
    </w:p>
    <w:p>
      <w:pPr>
        <w:spacing w:before="0"/>
        <w:ind w:left="296" w:right="0" w:firstLine="0"/>
        <w:jc w:val="left"/>
        <w:rPr>
          <w:sz w:val="24"/>
        </w:rPr>
      </w:pPr>
      <w:r>
        <w:rPr>
          <w:i/>
          <w:sz w:val="24"/>
        </w:rPr>
        <w:t>Testnevelés és sport: </w:t>
      </w:r>
      <w:r>
        <w:rPr>
          <w:sz w:val="24"/>
        </w:rPr>
        <w:t>sportágak.</w:t>
      </w:r>
    </w:p>
    <w:p>
      <w:pPr>
        <w:spacing w:before="0"/>
        <w:ind w:left="1004" w:right="5247" w:firstLine="0"/>
        <w:jc w:val="left"/>
        <w:rPr>
          <w:i/>
          <w:sz w:val="24"/>
        </w:rPr>
      </w:pPr>
      <w:r>
        <w:rPr>
          <w:i/>
          <w:sz w:val="24"/>
        </w:rPr>
        <w:t>Ének-zene</w:t>
      </w:r>
      <w:r>
        <w:rPr>
          <w:sz w:val="24"/>
        </w:rPr>
        <w:t>: </w:t>
      </w:r>
      <w:r>
        <w:rPr>
          <w:i/>
          <w:sz w:val="24"/>
        </w:rPr>
        <w:t>zenehallgatás, koncertre készülés. </w:t>
      </w:r>
      <w:r>
        <w:rPr>
          <w:i/>
          <w:sz w:val="24"/>
        </w:rPr>
        <w:t>Dráma: színház- és mozi előadások.</w:t>
      </w:r>
    </w:p>
    <w:p>
      <w:pPr>
        <w:spacing w:before="0"/>
        <w:ind w:left="1004" w:right="0" w:firstLine="0"/>
        <w:jc w:val="left"/>
        <w:rPr>
          <w:sz w:val="24"/>
        </w:rPr>
      </w:pPr>
      <w:r>
        <w:rPr>
          <w:i/>
          <w:sz w:val="24"/>
        </w:rPr>
        <w:t>Vizuális kultúra</w:t>
      </w:r>
      <w:r>
        <w:rPr>
          <w:sz w:val="24"/>
        </w:rPr>
        <w:t>: múzeumok, kiállítások.</w:t>
      </w:r>
    </w:p>
    <w:p>
      <w:pPr>
        <w:spacing w:before="0"/>
        <w:ind w:left="1004" w:right="2446" w:firstLine="0"/>
        <w:jc w:val="left"/>
        <w:rPr>
          <w:i/>
          <w:sz w:val="24"/>
        </w:rPr>
      </w:pPr>
      <w:r>
        <w:rPr>
          <w:i/>
          <w:sz w:val="24"/>
        </w:rPr>
        <w:t>Informatika: Az információs technológián alapuló kommunikációs formák, </w:t>
      </w:r>
      <w:r>
        <w:rPr>
          <w:i/>
          <w:sz w:val="24"/>
        </w:rPr>
        <w:t>médiainformatika.</w:t>
      </w:r>
    </w:p>
    <w:p>
      <w:pPr>
        <w:pStyle w:val="BodyText"/>
        <w:spacing w:before="10"/>
        <w:ind w:left="0"/>
        <w:rPr>
          <w:i/>
          <w:sz w:val="34"/>
        </w:rPr>
      </w:pPr>
    </w:p>
    <w:p>
      <w:pPr>
        <w:pStyle w:val="Heading4"/>
        <w:numPr>
          <w:ilvl w:val="0"/>
          <w:numId w:val="9"/>
        </w:numPr>
        <w:tabs>
          <w:tab w:pos="537" w:val="left" w:leader="none"/>
        </w:tabs>
        <w:spacing w:line="240" w:lineRule="auto" w:before="0" w:after="0"/>
        <w:ind w:left="536" w:right="0" w:hanging="241"/>
        <w:jc w:val="left"/>
        <w:rPr>
          <w:i/>
        </w:rPr>
      </w:pPr>
      <w:bookmarkStart w:name="4. Természet, állatok" w:id="79"/>
      <w:bookmarkEnd w:id="79"/>
      <w:r>
        <w:rPr>
          <w:b w:val="0"/>
          <w:i w:val="0"/>
        </w:rPr>
      </w:r>
      <w:bookmarkStart w:name="4. Természet, állatok" w:id="80"/>
      <w:bookmarkEnd w:id="80"/>
      <w:r>
        <w:rPr>
          <w:i/>
        </w:rPr>
        <w:t>T</w:t>
      </w:r>
      <w:r>
        <w:rPr>
          <w:i/>
        </w:rPr>
        <w:t>ermészet, állatok</w:t>
      </w:r>
    </w:p>
    <w:p>
      <w:pPr>
        <w:pStyle w:val="BodyText"/>
        <w:spacing w:before="7"/>
        <w:ind w:left="0"/>
        <w:rPr>
          <w:b/>
          <w:i/>
          <w:sz w:val="23"/>
        </w:rPr>
      </w:pPr>
    </w:p>
    <w:p>
      <w:pPr>
        <w:pStyle w:val="BodyText"/>
      </w:pPr>
      <w:r>
        <w:rPr/>
        <w:t>Kedvenc állataim.</w:t>
      </w:r>
    </w:p>
    <w:p>
      <w:pPr>
        <w:pStyle w:val="BodyText"/>
        <w:ind w:right="5595"/>
      </w:pPr>
      <w:r>
        <w:rPr/>
        <w:t>Kisállatok, felelős állattartás. Farmon Kontinensek, tájegységek. Kontinensek élővilága A tenger veszélyei.</w:t>
      </w:r>
    </w:p>
    <w:p>
      <w:pPr>
        <w:spacing w:before="1"/>
        <w:ind w:left="1004" w:right="0" w:firstLine="0"/>
        <w:jc w:val="left"/>
        <w:rPr>
          <w:i/>
          <w:sz w:val="24"/>
        </w:rPr>
      </w:pPr>
      <w:r>
        <w:rPr>
          <w:i/>
          <w:sz w:val="24"/>
        </w:rPr>
        <w:t>Kapcsolódási pontok</w:t>
      </w:r>
    </w:p>
    <w:p>
      <w:pPr>
        <w:spacing w:before="0"/>
        <w:ind w:left="896" w:right="1768" w:firstLine="60"/>
        <w:jc w:val="left"/>
        <w:rPr>
          <w:i/>
          <w:sz w:val="24"/>
        </w:rPr>
      </w:pPr>
      <w:r>
        <w:rPr>
          <w:i/>
          <w:sz w:val="24"/>
        </w:rPr>
        <w:t>Biológia, egészségtan: a természetföldrajzi környezet és az élővilág összefüggései. </w:t>
      </w:r>
      <w:r>
        <w:rPr>
          <w:i/>
          <w:sz w:val="24"/>
        </w:rPr>
        <w:t>Földrajz</w:t>
      </w:r>
      <w:r>
        <w:rPr>
          <w:sz w:val="24"/>
        </w:rPr>
        <w:t>: </w:t>
      </w:r>
      <w:r>
        <w:rPr>
          <w:i/>
          <w:sz w:val="24"/>
        </w:rPr>
        <w:t>földrészek és óceánok, felszínformák. Európán kívüli kontinensek, tájak, </w:t>
      </w:r>
      <w:r>
        <w:rPr>
          <w:i/>
          <w:sz w:val="24"/>
        </w:rPr>
        <w:t>országok.</w:t>
      </w:r>
    </w:p>
    <w:p>
      <w:pPr>
        <w:spacing w:before="0"/>
        <w:ind w:left="896" w:right="0" w:firstLine="0"/>
        <w:jc w:val="left"/>
        <w:rPr>
          <w:i/>
          <w:sz w:val="24"/>
        </w:rPr>
      </w:pPr>
      <w:r>
        <w:rPr>
          <w:i/>
          <w:sz w:val="24"/>
        </w:rPr>
        <w:t>Technika, életvitel és gyakorlat: hobbiállatok gondozása; növények gondozása.</w:t>
      </w:r>
    </w:p>
    <w:p>
      <w:pPr>
        <w:pStyle w:val="BodyText"/>
        <w:spacing w:before="9"/>
        <w:ind w:left="0"/>
        <w:rPr>
          <w:i/>
          <w:sz w:val="34"/>
        </w:rPr>
      </w:pPr>
    </w:p>
    <w:p>
      <w:pPr>
        <w:pStyle w:val="Heading4"/>
        <w:numPr>
          <w:ilvl w:val="0"/>
          <w:numId w:val="9"/>
        </w:numPr>
        <w:tabs>
          <w:tab w:pos="537" w:val="left" w:leader="none"/>
        </w:tabs>
        <w:spacing w:line="240" w:lineRule="auto" w:before="0" w:after="0"/>
        <w:ind w:left="536" w:right="0" w:hanging="241"/>
        <w:jc w:val="left"/>
        <w:rPr>
          <w:i/>
        </w:rPr>
      </w:pPr>
      <w:bookmarkStart w:name="5. Ünnepek és szokások" w:id="81"/>
      <w:bookmarkEnd w:id="81"/>
      <w:r>
        <w:rPr>
          <w:b w:val="0"/>
          <w:i w:val="0"/>
        </w:rPr>
      </w:r>
      <w:bookmarkStart w:name="5. Ünnepek és szokások" w:id="82"/>
      <w:bookmarkEnd w:id="82"/>
      <w:r>
        <w:rPr>
          <w:i/>
        </w:rPr>
        <w:t>Ün</w:t>
      </w:r>
      <w:r>
        <w:rPr>
          <w:i/>
        </w:rPr>
        <w:t>nepek és</w:t>
      </w:r>
      <w:r>
        <w:rPr>
          <w:i/>
          <w:spacing w:val="-1"/>
        </w:rPr>
        <w:t> </w:t>
      </w:r>
      <w:r>
        <w:rPr>
          <w:i/>
        </w:rPr>
        <w:t>szokások</w:t>
      </w:r>
    </w:p>
    <w:p>
      <w:pPr>
        <w:pStyle w:val="BodyText"/>
        <w:spacing w:before="7"/>
        <w:ind w:left="0"/>
        <w:rPr>
          <w:b/>
          <w:i/>
          <w:sz w:val="23"/>
        </w:rPr>
      </w:pPr>
    </w:p>
    <w:p>
      <w:pPr>
        <w:pStyle w:val="BodyText"/>
      </w:pPr>
      <w:r>
        <w:rPr/>
        <w:t>Az én ünnepeim.</w:t>
      </w:r>
    </w:p>
    <w:p>
      <w:pPr>
        <w:pStyle w:val="BodyText"/>
        <w:spacing w:before="1"/>
      </w:pPr>
      <w:r>
        <w:rPr/>
        <w:t>Ünnepek itthon és a nagyvilágban.</w:t>
      </w:r>
    </w:p>
    <w:p>
      <w:pPr>
        <w:spacing w:before="0"/>
        <w:ind w:left="296" w:right="0" w:firstLine="0"/>
        <w:jc w:val="left"/>
        <w:rPr>
          <w:i/>
          <w:sz w:val="24"/>
        </w:rPr>
      </w:pPr>
      <w:r>
        <w:rPr>
          <w:i/>
          <w:sz w:val="24"/>
        </w:rPr>
        <w:t>Kapcsolódási pontok</w:t>
      </w:r>
    </w:p>
    <w:p>
      <w:pPr>
        <w:spacing w:before="0"/>
        <w:ind w:left="296" w:right="3010" w:firstLine="0"/>
        <w:jc w:val="left"/>
        <w:rPr>
          <w:i/>
          <w:sz w:val="24"/>
        </w:rPr>
      </w:pPr>
      <w:r>
        <w:rPr>
          <w:i/>
          <w:sz w:val="24"/>
        </w:rPr>
        <w:t>Történelem, társadalmi és állampolgári ismeretek</w:t>
      </w:r>
      <w:r>
        <w:rPr>
          <w:sz w:val="24"/>
        </w:rPr>
        <w:t>: </w:t>
      </w:r>
      <w:r>
        <w:rPr>
          <w:i/>
          <w:sz w:val="24"/>
        </w:rPr>
        <w:t>hétköznapok, ünnepek</w:t>
      </w:r>
      <w:r>
        <w:rPr>
          <w:sz w:val="24"/>
        </w:rPr>
        <w:t>. </w:t>
      </w:r>
      <w:r>
        <w:rPr>
          <w:i/>
          <w:sz w:val="24"/>
        </w:rPr>
        <w:t>Hon- és népismeret</w:t>
      </w:r>
      <w:r>
        <w:rPr>
          <w:sz w:val="24"/>
        </w:rPr>
        <w:t>: </w:t>
      </w:r>
      <w:r>
        <w:rPr>
          <w:i/>
          <w:sz w:val="24"/>
        </w:rPr>
        <w:t>találkozás a múlttal: ünnepeink eredete és szokásrendje</w:t>
      </w:r>
    </w:p>
    <w:p>
      <w:pPr>
        <w:pStyle w:val="BodyText"/>
        <w:spacing w:before="5"/>
        <w:ind w:left="0"/>
        <w:rPr>
          <w:i/>
        </w:rPr>
      </w:pPr>
    </w:p>
    <w:p>
      <w:pPr>
        <w:pStyle w:val="Heading4"/>
        <w:numPr>
          <w:ilvl w:val="0"/>
          <w:numId w:val="9"/>
        </w:numPr>
        <w:tabs>
          <w:tab w:pos="539" w:val="left" w:leader="none"/>
        </w:tabs>
        <w:spacing w:line="240" w:lineRule="auto" w:before="0" w:after="0"/>
        <w:ind w:left="538" w:right="0" w:hanging="243"/>
        <w:jc w:val="left"/>
        <w:rPr>
          <w:i/>
        </w:rPr>
      </w:pPr>
      <w:bookmarkStart w:name="6. Város, bevásárlás" w:id="83"/>
      <w:bookmarkEnd w:id="83"/>
      <w:r>
        <w:rPr>
          <w:b w:val="0"/>
          <w:i w:val="0"/>
        </w:rPr>
      </w:r>
      <w:bookmarkStart w:name="6. Város, bevásárlás" w:id="84"/>
      <w:bookmarkEnd w:id="84"/>
      <w:r>
        <w:rPr>
          <w:i/>
        </w:rPr>
        <w:t>V</w:t>
      </w:r>
      <w:r>
        <w:rPr>
          <w:i/>
        </w:rPr>
        <w:t>áros,</w:t>
      </w:r>
      <w:r>
        <w:rPr>
          <w:i/>
          <w:spacing w:val="-1"/>
        </w:rPr>
        <w:t> </w:t>
      </w:r>
      <w:r>
        <w:rPr>
          <w:i/>
        </w:rPr>
        <w:t>bevásárlás</w:t>
      </w:r>
    </w:p>
    <w:p>
      <w:pPr>
        <w:pStyle w:val="BodyText"/>
        <w:spacing w:before="6"/>
        <w:ind w:left="0"/>
        <w:rPr>
          <w:b/>
          <w:i/>
          <w:sz w:val="23"/>
        </w:rPr>
      </w:pPr>
    </w:p>
    <w:p>
      <w:pPr>
        <w:pStyle w:val="BodyText"/>
        <w:ind w:right="7068"/>
      </w:pPr>
      <w:bookmarkStart w:name="Híres városok és nevezetességeik." w:id="85"/>
      <w:bookmarkEnd w:id="85"/>
      <w:r>
        <w:rPr/>
      </w:r>
      <w:r>
        <w:rPr/>
        <w:t>Híres városok és nevezetességeik. Tipikus városi foglalkozások Épületek</w:t>
      </w:r>
    </w:p>
    <w:p>
      <w:pPr>
        <w:pStyle w:val="BodyText"/>
      </w:pPr>
      <w:r>
        <w:rPr/>
        <w:t>Régi városok</w:t>
      </w:r>
    </w:p>
    <w:p>
      <w:pPr>
        <w:spacing w:after="0"/>
        <w:sectPr>
          <w:pgSz w:w="11910" w:h="16840"/>
          <w:pgMar w:header="711" w:footer="0" w:top="1320" w:bottom="280" w:left="1120" w:right="140"/>
        </w:sectPr>
      </w:pPr>
    </w:p>
    <w:p>
      <w:pPr>
        <w:spacing w:before="82"/>
        <w:ind w:left="296" w:right="7058" w:firstLine="0"/>
        <w:jc w:val="left"/>
        <w:rPr>
          <w:sz w:val="24"/>
        </w:rPr>
      </w:pPr>
      <w:r>
        <w:rPr>
          <w:i/>
          <w:sz w:val="24"/>
        </w:rPr>
        <w:t>Kapcsolódási  pontok </w:t>
      </w:r>
      <w:r>
        <w:rPr>
          <w:i/>
          <w:sz w:val="24"/>
        </w:rPr>
        <w:t>Matematika</w:t>
      </w:r>
      <w:r>
        <w:rPr>
          <w:sz w:val="24"/>
        </w:rPr>
        <w:t>: tájékozódás a </w:t>
      </w:r>
      <w:r>
        <w:rPr>
          <w:spacing w:val="-3"/>
          <w:sz w:val="24"/>
        </w:rPr>
        <w:t>térben. </w:t>
      </w:r>
      <w:r>
        <w:rPr>
          <w:i/>
          <w:sz w:val="24"/>
        </w:rPr>
        <w:t>Földrajz: országok,</w:t>
      </w:r>
      <w:r>
        <w:rPr>
          <w:i/>
          <w:spacing w:val="-2"/>
          <w:sz w:val="24"/>
        </w:rPr>
        <w:t> </w:t>
      </w:r>
      <w:r>
        <w:rPr>
          <w:i/>
          <w:sz w:val="24"/>
        </w:rPr>
        <w:t>városok</w:t>
      </w:r>
      <w:r>
        <w:rPr>
          <w:sz w:val="24"/>
        </w:rPr>
        <w:t>.</w:t>
      </w:r>
    </w:p>
    <w:p>
      <w:pPr>
        <w:spacing w:before="1"/>
        <w:ind w:left="296" w:right="1835" w:firstLine="0"/>
        <w:jc w:val="left"/>
        <w:rPr>
          <w:i/>
          <w:sz w:val="24"/>
        </w:rPr>
      </w:pPr>
      <w:r>
        <w:rPr>
          <w:i/>
          <w:sz w:val="24"/>
        </w:rPr>
        <w:t>Hon- és népismeret</w:t>
      </w:r>
      <w:r>
        <w:rPr>
          <w:sz w:val="24"/>
        </w:rPr>
        <w:t>: </w:t>
      </w:r>
      <w:r>
        <w:rPr>
          <w:i/>
          <w:sz w:val="24"/>
        </w:rPr>
        <w:t>városom, falum, a hazai táj, a világörökség elemei; fontos célnyelv- </w:t>
      </w:r>
      <w:r>
        <w:rPr>
          <w:i/>
          <w:sz w:val="24"/>
        </w:rPr>
        <w:t>országi nevezetességek.</w:t>
      </w:r>
    </w:p>
    <w:p>
      <w:pPr>
        <w:spacing w:before="0"/>
        <w:ind w:left="296" w:right="0" w:firstLine="0"/>
        <w:jc w:val="left"/>
        <w:rPr>
          <w:sz w:val="24"/>
        </w:rPr>
      </w:pPr>
      <w:r>
        <w:rPr>
          <w:i/>
          <w:sz w:val="24"/>
        </w:rPr>
        <w:t>Technika, életvitel és gyakorlat: közlekedés, vásárlás</w:t>
      </w:r>
      <w:r>
        <w:rPr>
          <w:sz w:val="24"/>
        </w:rPr>
        <w:t>. </w:t>
      </w:r>
      <w:r>
        <w:rPr>
          <w:i/>
          <w:sz w:val="24"/>
        </w:rPr>
        <w:t>Könyvtár használata</w:t>
      </w:r>
      <w:r>
        <w:rPr>
          <w:sz w:val="24"/>
        </w:rPr>
        <w:t>.</w:t>
      </w:r>
    </w:p>
    <w:p>
      <w:pPr>
        <w:pStyle w:val="BodyText"/>
        <w:spacing w:before="10"/>
        <w:ind w:left="0"/>
        <w:rPr>
          <w:sz w:val="34"/>
        </w:rPr>
      </w:pPr>
    </w:p>
    <w:p>
      <w:pPr>
        <w:pStyle w:val="Heading4"/>
        <w:numPr>
          <w:ilvl w:val="0"/>
          <w:numId w:val="9"/>
        </w:numPr>
        <w:tabs>
          <w:tab w:pos="537" w:val="left" w:leader="none"/>
        </w:tabs>
        <w:spacing w:line="240" w:lineRule="auto" w:before="0" w:after="0"/>
        <w:ind w:left="536" w:right="0" w:hanging="241"/>
        <w:jc w:val="left"/>
        <w:rPr>
          <w:i/>
        </w:rPr>
      </w:pPr>
      <w:bookmarkStart w:name="7. Utazás, pihenés" w:id="86"/>
      <w:bookmarkEnd w:id="86"/>
      <w:r>
        <w:rPr>
          <w:b w:val="0"/>
          <w:i w:val="0"/>
        </w:rPr>
      </w:r>
      <w:bookmarkStart w:name="7. Utazás, pihenés" w:id="87"/>
      <w:bookmarkEnd w:id="87"/>
      <w:r>
        <w:rPr>
          <w:i/>
        </w:rPr>
        <w:t>Utazás,</w:t>
      </w:r>
      <w:r>
        <w:rPr>
          <w:i/>
          <w:spacing w:val="-1"/>
        </w:rPr>
        <w:t> </w:t>
      </w:r>
      <w:r>
        <w:rPr>
          <w:i/>
        </w:rPr>
        <w:t>pihenés</w:t>
      </w:r>
    </w:p>
    <w:p>
      <w:pPr>
        <w:pStyle w:val="BodyText"/>
        <w:spacing w:before="6"/>
        <w:ind w:left="0"/>
        <w:rPr>
          <w:b/>
          <w:i/>
          <w:sz w:val="23"/>
        </w:rPr>
      </w:pPr>
    </w:p>
    <w:p>
      <w:pPr>
        <w:pStyle w:val="BodyText"/>
        <w:jc w:val="both"/>
      </w:pPr>
      <w:r>
        <w:rPr/>
        <w:t>Utazás belföldön és külföldön.</w:t>
      </w:r>
    </w:p>
    <w:p>
      <w:pPr>
        <w:spacing w:before="0"/>
        <w:ind w:left="296" w:right="0" w:firstLine="0"/>
        <w:jc w:val="both"/>
        <w:rPr>
          <w:i/>
          <w:sz w:val="24"/>
        </w:rPr>
      </w:pPr>
      <w:r>
        <w:rPr>
          <w:i/>
          <w:sz w:val="24"/>
        </w:rPr>
        <w:t>Kapcsolódási pontok</w:t>
      </w:r>
    </w:p>
    <w:p>
      <w:pPr>
        <w:spacing w:before="1"/>
        <w:ind w:left="1001" w:right="1303" w:hanging="706"/>
        <w:jc w:val="both"/>
        <w:rPr>
          <w:sz w:val="24"/>
        </w:rPr>
      </w:pPr>
      <w:r>
        <w:rPr>
          <w:i/>
          <w:sz w:val="24"/>
        </w:rPr>
        <w:t>Földrajz</w:t>
      </w:r>
      <w:r>
        <w:rPr>
          <w:sz w:val="24"/>
        </w:rPr>
        <w:t>: </w:t>
      </w:r>
      <w:r>
        <w:rPr>
          <w:i/>
          <w:sz w:val="24"/>
        </w:rPr>
        <w:t>tájékozódás a földrajzi térben, Európa, Európán kívüli kontinensek, tájak, országok. </w:t>
      </w:r>
      <w:r>
        <w:rPr>
          <w:i/>
          <w:sz w:val="24"/>
        </w:rPr>
        <w:t>Biológia-egészségtan</w:t>
      </w:r>
      <w:r>
        <w:rPr>
          <w:sz w:val="24"/>
        </w:rPr>
        <w:t>: </w:t>
      </w:r>
      <w:r>
        <w:rPr>
          <w:i/>
          <w:sz w:val="24"/>
        </w:rPr>
        <w:t>az utazás, a vakáció fontos volta és jó megtervezése-szervezése. </w:t>
      </w:r>
      <w:r>
        <w:rPr>
          <w:i/>
          <w:sz w:val="24"/>
        </w:rPr>
        <w:t>Hon- és népismeret: </w:t>
      </w:r>
      <w:r>
        <w:rPr>
          <w:sz w:val="24"/>
        </w:rPr>
        <w:t>városom, falum, a hazai táj, a világörökség elemei.</w:t>
      </w:r>
    </w:p>
    <w:p>
      <w:pPr>
        <w:pStyle w:val="BodyText"/>
        <w:spacing w:before="10"/>
        <w:ind w:left="0"/>
        <w:rPr>
          <w:sz w:val="34"/>
        </w:rPr>
      </w:pPr>
    </w:p>
    <w:p>
      <w:pPr>
        <w:pStyle w:val="Heading4"/>
        <w:numPr>
          <w:ilvl w:val="0"/>
          <w:numId w:val="9"/>
        </w:numPr>
        <w:tabs>
          <w:tab w:pos="537" w:val="left" w:leader="none"/>
        </w:tabs>
        <w:spacing w:line="240" w:lineRule="auto" w:before="0" w:after="0"/>
        <w:ind w:left="536" w:right="0" w:hanging="241"/>
        <w:jc w:val="left"/>
        <w:rPr>
          <w:i/>
        </w:rPr>
      </w:pPr>
      <w:bookmarkStart w:name="8. Zene, művészetek" w:id="88"/>
      <w:bookmarkEnd w:id="88"/>
      <w:r>
        <w:rPr>
          <w:b w:val="0"/>
          <w:i w:val="0"/>
        </w:rPr>
      </w:r>
      <w:bookmarkStart w:name="8. Zene, művészetek" w:id="89"/>
      <w:bookmarkEnd w:id="89"/>
      <w:r>
        <w:rPr>
          <w:i/>
        </w:rPr>
        <w:t>Z</w:t>
      </w:r>
      <w:r>
        <w:rPr>
          <w:i/>
        </w:rPr>
        <w:t>ene,</w:t>
      </w:r>
      <w:r>
        <w:rPr>
          <w:i/>
          <w:spacing w:val="-1"/>
        </w:rPr>
        <w:t> </w:t>
      </w:r>
      <w:r>
        <w:rPr>
          <w:i/>
        </w:rPr>
        <w:t>művészetek</w:t>
      </w:r>
    </w:p>
    <w:p>
      <w:pPr>
        <w:pStyle w:val="BodyText"/>
        <w:spacing w:before="7"/>
        <w:ind w:left="0"/>
        <w:rPr>
          <w:b/>
          <w:i/>
          <w:sz w:val="23"/>
        </w:rPr>
      </w:pPr>
    </w:p>
    <w:p>
      <w:pPr>
        <w:pStyle w:val="BodyText"/>
        <w:ind w:right="7508"/>
      </w:pPr>
      <w:r>
        <w:rPr/>
        <w:t>Film- és színházi élményeim. Kedvenc múzeumom.</w:t>
      </w:r>
    </w:p>
    <w:p>
      <w:pPr>
        <w:pStyle w:val="BodyText"/>
      </w:pPr>
      <w:r>
        <w:rPr/>
        <w:t>Kiállítások, rendezvények.</w:t>
      </w:r>
    </w:p>
    <w:p>
      <w:pPr>
        <w:spacing w:before="0"/>
        <w:ind w:left="296" w:right="0" w:firstLine="0"/>
        <w:jc w:val="left"/>
        <w:rPr>
          <w:i/>
          <w:sz w:val="24"/>
        </w:rPr>
      </w:pPr>
      <w:r>
        <w:rPr>
          <w:i/>
          <w:sz w:val="24"/>
        </w:rPr>
        <w:t>Kapcsolódási pontok</w:t>
      </w:r>
    </w:p>
    <w:p>
      <w:pPr>
        <w:spacing w:before="0"/>
        <w:ind w:left="296" w:right="0" w:firstLine="0"/>
        <w:jc w:val="left"/>
        <w:rPr>
          <w:i/>
          <w:sz w:val="24"/>
        </w:rPr>
      </w:pPr>
      <w:r>
        <w:rPr>
          <w:i/>
          <w:sz w:val="24"/>
        </w:rPr>
        <w:t>Ének-zene: zenehallgatás, készülés koncertre.</w:t>
      </w:r>
    </w:p>
    <w:p>
      <w:pPr>
        <w:spacing w:before="0"/>
        <w:ind w:left="1004" w:right="0" w:firstLine="0"/>
        <w:jc w:val="left"/>
        <w:rPr>
          <w:i/>
          <w:sz w:val="24"/>
        </w:rPr>
      </w:pPr>
      <w:r>
        <w:rPr>
          <w:i/>
          <w:sz w:val="24"/>
        </w:rPr>
        <w:t>Dráma: színház- mozi és musical-előadások; a könyv mini-drámáinak előadása..</w:t>
      </w:r>
    </w:p>
    <w:p>
      <w:pPr>
        <w:spacing w:before="0"/>
        <w:ind w:left="1004" w:right="0" w:firstLine="0"/>
        <w:jc w:val="left"/>
        <w:rPr>
          <w:i/>
          <w:sz w:val="24"/>
        </w:rPr>
      </w:pPr>
      <w:r>
        <w:rPr>
          <w:i/>
          <w:sz w:val="24"/>
        </w:rPr>
        <w:t>Vizuális kultúra</w:t>
      </w:r>
      <w:r>
        <w:rPr>
          <w:sz w:val="24"/>
        </w:rPr>
        <w:t>: </w:t>
      </w:r>
      <w:r>
        <w:rPr>
          <w:i/>
          <w:sz w:val="24"/>
        </w:rPr>
        <w:t>múzeumok, kiállítások</w:t>
      </w:r>
    </w:p>
    <w:p>
      <w:pPr>
        <w:pStyle w:val="BodyText"/>
        <w:spacing w:before="10"/>
        <w:ind w:left="0"/>
        <w:rPr>
          <w:i/>
          <w:sz w:val="34"/>
        </w:rPr>
      </w:pPr>
    </w:p>
    <w:p>
      <w:pPr>
        <w:pStyle w:val="Heading4"/>
        <w:numPr>
          <w:ilvl w:val="0"/>
          <w:numId w:val="9"/>
        </w:numPr>
        <w:tabs>
          <w:tab w:pos="537" w:val="left" w:leader="none"/>
        </w:tabs>
        <w:spacing w:line="240" w:lineRule="auto" w:before="0" w:after="0"/>
        <w:ind w:left="536" w:right="0" w:hanging="241"/>
        <w:jc w:val="left"/>
        <w:rPr>
          <w:i/>
        </w:rPr>
      </w:pPr>
      <w:bookmarkStart w:name="9. Környezetünk védelme" w:id="90"/>
      <w:bookmarkEnd w:id="90"/>
      <w:r>
        <w:rPr>
          <w:b w:val="0"/>
          <w:i w:val="0"/>
        </w:rPr>
      </w:r>
      <w:bookmarkStart w:name="9. Környezetünk védelme" w:id="91"/>
      <w:bookmarkEnd w:id="91"/>
      <w:r>
        <w:rPr>
          <w:i/>
        </w:rPr>
        <w:t>Kö</w:t>
      </w:r>
      <w:r>
        <w:rPr>
          <w:i/>
        </w:rPr>
        <w:t>rnyezetünk</w:t>
      </w:r>
      <w:r>
        <w:rPr>
          <w:i/>
          <w:spacing w:val="-1"/>
        </w:rPr>
        <w:t> </w:t>
      </w:r>
      <w:r>
        <w:rPr>
          <w:i/>
        </w:rPr>
        <w:t>védelme</w:t>
      </w:r>
    </w:p>
    <w:p>
      <w:pPr>
        <w:pStyle w:val="BodyText"/>
        <w:spacing w:before="7"/>
        <w:ind w:left="0"/>
        <w:rPr>
          <w:b/>
          <w:i/>
          <w:sz w:val="23"/>
        </w:rPr>
      </w:pPr>
    </w:p>
    <w:p>
      <w:pPr>
        <w:pStyle w:val="BodyText"/>
      </w:pPr>
      <w:r>
        <w:rPr/>
        <w:t>Környezettudatos viselkedés.</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Biológia-egészségtan: </w:t>
      </w:r>
      <w:r>
        <w:rPr>
          <w:sz w:val="24"/>
        </w:rPr>
        <w:t>környezeti rendszerek állapota, védelme, fenntarthatósága..</w:t>
      </w:r>
    </w:p>
    <w:p>
      <w:pPr>
        <w:spacing w:before="0"/>
        <w:ind w:left="1004" w:right="0" w:firstLine="0"/>
        <w:jc w:val="left"/>
        <w:rPr>
          <w:sz w:val="24"/>
        </w:rPr>
      </w:pPr>
      <w:r>
        <w:rPr>
          <w:i/>
          <w:sz w:val="24"/>
        </w:rPr>
        <w:t>Földrajz</w:t>
      </w:r>
      <w:r>
        <w:rPr>
          <w:sz w:val="24"/>
        </w:rPr>
        <w:t>, </w:t>
      </w:r>
      <w:r>
        <w:rPr>
          <w:i/>
          <w:sz w:val="24"/>
        </w:rPr>
        <w:t>védett nemzetközi természeti értékek példái</w:t>
      </w:r>
      <w:r>
        <w:rPr>
          <w:sz w:val="24"/>
        </w:rPr>
        <w:t>.</w:t>
      </w:r>
    </w:p>
    <w:p>
      <w:pPr>
        <w:spacing w:before="0"/>
        <w:ind w:left="1004" w:right="0" w:firstLine="0"/>
        <w:jc w:val="left"/>
        <w:rPr>
          <w:i/>
          <w:sz w:val="24"/>
        </w:rPr>
      </w:pPr>
      <w:r>
        <w:rPr>
          <w:i/>
          <w:sz w:val="24"/>
        </w:rPr>
        <w:t>Technika, életvitel és gyakorlat: tudatos vásárlás, egészséges életmód.</w:t>
      </w:r>
    </w:p>
    <w:p>
      <w:pPr>
        <w:pStyle w:val="BodyText"/>
        <w:spacing w:before="10"/>
        <w:ind w:left="0"/>
        <w:rPr>
          <w:i/>
          <w:sz w:val="34"/>
        </w:rPr>
      </w:pPr>
    </w:p>
    <w:p>
      <w:pPr>
        <w:pStyle w:val="Heading4"/>
        <w:numPr>
          <w:ilvl w:val="0"/>
          <w:numId w:val="9"/>
        </w:numPr>
        <w:tabs>
          <w:tab w:pos="657" w:val="left" w:leader="none"/>
        </w:tabs>
        <w:spacing w:line="274" w:lineRule="exact" w:before="0" w:after="0"/>
        <w:ind w:left="656" w:right="0" w:hanging="361"/>
        <w:jc w:val="left"/>
        <w:rPr>
          <w:i/>
        </w:rPr>
      </w:pPr>
      <w:bookmarkStart w:name="10. Felfedezések" w:id="92"/>
      <w:bookmarkEnd w:id="92"/>
      <w:r>
        <w:rPr>
          <w:b w:val="0"/>
          <w:i w:val="0"/>
        </w:rPr>
      </w:r>
      <w:bookmarkStart w:name="10. Felfedezések" w:id="93"/>
      <w:bookmarkEnd w:id="93"/>
      <w:r>
        <w:rPr>
          <w:i/>
        </w:rPr>
        <w:t>F</w:t>
      </w:r>
      <w:r>
        <w:rPr>
          <w:i/>
        </w:rPr>
        <w:t>elfedezések</w:t>
      </w:r>
    </w:p>
    <w:p>
      <w:pPr>
        <w:pStyle w:val="BodyText"/>
        <w:spacing w:line="274" w:lineRule="exact"/>
        <w:jc w:val="both"/>
      </w:pPr>
      <w:r>
        <w:rPr/>
        <w:t>Nagy földrajzi felfedezések.</w:t>
      </w:r>
    </w:p>
    <w:p>
      <w:pPr>
        <w:pStyle w:val="BodyText"/>
        <w:ind w:left="0" w:right="7536"/>
        <w:jc w:val="right"/>
      </w:pPr>
      <w:r>
        <w:rPr/>
        <w:t>Híres felfedezők és életútjuk.</w:t>
      </w:r>
    </w:p>
    <w:p>
      <w:pPr>
        <w:spacing w:before="0"/>
        <w:ind w:left="0" w:right="7619" w:firstLine="0"/>
        <w:jc w:val="right"/>
        <w:rPr>
          <w:i/>
          <w:sz w:val="24"/>
        </w:rPr>
      </w:pPr>
      <w:r>
        <w:rPr>
          <w:i/>
          <w:sz w:val="24"/>
        </w:rPr>
        <w:t>Kapcsolódási pontok</w:t>
      </w:r>
    </w:p>
    <w:p>
      <w:pPr>
        <w:spacing w:before="0"/>
        <w:ind w:left="1004" w:right="0" w:firstLine="0"/>
        <w:jc w:val="left"/>
        <w:rPr>
          <w:i/>
          <w:sz w:val="24"/>
        </w:rPr>
      </w:pPr>
      <w:r>
        <w:rPr>
          <w:i/>
          <w:sz w:val="24"/>
        </w:rPr>
        <w:t>Történelem, társadalmi és állampolgári ismeretek: felfedezők és feltalálók</w:t>
      </w:r>
    </w:p>
    <w:p>
      <w:pPr>
        <w:pStyle w:val="BodyText"/>
        <w:spacing w:before="10"/>
        <w:ind w:left="0"/>
        <w:rPr>
          <w:i/>
          <w:sz w:val="34"/>
        </w:rPr>
      </w:pPr>
    </w:p>
    <w:p>
      <w:pPr>
        <w:pStyle w:val="Heading4"/>
        <w:numPr>
          <w:ilvl w:val="0"/>
          <w:numId w:val="9"/>
        </w:numPr>
        <w:tabs>
          <w:tab w:pos="657" w:val="left" w:leader="none"/>
        </w:tabs>
        <w:spacing w:line="240" w:lineRule="auto" w:before="0" w:after="0"/>
        <w:ind w:left="656" w:right="0" w:hanging="361"/>
        <w:jc w:val="left"/>
        <w:rPr>
          <w:i/>
        </w:rPr>
      </w:pPr>
      <w:bookmarkStart w:name="11. Tudomány, technika" w:id="94"/>
      <w:bookmarkEnd w:id="94"/>
      <w:r>
        <w:rPr>
          <w:b w:val="0"/>
          <w:i w:val="0"/>
        </w:rPr>
      </w:r>
      <w:bookmarkStart w:name="11. Tudomány, technika" w:id="95"/>
      <w:bookmarkEnd w:id="95"/>
      <w:r>
        <w:rPr>
          <w:i/>
        </w:rPr>
        <w:t>Tudo</w:t>
      </w:r>
      <w:r>
        <w:rPr>
          <w:i/>
        </w:rPr>
        <w:t>mány,</w:t>
      </w:r>
      <w:r>
        <w:rPr>
          <w:i/>
          <w:spacing w:val="-1"/>
        </w:rPr>
        <w:t> </w:t>
      </w:r>
      <w:r>
        <w:rPr>
          <w:i/>
        </w:rPr>
        <w:t>technika</w:t>
      </w:r>
    </w:p>
    <w:p>
      <w:pPr>
        <w:pStyle w:val="BodyText"/>
        <w:spacing w:before="7"/>
        <w:ind w:left="0"/>
        <w:rPr>
          <w:b/>
          <w:i/>
          <w:sz w:val="23"/>
        </w:rPr>
      </w:pPr>
    </w:p>
    <w:p>
      <w:pPr>
        <w:pStyle w:val="BodyText"/>
        <w:ind w:left="0" w:right="7617"/>
        <w:jc w:val="right"/>
      </w:pPr>
      <w:r>
        <w:rPr/>
        <w:t>A jövő technikai</w:t>
      </w:r>
      <w:r>
        <w:rPr>
          <w:spacing w:val="-6"/>
        </w:rPr>
        <w:t> </w:t>
      </w:r>
      <w:r>
        <w:rPr/>
        <w:t>vívmányai.</w:t>
      </w:r>
    </w:p>
    <w:p>
      <w:pPr>
        <w:spacing w:before="0"/>
        <w:ind w:left="0" w:right="7619" w:firstLine="0"/>
        <w:jc w:val="right"/>
        <w:rPr>
          <w:i/>
          <w:sz w:val="24"/>
        </w:rPr>
      </w:pPr>
      <w:r>
        <w:rPr>
          <w:i/>
          <w:sz w:val="24"/>
        </w:rPr>
        <w:t>Kapcsolódási</w:t>
      </w:r>
      <w:r>
        <w:rPr>
          <w:i/>
          <w:spacing w:val="-1"/>
          <w:sz w:val="24"/>
        </w:rPr>
        <w:t> </w:t>
      </w:r>
      <w:r>
        <w:rPr>
          <w:i/>
          <w:sz w:val="24"/>
        </w:rPr>
        <w:t>pontok</w:t>
      </w:r>
    </w:p>
    <w:p>
      <w:pPr>
        <w:spacing w:before="0"/>
        <w:ind w:left="1004" w:right="0" w:firstLine="0"/>
        <w:jc w:val="left"/>
        <w:rPr>
          <w:i/>
          <w:sz w:val="24"/>
        </w:rPr>
      </w:pPr>
      <w:r>
        <w:rPr>
          <w:i/>
          <w:sz w:val="24"/>
        </w:rPr>
        <w:t>Technika, természettudományok</w:t>
      </w:r>
    </w:p>
    <w:p>
      <w:pPr>
        <w:pStyle w:val="BodyText"/>
        <w:spacing w:before="10"/>
        <w:ind w:left="0"/>
        <w:rPr>
          <w:i/>
          <w:sz w:val="34"/>
        </w:rPr>
      </w:pPr>
    </w:p>
    <w:p>
      <w:pPr>
        <w:pStyle w:val="Heading4"/>
        <w:numPr>
          <w:ilvl w:val="0"/>
          <w:numId w:val="9"/>
        </w:numPr>
        <w:tabs>
          <w:tab w:pos="657" w:val="left" w:leader="none"/>
        </w:tabs>
        <w:spacing w:line="240" w:lineRule="auto" w:before="0" w:after="0"/>
        <w:ind w:left="656" w:right="0" w:hanging="361"/>
        <w:jc w:val="left"/>
        <w:rPr>
          <w:i/>
        </w:rPr>
      </w:pPr>
      <w:bookmarkStart w:name="12. Múltunk és jövőnk" w:id="96"/>
      <w:bookmarkEnd w:id="96"/>
      <w:r>
        <w:rPr>
          <w:b w:val="0"/>
          <w:i w:val="0"/>
        </w:rPr>
      </w:r>
      <w:bookmarkStart w:name="12. Múltunk és jövőnk" w:id="97"/>
      <w:bookmarkEnd w:id="97"/>
      <w:r>
        <w:rPr>
          <w:i/>
        </w:rPr>
        <w:t>M</w:t>
      </w:r>
      <w:r>
        <w:rPr>
          <w:i/>
        </w:rPr>
        <w:t>últunk és</w:t>
      </w:r>
      <w:r>
        <w:rPr>
          <w:i/>
          <w:spacing w:val="-5"/>
        </w:rPr>
        <w:t> </w:t>
      </w:r>
      <w:r>
        <w:rPr>
          <w:i/>
        </w:rPr>
        <w:t>jövőnk</w:t>
      </w:r>
    </w:p>
    <w:p>
      <w:pPr>
        <w:pStyle w:val="BodyText"/>
        <w:spacing w:before="7"/>
        <w:ind w:left="0"/>
        <w:rPr>
          <w:b/>
          <w:i/>
          <w:sz w:val="23"/>
        </w:rPr>
      </w:pPr>
    </w:p>
    <w:p>
      <w:pPr>
        <w:pStyle w:val="BodyText"/>
        <w:ind w:left="0" w:right="7510"/>
        <w:jc w:val="right"/>
      </w:pPr>
      <w:r>
        <w:rPr/>
        <w:t>Családom múltja,</w:t>
      </w:r>
      <w:r>
        <w:rPr>
          <w:spacing w:val="-6"/>
        </w:rPr>
        <w:t> </w:t>
      </w:r>
      <w:r>
        <w:rPr/>
        <w:t>gyökereim.</w:t>
      </w:r>
    </w:p>
    <w:p>
      <w:pPr>
        <w:spacing w:after="0"/>
        <w:jc w:val="right"/>
        <w:sectPr>
          <w:pgSz w:w="11910" w:h="16840"/>
          <w:pgMar w:header="711" w:footer="0" w:top="1320" w:bottom="280" w:left="1120" w:right="140"/>
        </w:sectPr>
      </w:pPr>
    </w:p>
    <w:p>
      <w:pPr>
        <w:pStyle w:val="BodyText"/>
        <w:spacing w:before="82"/>
      </w:pPr>
      <w:r>
        <w:rPr/>
        <w:t>Iskolám múltja, jelene. A jövő iskolája.</w:t>
      </w:r>
    </w:p>
    <w:p>
      <w:pPr>
        <w:pStyle w:val="BodyText"/>
        <w:spacing w:before="1"/>
      </w:pPr>
      <w:r>
        <w:rPr/>
        <w:t>Lakóhelyem régen és most.</w:t>
      </w:r>
    </w:p>
    <w:p>
      <w:pPr>
        <w:spacing w:before="0"/>
        <w:ind w:left="296" w:right="8314" w:firstLine="0"/>
        <w:jc w:val="left"/>
        <w:rPr>
          <w:i/>
          <w:sz w:val="24"/>
        </w:rPr>
      </w:pPr>
      <w:r>
        <w:rPr>
          <w:sz w:val="24"/>
        </w:rPr>
        <w:t>A jövő városa. Földünk jövője </w:t>
      </w:r>
      <w:r>
        <w:rPr>
          <w:i/>
          <w:sz w:val="24"/>
        </w:rPr>
        <w:t>Kapcsolódási pontok</w:t>
      </w:r>
    </w:p>
    <w:p>
      <w:pPr>
        <w:spacing w:before="0"/>
        <w:ind w:left="1002" w:right="1930" w:hanging="706"/>
        <w:jc w:val="left"/>
        <w:rPr>
          <w:i/>
          <w:sz w:val="24"/>
        </w:rPr>
      </w:pPr>
      <w:r>
        <w:rPr>
          <w:i/>
          <w:sz w:val="24"/>
        </w:rPr>
        <w:t>Történelem, társadalmi és állampolgári ismeretek: </w:t>
      </w:r>
      <w:r>
        <w:rPr>
          <w:sz w:val="24"/>
        </w:rPr>
        <w:t>iskolánk története; a földünk jövője. </w:t>
      </w:r>
      <w:r>
        <w:rPr>
          <w:i/>
          <w:sz w:val="24"/>
        </w:rPr>
        <w:t>Hon- és népismeret</w:t>
      </w:r>
      <w:r>
        <w:rPr>
          <w:sz w:val="24"/>
        </w:rPr>
        <w:t>: </w:t>
      </w:r>
      <w:r>
        <w:rPr>
          <w:i/>
          <w:sz w:val="24"/>
        </w:rPr>
        <w:t>az én világom, találkozás a múlttal (célnyelvi országbeli). </w:t>
      </w:r>
      <w:r>
        <w:rPr>
          <w:i/>
          <w:sz w:val="24"/>
        </w:rPr>
        <w:t>Földrajz</w:t>
      </w:r>
      <w:r>
        <w:rPr>
          <w:sz w:val="24"/>
        </w:rPr>
        <w:t>: </w:t>
      </w:r>
      <w:r>
        <w:rPr>
          <w:i/>
          <w:sz w:val="24"/>
        </w:rPr>
        <w:t>településtípusok, környezettudatosság, környezetvédelem.</w:t>
      </w:r>
    </w:p>
    <w:p>
      <w:pPr>
        <w:spacing w:before="0"/>
        <w:ind w:left="1002" w:right="0" w:firstLine="0"/>
        <w:jc w:val="left"/>
        <w:rPr>
          <w:sz w:val="24"/>
        </w:rPr>
      </w:pPr>
      <w:r>
        <w:rPr>
          <w:i/>
          <w:sz w:val="24"/>
        </w:rPr>
        <w:t>Technika, életvitel és gyakorlat</w:t>
      </w:r>
      <w:r>
        <w:rPr>
          <w:sz w:val="24"/>
        </w:rPr>
        <w:t>: pályaorientáció: szakmák, foglalkozások</w:t>
      </w:r>
    </w:p>
    <w:p>
      <w:pPr>
        <w:pStyle w:val="BodyText"/>
        <w:ind w:left="0"/>
        <w:rPr>
          <w:sz w:val="26"/>
        </w:rPr>
      </w:pPr>
    </w:p>
    <w:p>
      <w:pPr>
        <w:pStyle w:val="Heading4"/>
        <w:numPr>
          <w:ilvl w:val="0"/>
          <w:numId w:val="9"/>
        </w:numPr>
        <w:tabs>
          <w:tab w:pos="657" w:val="left" w:leader="none"/>
        </w:tabs>
        <w:spacing w:line="240" w:lineRule="auto" w:before="222" w:after="0"/>
        <w:ind w:left="656" w:right="0" w:hanging="361"/>
        <w:jc w:val="left"/>
        <w:rPr>
          <w:i/>
        </w:rPr>
      </w:pPr>
      <w:bookmarkStart w:name="13. Média, kommunikáció" w:id="98"/>
      <w:bookmarkEnd w:id="98"/>
      <w:r>
        <w:rPr>
          <w:b w:val="0"/>
          <w:i w:val="0"/>
        </w:rPr>
      </w:r>
      <w:bookmarkStart w:name="13. Média, kommunikáció" w:id="99"/>
      <w:bookmarkEnd w:id="99"/>
      <w:r>
        <w:rPr>
          <w:i/>
        </w:rPr>
        <w:t>Média,</w:t>
      </w:r>
      <w:r>
        <w:rPr>
          <w:i/>
          <w:spacing w:val="-1"/>
        </w:rPr>
        <w:t> </w:t>
      </w:r>
      <w:r>
        <w:rPr>
          <w:i/>
        </w:rPr>
        <w:t>kommunikáció</w:t>
      </w:r>
    </w:p>
    <w:p>
      <w:pPr>
        <w:pStyle w:val="BodyText"/>
        <w:spacing w:before="6"/>
        <w:ind w:left="0"/>
        <w:rPr>
          <w:b/>
          <w:i/>
          <w:sz w:val="23"/>
        </w:rPr>
      </w:pPr>
    </w:p>
    <w:p>
      <w:pPr>
        <w:pStyle w:val="BodyText"/>
        <w:spacing w:before="1"/>
        <w:ind w:right="6875"/>
      </w:pPr>
      <w:r>
        <w:rPr/>
        <w:t>A média szerepe a hétköznapokban. Testbeszéd.</w:t>
      </w:r>
    </w:p>
    <w:p>
      <w:pPr>
        <w:spacing w:before="0"/>
        <w:ind w:left="296" w:right="0" w:firstLine="0"/>
        <w:jc w:val="left"/>
        <w:rPr>
          <w:i/>
          <w:sz w:val="24"/>
        </w:rPr>
      </w:pPr>
      <w:r>
        <w:rPr>
          <w:i/>
          <w:sz w:val="24"/>
        </w:rPr>
        <w:t>Kapcsolódási pontok</w:t>
      </w:r>
    </w:p>
    <w:p>
      <w:pPr>
        <w:spacing w:before="0"/>
        <w:ind w:left="296" w:right="2808" w:firstLine="0"/>
        <w:jc w:val="left"/>
        <w:rPr>
          <w:sz w:val="24"/>
        </w:rPr>
      </w:pPr>
      <w:r>
        <w:rPr>
          <w:i/>
          <w:sz w:val="24"/>
        </w:rPr>
        <w:t>Történelem, társadalmi és állampolgári ismeretek</w:t>
      </w:r>
      <w:r>
        <w:rPr>
          <w:sz w:val="24"/>
        </w:rPr>
        <w:t>: </w:t>
      </w:r>
      <w:r>
        <w:rPr>
          <w:i/>
          <w:sz w:val="24"/>
        </w:rPr>
        <w:t>hírközlés, a média szerepe. </w:t>
      </w:r>
      <w:r>
        <w:rPr>
          <w:i/>
          <w:sz w:val="24"/>
        </w:rPr>
        <w:t>Biológia, egészségtan: kommunikáció az állatvilágban</w:t>
      </w:r>
      <w:r>
        <w:rPr>
          <w:sz w:val="24"/>
        </w:rPr>
        <w:t>.</w:t>
      </w:r>
    </w:p>
    <w:p>
      <w:pPr>
        <w:spacing w:before="0"/>
        <w:ind w:left="296" w:right="0" w:firstLine="0"/>
        <w:jc w:val="left"/>
        <w:rPr>
          <w:i/>
          <w:sz w:val="24"/>
        </w:rPr>
      </w:pPr>
      <w:r>
        <w:rPr>
          <w:i/>
          <w:sz w:val="24"/>
        </w:rPr>
        <w:t>Informatika: az információs technológián alapuló kommunikációs formák, médiainformatika</w:t>
      </w:r>
    </w:p>
    <w:p>
      <w:pPr>
        <w:pStyle w:val="BodyText"/>
        <w:spacing w:before="10"/>
        <w:ind w:left="0"/>
        <w:rPr>
          <w:i/>
          <w:sz w:val="34"/>
        </w:rPr>
      </w:pPr>
    </w:p>
    <w:p>
      <w:pPr>
        <w:pStyle w:val="Heading4"/>
        <w:numPr>
          <w:ilvl w:val="0"/>
          <w:numId w:val="9"/>
        </w:numPr>
        <w:tabs>
          <w:tab w:pos="657" w:val="left" w:leader="none"/>
        </w:tabs>
        <w:spacing w:line="240" w:lineRule="auto" w:before="0" w:after="0"/>
        <w:ind w:left="656" w:right="0" w:hanging="361"/>
        <w:jc w:val="left"/>
        <w:rPr>
          <w:i/>
        </w:rPr>
      </w:pPr>
      <w:bookmarkStart w:name="14. Földünk és a világűr" w:id="100"/>
      <w:bookmarkEnd w:id="100"/>
      <w:r>
        <w:rPr>
          <w:b w:val="0"/>
          <w:i w:val="0"/>
        </w:rPr>
      </w:r>
      <w:bookmarkStart w:name="14. Földünk és a világűr" w:id="101"/>
      <w:bookmarkEnd w:id="101"/>
      <w:r>
        <w:rPr>
          <w:i/>
        </w:rPr>
        <w:t>Föld</w:t>
      </w:r>
      <w:r>
        <w:rPr>
          <w:i/>
        </w:rPr>
        <w:t>ünk és a</w:t>
      </w:r>
      <w:r>
        <w:rPr>
          <w:i/>
          <w:spacing w:val="-1"/>
        </w:rPr>
        <w:t> </w:t>
      </w:r>
      <w:r>
        <w:rPr>
          <w:i/>
        </w:rPr>
        <w:t>világűr</w:t>
      </w:r>
    </w:p>
    <w:p>
      <w:pPr>
        <w:pStyle w:val="BodyText"/>
        <w:spacing w:before="7"/>
        <w:ind w:left="0"/>
        <w:rPr>
          <w:b/>
          <w:i/>
          <w:sz w:val="23"/>
        </w:rPr>
      </w:pPr>
    </w:p>
    <w:p>
      <w:pPr>
        <w:pStyle w:val="BodyText"/>
        <w:ind w:right="7668"/>
      </w:pPr>
      <w:bookmarkStart w:name="A naprendszer és a bolygók" w:id="102"/>
      <w:bookmarkEnd w:id="102"/>
      <w:r>
        <w:rPr/>
      </w:r>
      <w:r>
        <w:rPr/>
        <w:t>A naprendszer és a bolygók A Nap és a csillagok.</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Földrajz, fizika: utazás az űrbe</w:t>
      </w:r>
    </w:p>
    <w:p>
      <w:pPr>
        <w:pStyle w:val="BodyText"/>
        <w:spacing w:before="6"/>
        <w:ind w:left="0"/>
        <w:rPr>
          <w:i/>
        </w:rPr>
      </w:pPr>
    </w:p>
    <w:p>
      <w:pPr>
        <w:pStyle w:val="Heading2"/>
        <w:spacing w:after="2"/>
      </w:pPr>
      <w:r>
        <w:rPr/>
        <w:t>Tematikai egységek az 7.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5"/>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7. évf. / 180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15</w:t>
            </w:r>
          </w:p>
        </w:tc>
      </w:tr>
      <w:tr>
        <w:trPr>
          <w:trHeight w:val="277" w:hRule="atLeast"/>
        </w:trPr>
        <w:tc>
          <w:tcPr>
            <w:tcW w:w="4607" w:type="dxa"/>
          </w:tcPr>
          <w:p>
            <w:pPr>
              <w:pStyle w:val="TableParagraph"/>
              <w:spacing w:line="258" w:lineRule="exact"/>
              <w:ind w:left="107"/>
              <w:rPr>
                <w:sz w:val="24"/>
              </w:rPr>
            </w:pPr>
            <w:r>
              <w:rPr>
                <w:sz w:val="24"/>
              </w:rPr>
              <w:t>Természet, állatok</w:t>
            </w:r>
          </w:p>
        </w:tc>
        <w:tc>
          <w:tcPr>
            <w:tcW w:w="4607" w:type="dxa"/>
          </w:tcPr>
          <w:p>
            <w:pPr>
              <w:pStyle w:val="TableParagraph"/>
              <w:spacing w:line="258"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Ünnepek, szokások</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Zene, művészetek</w:t>
            </w:r>
          </w:p>
        </w:tc>
        <w:tc>
          <w:tcPr>
            <w:tcW w:w="4607" w:type="dxa"/>
          </w:tcPr>
          <w:p>
            <w:pPr>
              <w:pStyle w:val="TableParagraph"/>
              <w:spacing w:line="256" w:lineRule="exact"/>
              <w:ind w:left="927" w:right="917"/>
              <w:jc w:val="center"/>
              <w:rPr>
                <w:sz w:val="24"/>
              </w:rPr>
            </w:pPr>
            <w:r>
              <w:rPr>
                <w:sz w:val="24"/>
              </w:rPr>
              <w:t>10</w:t>
            </w:r>
          </w:p>
        </w:tc>
      </w:tr>
      <w:tr>
        <w:trPr>
          <w:trHeight w:val="276"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927" w:right="917"/>
              <w:jc w:val="center"/>
              <w:rPr>
                <w:sz w:val="24"/>
              </w:rPr>
            </w:pPr>
            <w:r>
              <w:rPr>
                <w:sz w:val="24"/>
              </w:rPr>
              <w:t>10</w:t>
            </w:r>
          </w:p>
        </w:tc>
      </w:tr>
      <w:tr>
        <w:trPr>
          <w:trHeight w:val="277" w:hRule="atLeast"/>
        </w:trPr>
        <w:tc>
          <w:tcPr>
            <w:tcW w:w="4607" w:type="dxa"/>
          </w:tcPr>
          <w:p>
            <w:pPr>
              <w:pStyle w:val="TableParagraph"/>
              <w:spacing w:line="258" w:lineRule="exact"/>
              <w:ind w:left="107"/>
              <w:rPr>
                <w:sz w:val="24"/>
              </w:rPr>
            </w:pPr>
            <w:r>
              <w:rPr>
                <w:sz w:val="24"/>
              </w:rPr>
              <w:t>Felfedezések</w:t>
            </w:r>
          </w:p>
        </w:tc>
        <w:tc>
          <w:tcPr>
            <w:tcW w:w="4607" w:type="dxa"/>
          </w:tcPr>
          <w:p>
            <w:pPr>
              <w:pStyle w:val="TableParagraph"/>
              <w:spacing w:line="258"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Tudomány, technika</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Múltunk és jövőnk</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Média, kommunikáció</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Földünk és a világűr</w:t>
            </w:r>
          </w:p>
        </w:tc>
        <w:tc>
          <w:tcPr>
            <w:tcW w:w="4607" w:type="dxa"/>
          </w:tcPr>
          <w:p>
            <w:pPr>
              <w:pStyle w:val="TableParagraph"/>
              <w:spacing w:line="256" w:lineRule="exact"/>
              <w:ind w:left="10"/>
              <w:jc w:val="center"/>
              <w:rPr>
                <w:sz w:val="24"/>
              </w:rPr>
            </w:pPr>
            <w:r>
              <w:rPr>
                <w:sz w:val="24"/>
              </w:rPr>
              <w:t>9</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7"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órakeret10%)</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7" w:hRule="atLeast"/>
        </w:trPr>
        <w:tc>
          <w:tcPr>
            <w:tcW w:w="4607" w:type="dxa"/>
            <w:shd w:val="clear" w:color="auto" w:fill="E0E0E0"/>
          </w:tcPr>
          <w:p>
            <w:pPr>
              <w:pStyle w:val="TableParagraph"/>
              <w:spacing w:line="258" w:lineRule="exact"/>
              <w:ind w:left="107"/>
              <w:rPr>
                <w:sz w:val="24"/>
              </w:rPr>
            </w:pPr>
            <w:r>
              <w:rPr>
                <w:sz w:val="24"/>
              </w:rPr>
              <w:t>Az összes óraszám:</w:t>
            </w:r>
          </w:p>
        </w:tc>
        <w:tc>
          <w:tcPr>
            <w:tcW w:w="4607" w:type="dxa"/>
            <w:shd w:val="clear" w:color="auto" w:fill="E0E0E0"/>
          </w:tcPr>
          <w:p>
            <w:pPr>
              <w:pStyle w:val="TableParagraph"/>
              <w:spacing w:line="258" w:lineRule="exact"/>
              <w:ind w:left="928" w:right="917"/>
              <w:jc w:val="center"/>
              <w:rPr>
                <w:sz w:val="24"/>
              </w:rPr>
            </w:pPr>
            <w:r>
              <w:rPr>
                <w:sz w:val="24"/>
              </w:rPr>
              <w:t>180 óra</w:t>
            </w:r>
          </w:p>
        </w:tc>
      </w:tr>
    </w:tbl>
    <w:p>
      <w:pPr>
        <w:spacing w:after="0" w:line="258" w:lineRule="exact"/>
        <w:jc w:val="center"/>
        <w:rPr>
          <w:sz w:val="24"/>
        </w:rPr>
        <w:sectPr>
          <w:pgSz w:w="11910" w:h="16840"/>
          <w:pgMar w:header="711" w:footer="0" w:top="1320" w:bottom="280" w:left="1120" w:right="140"/>
        </w:sectPr>
      </w:pPr>
    </w:p>
    <w:p>
      <w:pPr>
        <w:pStyle w:val="BodyText"/>
        <w:ind w:left="0"/>
        <w:rPr>
          <w:b/>
          <w:sz w:val="20"/>
        </w:rPr>
      </w:pPr>
    </w:p>
    <w:p>
      <w:pPr>
        <w:pStyle w:val="BodyText"/>
        <w:ind w:left="0"/>
        <w:rPr>
          <w:b/>
          <w:sz w:val="20"/>
        </w:rPr>
      </w:pPr>
    </w:p>
    <w:p>
      <w:pPr>
        <w:pStyle w:val="BodyText"/>
        <w:spacing w:before="6"/>
        <w:ind w:left="0"/>
        <w:rPr>
          <w:b/>
          <w:sz w:val="27"/>
        </w:rPr>
      </w:pPr>
    </w:p>
    <w:p>
      <w:pPr>
        <w:spacing w:before="94"/>
        <w:ind w:left="296" w:right="0" w:firstLine="0"/>
        <w:jc w:val="left"/>
        <w:rPr>
          <w:b/>
          <w:i/>
          <w:sz w:val="24"/>
        </w:rPr>
      </w:pPr>
      <w:bookmarkStart w:name="8. évfolyam" w:id="103"/>
      <w:bookmarkEnd w:id="103"/>
      <w:r>
        <w:rPr/>
      </w:r>
      <w:r>
        <w:rPr>
          <w:b/>
          <w:i/>
          <w:sz w:val="24"/>
          <w:u w:val="thick"/>
        </w:rPr>
        <w:t>8. évfolyam</w:t>
      </w:r>
    </w:p>
    <w:p>
      <w:pPr>
        <w:pStyle w:val="BodyText"/>
        <w:ind w:left="0"/>
        <w:rPr>
          <w:b/>
          <w:i/>
          <w:sz w:val="20"/>
        </w:rPr>
      </w:pPr>
    </w:p>
    <w:p>
      <w:pPr>
        <w:pStyle w:val="BodyText"/>
        <w:spacing w:before="8"/>
        <w:ind w:left="0"/>
        <w:rPr>
          <w:b/>
          <w:i/>
          <w:sz w:val="16"/>
        </w:rPr>
      </w:pPr>
    </w:p>
    <w:p>
      <w:pPr>
        <w:pStyle w:val="ListParagraph"/>
        <w:numPr>
          <w:ilvl w:val="0"/>
          <w:numId w:val="10"/>
        </w:numPr>
        <w:tabs>
          <w:tab w:pos="537" w:val="left" w:leader="none"/>
        </w:tabs>
        <w:spacing w:line="240" w:lineRule="auto" w:before="94" w:after="0"/>
        <w:ind w:left="536" w:right="0" w:hanging="241"/>
        <w:jc w:val="left"/>
        <w:rPr>
          <w:b/>
          <w:i/>
          <w:sz w:val="24"/>
        </w:rPr>
      </w:pPr>
      <w:bookmarkStart w:name="1. Család" w:id="104"/>
      <w:bookmarkEnd w:id="104"/>
      <w:r>
        <w:rPr/>
      </w:r>
      <w:bookmarkStart w:name="1. Család" w:id="105"/>
      <w:bookmarkEnd w:id="105"/>
      <w:r>
        <w:rPr>
          <w:b/>
          <w:i/>
          <w:sz w:val="24"/>
        </w:rPr>
        <w:t>Cs</w:t>
      </w:r>
      <w:r>
        <w:rPr>
          <w:b/>
          <w:i/>
          <w:sz w:val="24"/>
        </w:rPr>
        <w:t>alád</w:t>
      </w:r>
    </w:p>
    <w:p>
      <w:pPr>
        <w:pStyle w:val="BodyText"/>
        <w:spacing w:before="6"/>
        <w:ind w:left="0"/>
        <w:rPr>
          <w:b/>
          <w:i/>
          <w:sz w:val="23"/>
        </w:rPr>
      </w:pPr>
    </w:p>
    <w:p>
      <w:pPr>
        <w:pStyle w:val="BodyText"/>
      </w:pPr>
      <w:bookmarkStart w:name="Foglalkozások" w:id="106"/>
      <w:bookmarkEnd w:id="106"/>
      <w:r>
        <w:rPr/>
      </w:r>
      <w:r>
        <w:rPr/>
        <w:t>Foglalkozások</w:t>
      </w:r>
    </w:p>
    <w:p>
      <w:pPr>
        <w:spacing w:before="0"/>
        <w:ind w:left="1004" w:right="0" w:firstLine="0"/>
        <w:jc w:val="left"/>
        <w:rPr>
          <w:i/>
          <w:sz w:val="24"/>
        </w:rPr>
      </w:pPr>
      <w:r>
        <w:rPr>
          <w:i/>
          <w:sz w:val="24"/>
        </w:rPr>
        <w:t>Kapcsolódási pontok</w:t>
      </w:r>
    </w:p>
    <w:p>
      <w:pPr>
        <w:spacing w:before="0"/>
        <w:ind w:left="1004" w:right="1820" w:firstLine="0"/>
        <w:jc w:val="left"/>
        <w:rPr>
          <w:i/>
          <w:sz w:val="24"/>
        </w:rPr>
      </w:pPr>
      <w:r>
        <w:rPr>
          <w:i/>
          <w:sz w:val="24"/>
        </w:rPr>
        <w:t>Erkölcstan: társas kapcsolatok: család, otthon; az ember az időben: gyermekkor, </w:t>
      </w:r>
      <w:r>
        <w:rPr>
          <w:i/>
          <w:sz w:val="24"/>
        </w:rPr>
        <w:t>felnőttkor, öregkor; konfliktusok feloldása.</w:t>
      </w:r>
    </w:p>
    <w:p>
      <w:pPr>
        <w:spacing w:before="0"/>
        <w:ind w:left="1001" w:right="0" w:firstLine="0"/>
        <w:jc w:val="left"/>
        <w:rPr>
          <w:sz w:val="24"/>
        </w:rPr>
      </w:pPr>
      <w:r>
        <w:rPr>
          <w:i/>
          <w:sz w:val="24"/>
        </w:rPr>
        <w:t>Hon- és népismeret: családunk története</w:t>
      </w:r>
      <w:r>
        <w:rPr>
          <w:sz w:val="24"/>
        </w:rPr>
        <w:t>.</w:t>
      </w:r>
    </w:p>
    <w:p>
      <w:pPr>
        <w:spacing w:before="0"/>
        <w:ind w:left="1001" w:right="0" w:firstLine="0"/>
        <w:jc w:val="left"/>
        <w:rPr>
          <w:i/>
          <w:sz w:val="24"/>
        </w:rPr>
      </w:pPr>
      <w:r>
        <w:rPr>
          <w:i/>
          <w:sz w:val="24"/>
        </w:rPr>
        <w:t>Technika, életvitel és gyakorlat: családi munkamegosztás.</w:t>
      </w:r>
    </w:p>
    <w:p>
      <w:pPr>
        <w:pStyle w:val="BodyText"/>
        <w:spacing w:before="11"/>
        <w:ind w:left="0"/>
        <w:rPr>
          <w:i/>
          <w:sz w:val="34"/>
        </w:rPr>
      </w:pPr>
    </w:p>
    <w:p>
      <w:pPr>
        <w:pStyle w:val="Heading4"/>
        <w:numPr>
          <w:ilvl w:val="0"/>
          <w:numId w:val="10"/>
        </w:numPr>
        <w:tabs>
          <w:tab w:pos="537" w:val="left" w:leader="none"/>
        </w:tabs>
        <w:spacing w:line="240" w:lineRule="auto" w:before="0" w:after="0"/>
        <w:ind w:left="536" w:right="0" w:hanging="241"/>
        <w:jc w:val="left"/>
        <w:rPr>
          <w:i/>
        </w:rPr>
      </w:pPr>
      <w:bookmarkStart w:name="2. Étkezés" w:id="107"/>
      <w:bookmarkEnd w:id="107"/>
      <w:r>
        <w:rPr>
          <w:b w:val="0"/>
          <w:i w:val="0"/>
        </w:rPr>
      </w:r>
      <w:bookmarkStart w:name="2. Étkezés" w:id="108"/>
      <w:bookmarkEnd w:id="108"/>
      <w:r>
        <w:rPr>
          <w:i/>
        </w:rPr>
        <w:t>Étk</w:t>
      </w:r>
      <w:r>
        <w:rPr>
          <w:i/>
        </w:rPr>
        <w:t>ezés</w:t>
      </w:r>
    </w:p>
    <w:p>
      <w:pPr>
        <w:pStyle w:val="BodyText"/>
        <w:spacing w:before="6"/>
        <w:ind w:left="0"/>
        <w:rPr>
          <w:b/>
          <w:i/>
          <w:sz w:val="23"/>
        </w:rPr>
      </w:pPr>
    </w:p>
    <w:p>
      <w:pPr>
        <w:pStyle w:val="BodyText"/>
        <w:spacing w:before="1"/>
      </w:pPr>
      <w:bookmarkStart w:name="Egészséges táplálkozás. Csokoládé, édess" w:id="109"/>
      <w:bookmarkEnd w:id="109"/>
      <w:r>
        <w:rPr/>
      </w:r>
      <w:r>
        <w:rPr/>
        <w:t>Egészséges táplálkozás. Csokoládé, édességek</w:t>
      </w:r>
    </w:p>
    <w:p>
      <w:pPr>
        <w:pStyle w:val="BodyText"/>
      </w:pPr>
      <w:r>
        <w:rPr/>
        <w:t>Receptek, főzőműsorok.</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Biológia-egészségtan: táplálkozás. egészséges táplálkozás</w:t>
      </w:r>
    </w:p>
    <w:p>
      <w:pPr>
        <w:spacing w:before="0"/>
        <w:ind w:left="1004" w:right="0" w:firstLine="0"/>
        <w:jc w:val="left"/>
        <w:rPr>
          <w:i/>
          <w:sz w:val="24"/>
        </w:rPr>
      </w:pPr>
      <w:r>
        <w:rPr>
          <w:i/>
          <w:sz w:val="24"/>
        </w:rPr>
        <w:t>Technika, életvitel és gyakorlat</w:t>
      </w:r>
      <w:r>
        <w:rPr>
          <w:sz w:val="24"/>
        </w:rPr>
        <w:t>: </w:t>
      </w:r>
      <w:r>
        <w:rPr>
          <w:i/>
          <w:sz w:val="24"/>
        </w:rPr>
        <w:t>családi munkamegosztás; recept alapján ételkészítés.</w:t>
      </w:r>
    </w:p>
    <w:p>
      <w:pPr>
        <w:pStyle w:val="BodyText"/>
        <w:spacing w:before="9"/>
        <w:ind w:left="0"/>
        <w:rPr>
          <w:i/>
          <w:sz w:val="34"/>
        </w:rPr>
      </w:pPr>
    </w:p>
    <w:p>
      <w:pPr>
        <w:pStyle w:val="Heading4"/>
        <w:numPr>
          <w:ilvl w:val="0"/>
          <w:numId w:val="10"/>
        </w:numPr>
        <w:tabs>
          <w:tab w:pos="537" w:val="left" w:leader="none"/>
        </w:tabs>
        <w:spacing w:line="240" w:lineRule="auto" w:before="1" w:after="0"/>
        <w:ind w:left="536" w:right="0" w:hanging="241"/>
        <w:jc w:val="left"/>
        <w:rPr>
          <w:i/>
        </w:rPr>
      </w:pPr>
      <w:bookmarkStart w:name="3. Idő, időjárás" w:id="110"/>
      <w:bookmarkEnd w:id="110"/>
      <w:r>
        <w:rPr>
          <w:b w:val="0"/>
          <w:i w:val="0"/>
        </w:rPr>
      </w:r>
      <w:bookmarkStart w:name="3. Idő, időjárás" w:id="111"/>
      <w:bookmarkEnd w:id="111"/>
      <w:r>
        <w:rPr>
          <w:i/>
        </w:rPr>
        <w:t>Idő</w:t>
      </w:r>
      <w:r>
        <w:rPr>
          <w:i/>
        </w:rPr>
        <w:t>,</w:t>
      </w:r>
      <w:r>
        <w:rPr>
          <w:i/>
          <w:spacing w:val="-2"/>
        </w:rPr>
        <w:t> </w:t>
      </w:r>
      <w:r>
        <w:rPr>
          <w:i/>
        </w:rPr>
        <w:t>időjárás</w:t>
      </w:r>
    </w:p>
    <w:p>
      <w:pPr>
        <w:pStyle w:val="BodyText"/>
        <w:spacing w:before="6"/>
        <w:ind w:left="0"/>
        <w:rPr>
          <w:b/>
          <w:i/>
          <w:sz w:val="23"/>
        </w:rPr>
      </w:pPr>
    </w:p>
    <w:p>
      <w:pPr>
        <w:pStyle w:val="BodyText"/>
        <w:ind w:right="7991"/>
      </w:pPr>
      <w:r>
        <w:rPr/>
        <w:t>Időjárási jelenségek.</w:t>
      </w:r>
    </w:p>
    <w:p>
      <w:pPr>
        <w:pStyle w:val="BodyText"/>
        <w:spacing w:before="1"/>
        <w:ind w:right="7991"/>
      </w:pPr>
      <w:r>
        <w:rPr/>
        <w:t>Természeti katasztrófák.</w:t>
      </w:r>
    </w:p>
    <w:p>
      <w:pPr>
        <w:spacing w:before="0"/>
        <w:ind w:left="1004" w:right="0" w:firstLine="0"/>
        <w:jc w:val="left"/>
        <w:rPr>
          <w:i/>
          <w:sz w:val="24"/>
        </w:rPr>
      </w:pPr>
      <w:r>
        <w:rPr>
          <w:i/>
          <w:sz w:val="24"/>
        </w:rPr>
        <w:t>Kapcsolódási pontok</w:t>
      </w:r>
    </w:p>
    <w:p>
      <w:pPr>
        <w:spacing w:before="0"/>
        <w:ind w:left="1004" w:right="0" w:firstLine="0"/>
        <w:jc w:val="left"/>
        <w:rPr>
          <w:sz w:val="24"/>
        </w:rPr>
      </w:pPr>
      <w:r>
        <w:rPr>
          <w:i/>
          <w:sz w:val="24"/>
        </w:rPr>
        <w:t>Földrajz: időjárási, éghajlati elemek</w:t>
      </w:r>
      <w:r>
        <w:rPr>
          <w:sz w:val="24"/>
        </w:rPr>
        <w:t>.</w:t>
      </w:r>
    </w:p>
    <w:p>
      <w:pPr>
        <w:spacing w:before="0"/>
        <w:ind w:left="1004" w:right="0" w:firstLine="0"/>
        <w:jc w:val="left"/>
        <w:rPr>
          <w:i/>
          <w:sz w:val="24"/>
        </w:rPr>
      </w:pPr>
      <w:r>
        <w:rPr>
          <w:i/>
          <w:sz w:val="24"/>
        </w:rPr>
        <w:t>Fizika: természeti katasztrófák</w:t>
      </w:r>
    </w:p>
    <w:p>
      <w:pPr>
        <w:pStyle w:val="BodyText"/>
        <w:spacing w:before="10"/>
        <w:ind w:left="0"/>
        <w:rPr>
          <w:i/>
          <w:sz w:val="34"/>
        </w:rPr>
      </w:pPr>
    </w:p>
    <w:p>
      <w:pPr>
        <w:pStyle w:val="Heading4"/>
        <w:numPr>
          <w:ilvl w:val="0"/>
          <w:numId w:val="10"/>
        </w:numPr>
        <w:tabs>
          <w:tab w:pos="537" w:val="left" w:leader="none"/>
        </w:tabs>
        <w:spacing w:line="240" w:lineRule="auto" w:before="0" w:after="0"/>
        <w:ind w:left="536" w:right="0" w:hanging="241"/>
        <w:jc w:val="left"/>
        <w:rPr>
          <w:i/>
        </w:rPr>
      </w:pPr>
      <w:bookmarkStart w:name="4. Öltözködés" w:id="112"/>
      <w:bookmarkEnd w:id="112"/>
      <w:r>
        <w:rPr>
          <w:b w:val="0"/>
          <w:i w:val="0"/>
        </w:rPr>
      </w:r>
      <w:bookmarkStart w:name="4. Öltözködés" w:id="113"/>
      <w:bookmarkEnd w:id="113"/>
      <w:r>
        <w:rPr>
          <w:i/>
        </w:rPr>
        <w:t>Öltözköd</w:t>
      </w:r>
      <w:r>
        <w:rPr>
          <w:i/>
        </w:rPr>
        <w:t>és</w:t>
      </w:r>
    </w:p>
    <w:p>
      <w:pPr>
        <w:pStyle w:val="BodyText"/>
        <w:spacing w:before="6"/>
        <w:ind w:left="0"/>
        <w:rPr>
          <w:b/>
          <w:i/>
          <w:sz w:val="23"/>
        </w:rPr>
      </w:pPr>
    </w:p>
    <w:p>
      <w:pPr>
        <w:pStyle w:val="BodyText"/>
      </w:pPr>
      <w:r>
        <w:rPr/>
        <w:t>Divatbemutató.</w:t>
      </w:r>
    </w:p>
    <w:p>
      <w:pPr>
        <w:spacing w:before="0"/>
        <w:ind w:left="1004" w:right="0" w:firstLine="0"/>
        <w:jc w:val="left"/>
        <w:rPr>
          <w:i/>
          <w:sz w:val="24"/>
        </w:rPr>
      </w:pPr>
      <w:r>
        <w:rPr>
          <w:i/>
          <w:sz w:val="24"/>
        </w:rPr>
        <w:t>Kapcsolódási pontok</w:t>
      </w:r>
    </w:p>
    <w:p>
      <w:pPr>
        <w:spacing w:before="1"/>
        <w:ind w:left="1004" w:right="0" w:firstLine="0"/>
        <w:jc w:val="left"/>
        <w:rPr>
          <w:sz w:val="24"/>
        </w:rPr>
      </w:pPr>
      <w:r>
        <w:rPr>
          <w:i/>
          <w:sz w:val="24"/>
        </w:rPr>
        <w:t>Történelem, társadalmi és állampolgári ismeretek</w:t>
      </w:r>
      <w:r>
        <w:rPr>
          <w:sz w:val="24"/>
        </w:rPr>
        <w:t>: </w:t>
      </w:r>
      <w:r>
        <w:rPr>
          <w:i/>
          <w:sz w:val="24"/>
        </w:rPr>
        <w:t>öltözködés, divat</w:t>
      </w:r>
      <w:r>
        <w:rPr>
          <w:sz w:val="24"/>
        </w:rPr>
        <w:t>.</w:t>
      </w:r>
    </w:p>
    <w:p>
      <w:pPr>
        <w:pStyle w:val="BodyText"/>
        <w:spacing w:before="9"/>
        <w:ind w:left="0"/>
        <w:rPr>
          <w:sz w:val="34"/>
        </w:rPr>
      </w:pPr>
    </w:p>
    <w:p>
      <w:pPr>
        <w:pStyle w:val="Heading4"/>
        <w:numPr>
          <w:ilvl w:val="0"/>
          <w:numId w:val="10"/>
        </w:numPr>
        <w:tabs>
          <w:tab w:pos="537" w:val="left" w:leader="none"/>
        </w:tabs>
        <w:spacing w:line="240" w:lineRule="auto" w:before="0" w:after="0"/>
        <w:ind w:left="536" w:right="0" w:hanging="241"/>
        <w:jc w:val="left"/>
        <w:rPr>
          <w:i/>
        </w:rPr>
      </w:pPr>
      <w:bookmarkStart w:name="5. Sport" w:id="114"/>
      <w:bookmarkEnd w:id="114"/>
      <w:r>
        <w:rPr>
          <w:b w:val="0"/>
          <w:i w:val="0"/>
        </w:rPr>
      </w:r>
      <w:bookmarkStart w:name="5. Sport" w:id="115"/>
      <w:bookmarkEnd w:id="115"/>
      <w:r>
        <w:rPr>
          <w:i/>
        </w:rPr>
        <w:t>S</w:t>
      </w:r>
      <w:r>
        <w:rPr>
          <w:i/>
        </w:rPr>
        <w:t>port</w:t>
      </w:r>
    </w:p>
    <w:p>
      <w:pPr>
        <w:pStyle w:val="BodyText"/>
        <w:spacing w:before="8"/>
        <w:ind w:left="0"/>
        <w:rPr>
          <w:b/>
          <w:i/>
          <w:sz w:val="23"/>
        </w:rPr>
      </w:pPr>
    </w:p>
    <w:p>
      <w:pPr>
        <w:pStyle w:val="BodyText"/>
        <w:ind w:right="8767"/>
      </w:pPr>
      <w:bookmarkStart w:name="Sportklubok" w:id="116"/>
      <w:bookmarkEnd w:id="116"/>
      <w:r>
        <w:rPr/>
      </w:r>
      <w:r>
        <w:rPr/>
        <w:t>Sportklubok Sportos életmód</w:t>
      </w:r>
    </w:p>
    <w:p>
      <w:pPr>
        <w:spacing w:before="0"/>
        <w:ind w:left="1004" w:right="0" w:firstLine="0"/>
        <w:jc w:val="left"/>
        <w:rPr>
          <w:i/>
          <w:sz w:val="24"/>
        </w:rPr>
      </w:pPr>
      <w:r>
        <w:rPr>
          <w:i/>
          <w:sz w:val="24"/>
        </w:rPr>
        <w:t>Kapcsolódási pontok</w:t>
      </w:r>
    </w:p>
    <w:p>
      <w:pPr>
        <w:spacing w:before="0"/>
        <w:ind w:left="1004" w:right="3207" w:firstLine="0"/>
        <w:jc w:val="left"/>
        <w:rPr>
          <w:i/>
          <w:sz w:val="24"/>
        </w:rPr>
      </w:pPr>
      <w:r>
        <w:rPr>
          <w:i/>
          <w:sz w:val="24"/>
        </w:rPr>
        <w:t>Biológia-egészségtan: az ember megismerése és egészsége. </w:t>
      </w:r>
      <w:r>
        <w:rPr>
          <w:i/>
          <w:sz w:val="24"/>
        </w:rPr>
        <w:t>Testnevelés és sport</w:t>
      </w:r>
      <w:r>
        <w:rPr>
          <w:sz w:val="24"/>
        </w:rPr>
        <w:t>: </w:t>
      </w:r>
      <w:r>
        <w:rPr>
          <w:i/>
          <w:sz w:val="24"/>
        </w:rPr>
        <w:t>mozgásos játékok, sportversenyek, szabályok.</w:t>
      </w:r>
    </w:p>
    <w:p>
      <w:pPr>
        <w:pStyle w:val="BodyText"/>
        <w:ind w:left="0"/>
        <w:rPr>
          <w:i/>
          <w:sz w:val="26"/>
        </w:rPr>
      </w:pPr>
    </w:p>
    <w:p>
      <w:pPr>
        <w:pStyle w:val="BodyText"/>
        <w:spacing w:before="4"/>
        <w:ind w:left="0"/>
        <w:rPr>
          <w:i/>
          <w:sz w:val="22"/>
        </w:rPr>
      </w:pPr>
    </w:p>
    <w:p>
      <w:pPr>
        <w:pStyle w:val="Heading4"/>
        <w:numPr>
          <w:ilvl w:val="0"/>
          <w:numId w:val="10"/>
        </w:numPr>
        <w:tabs>
          <w:tab w:pos="537" w:val="left" w:leader="none"/>
        </w:tabs>
        <w:spacing w:line="240" w:lineRule="auto" w:before="1" w:after="0"/>
        <w:ind w:left="536" w:right="0" w:hanging="241"/>
        <w:jc w:val="left"/>
        <w:rPr>
          <w:i/>
        </w:rPr>
      </w:pPr>
      <w:bookmarkStart w:name="6. Szabadidő, szórakozás" w:id="117"/>
      <w:bookmarkEnd w:id="117"/>
      <w:r>
        <w:rPr>
          <w:b w:val="0"/>
          <w:i w:val="0"/>
        </w:rPr>
      </w:r>
      <w:bookmarkStart w:name="6. Szabadidő, szórakozás" w:id="118"/>
      <w:bookmarkEnd w:id="118"/>
      <w:r>
        <w:rPr>
          <w:i/>
        </w:rPr>
        <w:t>S</w:t>
      </w:r>
      <w:r>
        <w:rPr>
          <w:i/>
        </w:rPr>
        <w:t>zabadidő,</w:t>
      </w:r>
      <w:r>
        <w:rPr>
          <w:i/>
          <w:spacing w:val="-1"/>
        </w:rPr>
        <w:t> </w:t>
      </w:r>
      <w:r>
        <w:rPr>
          <w:i/>
        </w:rPr>
        <w:t>szórakozás</w:t>
      </w:r>
    </w:p>
    <w:p>
      <w:pPr>
        <w:pStyle w:val="BodyText"/>
        <w:spacing w:before="6"/>
        <w:ind w:left="0"/>
        <w:rPr>
          <w:b/>
          <w:i/>
          <w:sz w:val="23"/>
        </w:rPr>
      </w:pPr>
    </w:p>
    <w:p>
      <w:pPr>
        <w:pStyle w:val="BodyText"/>
      </w:pPr>
      <w:r>
        <w:rPr/>
        <w:t>Érdekes / kreatív hobby (pl. festés)</w:t>
      </w:r>
    </w:p>
    <w:p>
      <w:pPr>
        <w:spacing w:after="0"/>
        <w:sectPr>
          <w:pgSz w:w="11910" w:h="16840"/>
          <w:pgMar w:header="711" w:footer="0" w:top="1320" w:bottom="280" w:left="1120" w:right="140"/>
        </w:sectPr>
      </w:pPr>
    </w:p>
    <w:p>
      <w:pPr>
        <w:pStyle w:val="BodyText"/>
        <w:spacing w:before="82"/>
      </w:pPr>
      <w:r>
        <w:rPr/>
        <w:t>TV-nézés: pro és kontra</w:t>
      </w:r>
    </w:p>
    <w:p>
      <w:pPr>
        <w:spacing w:before="1"/>
        <w:ind w:left="1004" w:right="6546" w:firstLine="0"/>
        <w:jc w:val="left"/>
        <w:rPr>
          <w:i/>
          <w:sz w:val="24"/>
        </w:rPr>
      </w:pPr>
      <w:r>
        <w:rPr>
          <w:i/>
          <w:sz w:val="24"/>
        </w:rPr>
        <w:t>Kapcsolódási pontok </w:t>
      </w:r>
      <w:r>
        <w:rPr>
          <w:i/>
          <w:sz w:val="24"/>
        </w:rPr>
        <w:t>Testnevelés és sport: sportágak.</w:t>
      </w:r>
    </w:p>
    <w:p>
      <w:pPr>
        <w:spacing w:before="0"/>
        <w:ind w:left="1001" w:right="6296" w:firstLine="0"/>
        <w:jc w:val="left"/>
        <w:rPr>
          <w:i/>
          <w:sz w:val="24"/>
        </w:rPr>
      </w:pPr>
      <w:r>
        <w:rPr>
          <w:i/>
          <w:sz w:val="24"/>
        </w:rPr>
        <w:t>Ének-zene</w:t>
      </w:r>
      <w:r>
        <w:rPr>
          <w:sz w:val="24"/>
        </w:rPr>
        <w:t>: </w:t>
      </w:r>
      <w:r>
        <w:rPr>
          <w:i/>
          <w:sz w:val="24"/>
        </w:rPr>
        <w:t>zenehallgatás, koncert. </w:t>
      </w:r>
      <w:r>
        <w:rPr>
          <w:i/>
          <w:sz w:val="24"/>
        </w:rPr>
        <w:t>Dráma: színház, előadások.</w:t>
      </w:r>
    </w:p>
    <w:p>
      <w:pPr>
        <w:spacing w:before="0"/>
        <w:ind w:left="1001" w:right="0" w:firstLine="0"/>
        <w:jc w:val="left"/>
        <w:rPr>
          <w:i/>
          <w:sz w:val="24"/>
        </w:rPr>
      </w:pPr>
      <w:r>
        <w:rPr>
          <w:i/>
          <w:sz w:val="24"/>
        </w:rPr>
        <w:t>Vizuális kultúra: múzeumok, kiállítások.</w:t>
      </w:r>
    </w:p>
    <w:p>
      <w:pPr>
        <w:spacing w:before="0"/>
        <w:ind w:left="1004" w:right="2446" w:firstLine="0"/>
        <w:jc w:val="left"/>
        <w:rPr>
          <w:i/>
          <w:sz w:val="24"/>
        </w:rPr>
      </w:pPr>
      <w:r>
        <w:rPr>
          <w:i/>
          <w:sz w:val="24"/>
        </w:rPr>
        <w:t>Informatika: Az információs technológián alapuló kommunikációs formák, </w:t>
      </w:r>
      <w:r>
        <w:rPr>
          <w:i/>
          <w:sz w:val="24"/>
        </w:rPr>
        <w:t>médiainformatika.</w:t>
      </w:r>
    </w:p>
    <w:p>
      <w:pPr>
        <w:pStyle w:val="BodyText"/>
        <w:spacing w:before="10"/>
        <w:ind w:left="0"/>
        <w:rPr>
          <w:i/>
          <w:sz w:val="34"/>
        </w:rPr>
      </w:pPr>
    </w:p>
    <w:p>
      <w:pPr>
        <w:pStyle w:val="Heading4"/>
        <w:numPr>
          <w:ilvl w:val="0"/>
          <w:numId w:val="10"/>
        </w:numPr>
        <w:tabs>
          <w:tab w:pos="539" w:val="left" w:leader="none"/>
        </w:tabs>
        <w:spacing w:line="240" w:lineRule="auto" w:before="0" w:after="0"/>
        <w:ind w:left="538" w:right="0" w:hanging="243"/>
        <w:jc w:val="left"/>
        <w:rPr>
          <w:i/>
        </w:rPr>
      </w:pPr>
      <w:bookmarkStart w:name="7. Város, bevásárlás" w:id="119"/>
      <w:bookmarkEnd w:id="119"/>
      <w:r>
        <w:rPr>
          <w:b w:val="0"/>
          <w:i w:val="0"/>
        </w:rPr>
      </w:r>
      <w:bookmarkStart w:name="7. Város, bevásárlás" w:id="120"/>
      <w:bookmarkEnd w:id="120"/>
      <w:r>
        <w:rPr>
          <w:i/>
        </w:rPr>
        <w:t>V</w:t>
      </w:r>
      <w:r>
        <w:rPr>
          <w:i/>
        </w:rPr>
        <w:t>áros,</w:t>
      </w:r>
      <w:r>
        <w:rPr>
          <w:i/>
          <w:spacing w:val="-8"/>
        </w:rPr>
        <w:t> </w:t>
      </w:r>
      <w:r>
        <w:rPr>
          <w:i/>
        </w:rPr>
        <w:t>bevásárlás</w:t>
      </w:r>
    </w:p>
    <w:p>
      <w:pPr>
        <w:pStyle w:val="BodyText"/>
        <w:spacing w:before="6"/>
        <w:ind w:left="0"/>
        <w:rPr>
          <w:b/>
          <w:i/>
          <w:sz w:val="23"/>
        </w:rPr>
      </w:pPr>
    </w:p>
    <w:p>
      <w:pPr>
        <w:pStyle w:val="BodyText"/>
        <w:spacing w:before="1"/>
        <w:ind w:right="3682"/>
      </w:pPr>
      <w:r>
        <w:rPr/>
        <w:t>Városok, települések, falvak. (Mexico City, Norwich, saját település) Tájékozódás,</w:t>
      </w:r>
      <w:r>
        <w:rPr>
          <w:spacing w:val="-1"/>
        </w:rPr>
        <w:t> </w:t>
      </w:r>
      <w:r>
        <w:rPr/>
        <w:t>útbaigazítás.</w:t>
      </w:r>
    </w:p>
    <w:p>
      <w:pPr>
        <w:pStyle w:val="BodyText"/>
      </w:pPr>
      <w:r>
        <w:rPr/>
        <w:t>Üzletek, bevásárlóközpontok, piac. Vásárlás.</w:t>
      </w:r>
    </w:p>
    <w:p>
      <w:pPr>
        <w:spacing w:before="0"/>
        <w:ind w:left="1004" w:right="0" w:firstLine="0"/>
        <w:jc w:val="left"/>
        <w:rPr>
          <w:i/>
          <w:sz w:val="24"/>
        </w:rPr>
      </w:pPr>
      <w:r>
        <w:rPr>
          <w:i/>
          <w:sz w:val="24"/>
        </w:rPr>
        <w:t>Kapcsolódási pontok</w:t>
      </w:r>
    </w:p>
    <w:p>
      <w:pPr>
        <w:spacing w:before="0"/>
        <w:ind w:left="1004" w:right="6306" w:firstLine="0"/>
        <w:jc w:val="left"/>
        <w:rPr>
          <w:sz w:val="24"/>
        </w:rPr>
      </w:pPr>
      <w:r>
        <w:rPr>
          <w:i/>
          <w:sz w:val="24"/>
        </w:rPr>
        <w:t>Matematika</w:t>
      </w:r>
      <w:r>
        <w:rPr>
          <w:sz w:val="24"/>
        </w:rPr>
        <w:t>: </w:t>
      </w:r>
      <w:r>
        <w:rPr>
          <w:i/>
          <w:sz w:val="24"/>
        </w:rPr>
        <w:t>tájékozódás a térben</w:t>
      </w:r>
      <w:r>
        <w:rPr>
          <w:sz w:val="24"/>
        </w:rPr>
        <w:t>. </w:t>
      </w:r>
      <w:r>
        <w:rPr>
          <w:i/>
          <w:sz w:val="24"/>
        </w:rPr>
        <w:t>Földrajz: országok, városok</w:t>
      </w:r>
      <w:r>
        <w:rPr>
          <w:sz w:val="24"/>
        </w:rPr>
        <w:t>.</w:t>
      </w:r>
    </w:p>
    <w:p>
      <w:pPr>
        <w:spacing w:before="0"/>
        <w:ind w:left="1004" w:right="0" w:firstLine="0"/>
        <w:jc w:val="left"/>
        <w:rPr>
          <w:sz w:val="24"/>
        </w:rPr>
      </w:pPr>
      <w:r>
        <w:rPr>
          <w:i/>
          <w:sz w:val="24"/>
        </w:rPr>
        <w:t>Hon- és népismeret</w:t>
      </w:r>
      <w:r>
        <w:rPr>
          <w:sz w:val="24"/>
        </w:rPr>
        <w:t>: városom, falum, a hazai táj, a világörökség elemei.</w:t>
      </w:r>
    </w:p>
    <w:p>
      <w:pPr>
        <w:spacing w:before="0"/>
        <w:ind w:left="1004" w:right="0" w:firstLine="0"/>
        <w:jc w:val="left"/>
        <w:rPr>
          <w:sz w:val="24"/>
        </w:rPr>
      </w:pPr>
      <w:r>
        <w:rPr>
          <w:i/>
          <w:sz w:val="24"/>
        </w:rPr>
        <w:t>Technika, életvitel és gyakorlat: közlekedés, vásárlás</w:t>
      </w:r>
      <w:r>
        <w:rPr>
          <w:sz w:val="24"/>
        </w:rPr>
        <w:t>.</w:t>
      </w:r>
    </w:p>
    <w:p>
      <w:pPr>
        <w:pStyle w:val="BodyText"/>
        <w:ind w:left="0"/>
        <w:rPr>
          <w:sz w:val="26"/>
        </w:rPr>
      </w:pPr>
    </w:p>
    <w:p>
      <w:pPr>
        <w:pStyle w:val="Heading4"/>
        <w:numPr>
          <w:ilvl w:val="0"/>
          <w:numId w:val="10"/>
        </w:numPr>
        <w:tabs>
          <w:tab w:pos="537" w:val="left" w:leader="none"/>
        </w:tabs>
        <w:spacing w:line="274" w:lineRule="exact" w:before="222" w:after="0"/>
        <w:ind w:left="536" w:right="0" w:hanging="241"/>
        <w:jc w:val="left"/>
        <w:rPr>
          <w:i/>
        </w:rPr>
      </w:pPr>
      <w:bookmarkStart w:name="8. Utazás, pihenés" w:id="121"/>
      <w:bookmarkEnd w:id="121"/>
      <w:r>
        <w:rPr>
          <w:b w:val="0"/>
          <w:i w:val="0"/>
        </w:rPr>
      </w:r>
      <w:bookmarkStart w:name="8. Utazás, pihenés" w:id="122"/>
      <w:bookmarkEnd w:id="122"/>
      <w:r>
        <w:rPr>
          <w:i/>
        </w:rPr>
        <w:t>Utazás,</w:t>
      </w:r>
      <w:r>
        <w:rPr>
          <w:i/>
          <w:spacing w:val="-1"/>
        </w:rPr>
        <w:t> </w:t>
      </w:r>
      <w:r>
        <w:rPr>
          <w:i/>
        </w:rPr>
        <w:t>pihenés</w:t>
      </w:r>
    </w:p>
    <w:p>
      <w:pPr>
        <w:pStyle w:val="BodyText"/>
        <w:spacing w:line="274" w:lineRule="exact"/>
      </w:pPr>
      <w:bookmarkStart w:name="Családi utazás" w:id="123"/>
      <w:bookmarkEnd w:id="123"/>
      <w:r>
        <w:rPr/>
      </w:r>
      <w:r>
        <w:rPr/>
        <w:t>Családi utazás</w:t>
      </w:r>
    </w:p>
    <w:p>
      <w:pPr>
        <w:pStyle w:val="BodyText"/>
        <w:ind w:left="0" w:right="6579"/>
        <w:jc w:val="center"/>
      </w:pPr>
      <w:r>
        <w:rPr/>
        <w:t>Szálláshelyek, utazási előkészületek</w:t>
      </w:r>
    </w:p>
    <w:p>
      <w:pPr>
        <w:spacing w:before="0"/>
        <w:ind w:left="0" w:right="6615" w:firstLine="0"/>
        <w:jc w:val="center"/>
        <w:rPr>
          <w:i/>
          <w:sz w:val="24"/>
        </w:rPr>
      </w:pPr>
      <w:r>
        <w:rPr>
          <w:i/>
          <w:sz w:val="24"/>
        </w:rPr>
        <w:t>Kapcsolódási pontok</w:t>
      </w:r>
    </w:p>
    <w:p>
      <w:pPr>
        <w:spacing w:before="0"/>
        <w:ind w:left="1004" w:right="3575" w:firstLine="0"/>
        <w:jc w:val="left"/>
        <w:rPr>
          <w:i/>
          <w:sz w:val="24"/>
        </w:rPr>
      </w:pPr>
      <w:r>
        <w:rPr>
          <w:i/>
          <w:sz w:val="24"/>
        </w:rPr>
        <w:t>Földrajz</w:t>
      </w:r>
      <w:r>
        <w:rPr>
          <w:sz w:val="24"/>
        </w:rPr>
        <w:t>: </w:t>
      </w:r>
      <w:r>
        <w:rPr>
          <w:i/>
          <w:sz w:val="24"/>
        </w:rPr>
        <w:t>Európa, Európán kívüli kontinensek, tájak, országok. </w:t>
      </w:r>
      <w:r>
        <w:rPr>
          <w:i/>
          <w:sz w:val="24"/>
        </w:rPr>
        <w:t>Biológia-egészségtan</w:t>
      </w:r>
      <w:r>
        <w:rPr>
          <w:sz w:val="24"/>
        </w:rPr>
        <w:t>: </w:t>
      </w:r>
      <w:r>
        <w:rPr>
          <w:i/>
          <w:sz w:val="24"/>
        </w:rPr>
        <w:t>az utazás fontos volta.</w:t>
      </w:r>
    </w:p>
    <w:p>
      <w:pPr>
        <w:spacing w:before="1"/>
        <w:ind w:left="1004" w:right="0" w:firstLine="0"/>
        <w:jc w:val="left"/>
        <w:rPr>
          <w:i/>
          <w:sz w:val="24"/>
        </w:rPr>
      </w:pPr>
      <w:r>
        <w:rPr>
          <w:i/>
          <w:sz w:val="24"/>
        </w:rPr>
        <w:t>Hon- és népismeret: városom, falum, a hazai táj, a világörökség elemei.</w:t>
      </w:r>
    </w:p>
    <w:p>
      <w:pPr>
        <w:pStyle w:val="BodyText"/>
        <w:spacing w:before="9"/>
        <w:ind w:left="0"/>
        <w:rPr>
          <w:i/>
          <w:sz w:val="34"/>
        </w:rPr>
      </w:pPr>
    </w:p>
    <w:p>
      <w:pPr>
        <w:pStyle w:val="Heading4"/>
        <w:numPr>
          <w:ilvl w:val="0"/>
          <w:numId w:val="10"/>
        </w:numPr>
        <w:tabs>
          <w:tab w:pos="537" w:val="left" w:leader="none"/>
        </w:tabs>
        <w:spacing w:line="240" w:lineRule="auto" w:before="1" w:after="0"/>
        <w:ind w:left="536" w:right="0" w:hanging="241"/>
        <w:jc w:val="left"/>
        <w:rPr>
          <w:i/>
        </w:rPr>
      </w:pPr>
      <w:bookmarkStart w:name="9. Környezetünk védelme" w:id="124"/>
      <w:bookmarkEnd w:id="124"/>
      <w:r>
        <w:rPr>
          <w:b w:val="0"/>
          <w:i w:val="0"/>
        </w:rPr>
      </w:r>
      <w:bookmarkStart w:name="9. Környezetünk védelme" w:id="125"/>
      <w:bookmarkEnd w:id="125"/>
      <w:r>
        <w:rPr>
          <w:i/>
        </w:rPr>
        <w:t>Kö</w:t>
      </w:r>
      <w:r>
        <w:rPr>
          <w:i/>
        </w:rPr>
        <w:t>rnyezetünk</w:t>
      </w:r>
      <w:r>
        <w:rPr>
          <w:i/>
          <w:spacing w:val="-1"/>
        </w:rPr>
        <w:t> </w:t>
      </w:r>
      <w:r>
        <w:rPr>
          <w:i/>
        </w:rPr>
        <w:t>védelme</w:t>
      </w:r>
    </w:p>
    <w:p>
      <w:pPr>
        <w:pStyle w:val="BodyText"/>
        <w:spacing w:before="6"/>
        <w:ind w:left="0"/>
        <w:rPr>
          <w:b/>
          <w:i/>
          <w:sz w:val="23"/>
        </w:rPr>
      </w:pPr>
    </w:p>
    <w:p>
      <w:pPr>
        <w:pStyle w:val="BodyText"/>
      </w:pPr>
      <w:r>
        <w:rPr/>
        <w:t>Szelektív hulladékgyűjtés.</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Biológia-egészségtan: környezet védelme.</w:t>
      </w:r>
    </w:p>
    <w:p>
      <w:pPr>
        <w:spacing w:before="0"/>
        <w:ind w:left="1004" w:right="0" w:firstLine="0"/>
        <w:jc w:val="left"/>
        <w:rPr>
          <w:i/>
          <w:sz w:val="24"/>
        </w:rPr>
      </w:pPr>
      <w:r>
        <w:rPr>
          <w:i/>
          <w:sz w:val="24"/>
        </w:rPr>
        <w:t>Földrajz: védett és nemzetközi természeti értékek példái.</w:t>
      </w:r>
    </w:p>
    <w:p>
      <w:pPr>
        <w:spacing w:before="0"/>
        <w:ind w:left="1004" w:right="0" w:firstLine="0"/>
        <w:jc w:val="left"/>
        <w:rPr>
          <w:i/>
          <w:sz w:val="24"/>
        </w:rPr>
      </w:pPr>
      <w:r>
        <w:rPr>
          <w:i/>
          <w:sz w:val="24"/>
        </w:rPr>
        <w:t>Technika, életvitel és gyakorlat: tudatos vásárlás, egészséges életmód.</w:t>
      </w:r>
    </w:p>
    <w:p>
      <w:pPr>
        <w:pStyle w:val="BodyText"/>
        <w:ind w:left="0"/>
        <w:rPr>
          <w:i/>
          <w:sz w:val="26"/>
        </w:rPr>
      </w:pPr>
    </w:p>
    <w:p>
      <w:pPr>
        <w:pStyle w:val="BodyText"/>
        <w:spacing w:before="10"/>
        <w:ind w:left="0"/>
        <w:rPr>
          <w:i/>
          <w:sz w:val="32"/>
        </w:rPr>
      </w:pPr>
    </w:p>
    <w:p>
      <w:pPr>
        <w:pStyle w:val="Heading4"/>
        <w:numPr>
          <w:ilvl w:val="0"/>
          <w:numId w:val="11"/>
        </w:numPr>
        <w:tabs>
          <w:tab w:pos="657" w:val="left" w:leader="none"/>
        </w:tabs>
        <w:spacing w:line="240" w:lineRule="auto" w:before="0" w:after="0"/>
        <w:ind w:left="656" w:right="0" w:hanging="361"/>
        <w:jc w:val="left"/>
        <w:rPr>
          <w:i/>
        </w:rPr>
      </w:pPr>
      <w:bookmarkStart w:name="11. Egészséges életmód" w:id="126"/>
      <w:bookmarkEnd w:id="126"/>
      <w:r>
        <w:rPr>
          <w:b w:val="0"/>
          <w:i w:val="0"/>
        </w:rPr>
      </w:r>
      <w:bookmarkStart w:name="11. Egészséges életmód" w:id="127"/>
      <w:bookmarkEnd w:id="127"/>
      <w:r>
        <w:rPr>
          <w:i/>
        </w:rPr>
        <w:t>E</w:t>
      </w:r>
      <w:r>
        <w:rPr>
          <w:i/>
        </w:rPr>
        <w:t>gészséges</w:t>
      </w:r>
      <w:r>
        <w:rPr>
          <w:i/>
          <w:spacing w:val="-1"/>
        </w:rPr>
        <w:t> </w:t>
      </w:r>
      <w:r>
        <w:rPr>
          <w:i/>
        </w:rPr>
        <w:t>életmód</w:t>
      </w:r>
    </w:p>
    <w:p>
      <w:pPr>
        <w:pStyle w:val="BodyText"/>
        <w:spacing w:before="7"/>
        <w:ind w:left="0"/>
        <w:rPr>
          <w:b/>
          <w:i/>
          <w:sz w:val="23"/>
        </w:rPr>
      </w:pPr>
    </w:p>
    <w:p>
      <w:pPr>
        <w:pStyle w:val="BodyText"/>
        <w:spacing w:before="1"/>
        <w:ind w:right="7594"/>
      </w:pPr>
      <w:r>
        <w:rPr/>
        <w:t>Betegségek és megelőzésük. Balesetek</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Biológia-egészségtan: betegségek megelőzése.</w:t>
      </w:r>
    </w:p>
    <w:p>
      <w:pPr>
        <w:spacing w:before="0"/>
        <w:ind w:left="1004" w:right="0" w:firstLine="0"/>
        <w:jc w:val="left"/>
        <w:rPr>
          <w:sz w:val="24"/>
        </w:rPr>
      </w:pPr>
      <w:r>
        <w:rPr>
          <w:i/>
          <w:sz w:val="24"/>
        </w:rPr>
        <w:t>Technika, életvitel és gyakorlat: egészséges életmód</w:t>
      </w:r>
      <w:r>
        <w:rPr>
          <w:sz w:val="24"/>
        </w:rPr>
        <w:t>.</w:t>
      </w:r>
    </w:p>
    <w:p>
      <w:pPr>
        <w:pStyle w:val="BodyText"/>
        <w:spacing w:before="9"/>
        <w:ind w:left="0"/>
        <w:rPr>
          <w:sz w:val="34"/>
        </w:rPr>
      </w:pPr>
    </w:p>
    <w:p>
      <w:pPr>
        <w:pStyle w:val="Heading4"/>
        <w:numPr>
          <w:ilvl w:val="0"/>
          <w:numId w:val="11"/>
        </w:numPr>
        <w:tabs>
          <w:tab w:pos="657" w:val="left" w:leader="none"/>
        </w:tabs>
        <w:spacing w:line="240" w:lineRule="auto" w:before="1" w:after="0"/>
        <w:ind w:left="656" w:right="0" w:hanging="361"/>
        <w:jc w:val="left"/>
        <w:rPr>
          <w:i/>
        </w:rPr>
      </w:pPr>
      <w:bookmarkStart w:name="12. Tudomány, technika" w:id="128"/>
      <w:bookmarkEnd w:id="128"/>
      <w:r>
        <w:rPr>
          <w:b w:val="0"/>
          <w:i w:val="0"/>
        </w:rPr>
      </w:r>
      <w:bookmarkStart w:name="12. Tudomány, technika" w:id="129"/>
      <w:bookmarkEnd w:id="129"/>
      <w:r>
        <w:rPr>
          <w:i/>
        </w:rPr>
        <w:t>Tudo</w:t>
      </w:r>
      <w:r>
        <w:rPr>
          <w:i/>
        </w:rPr>
        <w:t>mány,</w:t>
      </w:r>
      <w:r>
        <w:rPr>
          <w:i/>
          <w:spacing w:val="-1"/>
        </w:rPr>
        <w:t> </w:t>
      </w:r>
      <w:r>
        <w:rPr>
          <w:i/>
        </w:rPr>
        <w:t>technika</w:t>
      </w:r>
    </w:p>
    <w:p>
      <w:pPr>
        <w:pStyle w:val="BodyText"/>
        <w:spacing w:before="6"/>
        <w:ind w:left="0"/>
        <w:rPr>
          <w:b/>
          <w:i/>
          <w:sz w:val="23"/>
        </w:rPr>
      </w:pPr>
    </w:p>
    <w:p>
      <w:pPr>
        <w:pStyle w:val="BodyText"/>
      </w:pPr>
      <w:r>
        <w:rPr/>
        <w:t>A jövő technikai vívmányai.</w:t>
      </w:r>
    </w:p>
    <w:p>
      <w:pPr>
        <w:spacing w:after="0"/>
        <w:sectPr>
          <w:pgSz w:w="11910" w:h="16840"/>
          <w:pgMar w:header="711" w:footer="0" w:top="1320" w:bottom="280" w:left="1120" w:right="140"/>
        </w:sectPr>
      </w:pPr>
    </w:p>
    <w:p>
      <w:pPr>
        <w:spacing w:before="82"/>
        <w:ind w:left="1004" w:right="7606" w:firstLine="0"/>
        <w:jc w:val="left"/>
        <w:rPr>
          <w:i/>
          <w:sz w:val="24"/>
        </w:rPr>
      </w:pPr>
      <w:bookmarkStart w:name="Kapcsolódási pontok" w:id="130"/>
      <w:bookmarkEnd w:id="130"/>
      <w:r>
        <w:rPr/>
      </w:r>
      <w:r>
        <w:rPr>
          <w:i/>
          <w:sz w:val="24"/>
        </w:rPr>
        <w:t>Kapcsolódási pontok </w:t>
      </w:r>
      <w:r>
        <w:rPr>
          <w:i/>
          <w:sz w:val="24"/>
        </w:rPr>
        <w:t>Tudománytörténet</w:t>
      </w:r>
    </w:p>
    <w:p>
      <w:pPr>
        <w:spacing w:before="1"/>
        <w:ind w:left="1004" w:right="0" w:firstLine="0"/>
        <w:jc w:val="left"/>
        <w:rPr>
          <w:i/>
          <w:sz w:val="24"/>
        </w:rPr>
      </w:pPr>
      <w:r>
        <w:rPr>
          <w:i/>
          <w:sz w:val="24"/>
        </w:rPr>
        <w:t>Történelem, társadalmi és állampolgári ismeretek: különböző korszakok</w:t>
      </w:r>
    </w:p>
    <w:p>
      <w:pPr>
        <w:spacing w:before="0"/>
        <w:ind w:left="1004" w:right="4226" w:firstLine="0"/>
        <w:jc w:val="left"/>
        <w:rPr>
          <w:sz w:val="24"/>
        </w:rPr>
      </w:pPr>
      <w:r>
        <w:rPr>
          <w:i/>
          <w:sz w:val="24"/>
        </w:rPr>
        <w:t>Hon- és népismeret</w:t>
      </w:r>
      <w:r>
        <w:rPr>
          <w:sz w:val="24"/>
        </w:rPr>
        <w:t>: </w:t>
      </w:r>
      <w:r>
        <w:rPr>
          <w:i/>
          <w:sz w:val="24"/>
        </w:rPr>
        <w:t>az én világom, találkozás a múlttal. </w:t>
      </w:r>
      <w:r>
        <w:rPr>
          <w:i/>
          <w:sz w:val="24"/>
        </w:rPr>
        <w:t>Erkölcstan</w:t>
      </w:r>
      <w:r>
        <w:rPr>
          <w:sz w:val="24"/>
        </w:rPr>
        <w:t>: a munka világa.</w:t>
      </w:r>
    </w:p>
    <w:p>
      <w:pPr>
        <w:spacing w:before="0"/>
        <w:ind w:left="1004" w:right="0" w:firstLine="0"/>
        <w:jc w:val="left"/>
        <w:rPr>
          <w:sz w:val="24"/>
        </w:rPr>
      </w:pPr>
      <w:r>
        <w:rPr>
          <w:i/>
          <w:sz w:val="24"/>
        </w:rPr>
        <w:t>Technika, életvitel és gyakorlat</w:t>
      </w:r>
      <w:r>
        <w:rPr>
          <w:sz w:val="24"/>
        </w:rPr>
        <w:t>: pályaorientáció: szakmák, foglalkozások.</w:t>
      </w:r>
    </w:p>
    <w:p>
      <w:pPr>
        <w:pStyle w:val="BodyText"/>
        <w:ind w:left="0"/>
        <w:rPr>
          <w:sz w:val="26"/>
        </w:rPr>
      </w:pPr>
    </w:p>
    <w:p>
      <w:pPr>
        <w:pStyle w:val="Heading4"/>
        <w:numPr>
          <w:ilvl w:val="0"/>
          <w:numId w:val="11"/>
        </w:numPr>
        <w:tabs>
          <w:tab w:pos="657" w:val="left" w:leader="none"/>
        </w:tabs>
        <w:spacing w:line="240" w:lineRule="auto" w:before="222" w:after="0"/>
        <w:ind w:left="656" w:right="0" w:hanging="361"/>
        <w:jc w:val="left"/>
        <w:rPr>
          <w:i/>
        </w:rPr>
      </w:pPr>
      <w:bookmarkStart w:name="13. Múltunk és jövőnk" w:id="131"/>
      <w:bookmarkEnd w:id="131"/>
      <w:r>
        <w:rPr>
          <w:b w:val="0"/>
          <w:i w:val="0"/>
        </w:rPr>
      </w:r>
      <w:bookmarkStart w:name="13. Múltunk és jövőnk" w:id="132"/>
      <w:bookmarkEnd w:id="132"/>
      <w:r>
        <w:rPr>
          <w:i/>
        </w:rPr>
        <w:t>M</w:t>
      </w:r>
      <w:r>
        <w:rPr>
          <w:i/>
        </w:rPr>
        <w:t>últunk és</w:t>
      </w:r>
      <w:r>
        <w:rPr>
          <w:i/>
          <w:spacing w:val="-2"/>
        </w:rPr>
        <w:t> </w:t>
      </w:r>
      <w:r>
        <w:rPr>
          <w:i/>
        </w:rPr>
        <w:t>jövőnk</w:t>
      </w:r>
    </w:p>
    <w:p>
      <w:pPr>
        <w:pStyle w:val="BodyText"/>
        <w:spacing w:before="6"/>
        <w:ind w:left="0"/>
        <w:rPr>
          <w:b/>
          <w:i/>
          <w:sz w:val="23"/>
        </w:rPr>
      </w:pPr>
    </w:p>
    <w:p>
      <w:pPr>
        <w:pStyle w:val="BodyText"/>
        <w:ind w:right="6134"/>
      </w:pPr>
      <w:r>
        <w:rPr/>
        <w:t>Családom múltja, gyökereim. Az én jövőm. Iskolám múltja, jelene. A jövő iskolája.</w:t>
      </w:r>
    </w:p>
    <w:p>
      <w:pPr>
        <w:pStyle w:val="BodyText"/>
        <w:spacing w:before="1"/>
        <w:ind w:right="6228"/>
      </w:pPr>
      <w:r>
        <w:rPr/>
        <w:t>Lakóhelyem régen és most. A jövő városa. Földünk jövője.</w:t>
      </w:r>
    </w:p>
    <w:p>
      <w:pPr>
        <w:spacing w:before="0"/>
        <w:ind w:left="1004" w:right="0" w:firstLine="0"/>
        <w:jc w:val="left"/>
        <w:rPr>
          <w:i/>
          <w:sz w:val="24"/>
        </w:rPr>
      </w:pPr>
      <w:r>
        <w:rPr>
          <w:i/>
          <w:sz w:val="24"/>
        </w:rPr>
        <w:t>Kapcsolódási pontok</w:t>
      </w:r>
    </w:p>
    <w:p>
      <w:pPr>
        <w:spacing w:before="0"/>
        <w:ind w:left="1004" w:right="3793" w:firstLine="0"/>
        <w:jc w:val="left"/>
        <w:rPr>
          <w:i/>
          <w:sz w:val="24"/>
        </w:rPr>
      </w:pPr>
      <w:r>
        <w:rPr>
          <w:i/>
          <w:sz w:val="24"/>
        </w:rPr>
        <w:t>Történelem, földrajz</w:t>
      </w:r>
      <w:r>
        <w:rPr>
          <w:sz w:val="24"/>
        </w:rPr>
        <w:t>: </w:t>
      </w:r>
      <w:r>
        <w:rPr>
          <w:i/>
          <w:sz w:val="24"/>
        </w:rPr>
        <w:t>Iskolám múltja, jelene. A jövő iskolája. </w:t>
      </w:r>
      <w:r>
        <w:rPr>
          <w:i/>
          <w:sz w:val="24"/>
        </w:rPr>
        <w:t>Lakóhelyem régen és most. A jövő városa Földünk jövője</w:t>
      </w:r>
    </w:p>
    <w:p>
      <w:pPr>
        <w:pStyle w:val="BodyText"/>
        <w:spacing w:before="10"/>
        <w:ind w:left="0"/>
        <w:rPr>
          <w:i/>
          <w:sz w:val="34"/>
        </w:rPr>
      </w:pPr>
    </w:p>
    <w:p>
      <w:pPr>
        <w:pStyle w:val="Heading4"/>
        <w:numPr>
          <w:ilvl w:val="0"/>
          <w:numId w:val="11"/>
        </w:numPr>
        <w:tabs>
          <w:tab w:pos="657" w:val="left" w:leader="none"/>
        </w:tabs>
        <w:spacing w:line="240" w:lineRule="auto" w:before="0" w:after="0"/>
        <w:ind w:left="656" w:right="0" w:hanging="361"/>
        <w:jc w:val="left"/>
        <w:rPr>
          <w:i/>
        </w:rPr>
      </w:pPr>
      <w:bookmarkStart w:name="14. Média, kommunikáció" w:id="133"/>
      <w:bookmarkEnd w:id="133"/>
      <w:r>
        <w:rPr>
          <w:b w:val="0"/>
          <w:i w:val="0"/>
        </w:rPr>
      </w:r>
      <w:bookmarkStart w:name="14. Média, kommunikáció" w:id="134"/>
      <w:bookmarkEnd w:id="134"/>
      <w:r>
        <w:rPr>
          <w:i/>
        </w:rPr>
        <w:t>Média,</w:t>
      </w:r>
      <w:r>
        <w:rPr>
          <w:i/>
          <w:spacing w:val="-1"/>
        </w:rPr>
        <w:t> </w:t>
      </w:r>
      <w:r>
        <w:rPr>
          <w:i/>
        </w:rPr>
        <w:t>kommunikáció</w:t>
      </w:r>
    </w:p>
    <w:p>
      <w:pPr>
        <w:pStyle w:val="BodyText"/>
        <w:spacing w:before="7"/>
        <w:ind w:left="0"/>
        <w:rPr>
          <w:b/>
          <w:i/>
          <w:sz w:val="23"/>
        </w:rPr>
      </w:pPr>
    </w:p>
    <w:p>
      <w:pPr>
        <w:pStyle w:val="BodyText"/>
        <w:ind w:right="6875"/>
      </w:pPr>
      <w:r>
        <w:rPr/>
        <w:t>A média szerepe a hétköznapokban. Kommunikáció az állatvilágban.</w:t>
      </w:r>
    </w:p>
    <w:p>
      <w:pPr>
        <w:spacing w:before="0"/>
        <w:ind w:left="836" w:right="0" w:firstLine="0"/>
        <w:jc w:val="left"/>
        <w:rPr>
          <w:i/>
          <w:sz w:val="24"/>
        </w:rPr>
      </w:pPr>
      <w:r>
        <w:rPr>
          <w:i/>
          <w:sz w:val="24"/>
        </w:rPr>
        <w:t>Kapcsolódási pontok</w:t>
      </w:r>
    </w:p>
    <w:p>
      <w:pPr>
        <w:spacing w:before="0"/>
        <w:ind w:left="1004" w:right="2500" w:firstLine="0"/>
        <w:jc w:val="left"/>
        <w:rPr>
          <w:i/>
          <w:sz w:val="24"/>
        </w:rPr>
      </w:pPr>
      <w:r>
        <w:rPr>
          <w:i/>
          <w:sz w:val="24"/>
        </w:rPr>
        <w:t>Történelem, társadalmi és állampolgári ismeretek</w:t>
      </w:r>
      <w:r>
        <w:rPr>
          <w:sz w:val="24"/>
        </w:rPr>
        <w:t>: </w:t>
      </w:r>
      <w:r>
        <w:rPr>
          <w:i/>
          <w:sz w:val="24"/>
        </w:rPr>
        <w:t>hírközlés, a média és a </w:t>
      </w:r>
      <w:r>
        <w:rPr>
          <w:i/>
          <w:sz w:val="24"/>
        </w:rPr>
        <w:t>nyilvánosság szerepe.</w:t>
      </w:r>
    </w:p>
    <w:p>
      <w:pPr>
        <w:spacing w:before="0"/>
        <w:ind w:left="836" w:right="0" w:firstLine="0"/>
        <w:jc w:val="left"/>
        <w:rPr>
          <w:i/>
          <w:sz w:val="24"/>
        </w:rPr>
      </w:pPr>
      <w:r>
        <w:rPr>
          <w:i/>
          <w:sz w:val="24"/>
        </w:rPr>
        <w:t>Biológia-egészségtan: kommunikáció az állatvilágban.</w:t>
      </w:r>
    </w:p>
    <w:p>
      <w:pPr>
        <w:spacing w:before="0"/>
        <w:ind w:left="1004" w:right="2641" w:hanging="168"/>
        <w:jc w:val="left"/>
        <w:rPr>
          <w:i/>
          <w:sz w:val="24"/>
        </w:rPr>
      </w:pPr>
      <w:r>
        <w:rPr>
          <w:i/>
          <w:sz w:val="24"/>
        </w:rPr>
        <w:t>Informatika: az információs technológián alapuló kommunikációs formák, </w:t>
      </w:r>
      <w:r>
        <w:rPr>
          <w:i/>
          <w:sz w:val="24"/>
        </w:rPr>
        <w:t>médiainformatika</w:t>
      </w:r>
    </w:p>
    <w:p>
      <w:pPr>
        <w:pStyle w:val="BodyText"/>
        <w:spacing w:before="5"/>
        <w:ind w:left="0"/>
        <w:rPr>
          <w:i/>
        </w:rPr>
      </w:pPr>
    </w:p>
    <w:p>
      <w:pPr>
        <w:pStyle w:val="Heading4"/>
        <w:numPr>
          <w:ilvl w:val="0"/>
          <w:numId w:val="11"/>
        </w:numPr>
        <w:tabs>
          <w:tab w:pos="657" w:val="left" w:leader="none"/>
        </w:tabs>
        <w:spacing w:line="240" w:lineRule="auto" w:before="0" w:after="0"/>
        <w:ind w:left="656" w:right="0" w:hanging="361"/>
        <w:jc w:val="left"/>
        <w:rPr>
          <w:i/>
        </w:rPr>
      </w:pPr>
      <w:bookmarkStart w:name="15. Földünk és a világűr" w:id="135"/>
      <w:bookmarkEnd w:id="135"/>
      <w:r>
        <w:rPr>
          <w:b w:val="0"/>
          <w:i w:val="0"/>
        </w:rPr>
      </w:r>
      <w:bookmarkStart w:name="15. Földünk és a világűr" w:id="136"/>
      <w:bookmarkEnd w:id="136"/>
      <w:r>
        <w:rPr>
          <w:i/>
        </w:rPr>
        <w:t>Föld</w:t>
      </w:r>
      <w:r>
        <w:rPr>
          <w:i/>
        </w:rPr>
        <w:t>ünk és a</w:t>
      </w:r>
      <w:r>
        <w:rPr>
          <w:i/>
          <w:spacing w:val="-1"/>
        </w:rPr>
        <w:t> </w:t>
      </w:r>
      <w:r>
        <w:rPr>
          <w:i/>
        </w:rPr>
        <w:t>világűr</w:t>
      </w:r>
    </w:p>
    <w:p>
      <w:pPr>
        <w:pStyle w:val="BodyText"/>
        <w:spacing w:before="7"/>
        <w:ind w:left="0"/>
        <w:rPr>
          <w:b/>
          <w:i/>
          <w:sz w:val="23"/>
        </w:rPr>
      </w:pPr>
    </w:p>
    <w:p>
      <w:pPr>
        <w:pStyle w:val="BodyText"/>
      </w:pPr>
      <w:r>
        <w:rPr/>
        <w:t>Utazások az űrben.</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Földrajz, fizika: utazás az űrben.</w:t>
      </w:r>
    </w:p>
    <w:p>
      <w:pPr>
        <w:pStyle w:val="BodyText"/>
        <w:spacing w:before="6"/>
        <w:ind w:left="0"/>
        <w:rPr>
          <w:i/>
        </w:rPr>
      </w:pPr>
    </w:p>
    <w:p>
      <w:pPr>
        <w:pStyle w:val="Heading2"/>
        <w:spacing w:after="2"/>
      </w:pPr>
      <w:r>
        <w:rPr/>
        <w:t>Tematikai egységek az 8.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5"/>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8. évf. / 180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7" w:right="917"/>
              <w:jc w:val="center"/>
              <w:rPr>
                <w:sz w:val="24"/>
              </w:rPr>
            </w:pPr>
            <w:r>
              <w:rPr>
                <w:sz w:val="24"/>
              </w:rPr>
              <w:t>10</w:t>
            </w:r>
          </w:p>
        </w:tc>
      </w:tr>
      <w:tr>
        <w:trPr>
          <w:trHeight w:val="276"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Idő, időjárás</w:t>
            </w:r>
          </w:p>
        </w:tc>
        <w:tc>
          <w:tcPr>
            <w:tcW w:w="4607" w:type="dxa"/>
          </w:tcPr>
          <w:p>
            <w:pPr>
              <w:pStyle w:val="TableParagraph"/>
              <w:spacing w:line="256" w:lineRule="exact"/>
              <w:ind w:left="10"/>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Öltözködés</w:t>
            </w:r>
          </w:p>
        </w:tc>
        <w:tc>
          <w:tcPr>
            <w:tcW w:w="4607" w:type="dxa"/>
          </w:tcPr>
          <w:p>
            <w:pPr>
              <w:pStyle w:val="TableParagraph"/>
              <w:spacing w:line="258"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Egészséges életmód</w:t>
            </w:r>
          </w:p>
        </w:tc>
        <w:tc>
          <w:tcPr>
            <w:tcW w:w="4607" w:type="dxa"/>
          </w:tcPr>
          <w:p>
            <w:pPr>
              <w:pStyle w:val="TableParagraph"/>
              <w:spacing w:line="256" w:lineRule="exact"/>
              <w:ind w:left="927" w:right="917"/>
              <w:jc w:val="center"/>
              <w:rPr>
                <w:sz w:val="24"/>
              </w:rPr>
            </w:pPr>
            <w:r>
              <w:rPr>
                <w:sz w:val="24"/>
              </w:rPr>
              <w:t>12</w:t>
            </w:r>
          </w:p>
        </w:tc>
      </w:tr>
      <w:tr>
        <w:trPr>
          <w:trHeight w:val="277" w:hRule="atLeast"/>
        </w:trPr>
        <w:tc>
          <w:tcPr>
            <w:tcW w:w="4607" w:type="dxa"/>
          </w:tcPr>
          <w:p>
            <w:pPr>
              <w:pStyle w:val="TableParagraph"/>
              <w:spacing w:line="258" w:lineRule="exact"/>
              <w:ind w:left="107"/>
              <w:rPr>
                <w:sz w:val="24"/>
              </w:rPr>
            </w:pPr>
            <w:r>
              <w:rPr>
                <w:sz w:val="24"/>
              </w:rPr>
              <w:t>Tudomány, technika</w:t>
            </w:r>
          </w:p>
        </w:tc>
        <w:tc>
          <w:tcPr>
            <w:tcW w:w="4607" w:type="dxa"/>
          </w:tcPr>
          <w:p>
            <w:pPr>
              <w:pStyle w:val="TableParagraph"/>
              <w:spacing w:line="258" w:lineRule="exact"/>
              <w:ind w:left="927" w:right="917"/>
              <w:jc w:val="center"/>
              <w:rPr>
                <w:sz w:val="24"/>
              </w:rPr>
            </w:pPr>
            <w:r>
              <w:rPr>
                <w:sz w:val="24"/>
              </w:rPr>
              <w:t>14</w:t>
            </w:r>
          </w:p>
        </w:tc>
      </w:tr>
    </w:tbl>
    <w:p>
      <w:pPr>
        <w:spacing w:after="0" w:line="258" w:lineRule="exact"/>
        <w:jc w:val="center"/>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277" w:hRule="atLeast"/>
        </w:trPr>
        <w:tc>
          <w:tcPr>
            <w:tcW w:w="4607" w:type="dxa"/>
          </w:tcPr>
          <w:p>
            <w:pPr>
              <w:pStyle w:val="TableParagraph"/>
              <w:spacing w:line="258" w:lineRule="exact"/>
              <w:ind w:left="107"/>
              <w:rPr>
                <w:sz w:val="24"/>
              </w:rPr>
            </w:pPr>
            <w:r>
              <w:rPr>
                <w:sz w:val="24"/>
              </w:rPr>
              <w:t>Múltunk és jövőnk</w:t>
            </w:r>
          </w:p>
        </w:tc>
        <w:tc>
          <w:tcPr>
            <w:tcW w:w="4607" w:type="dxa"/>
          </w:tcPr>
          <w:p>
            <w:pPr>
              <w:pStyle w:val="TableParagraph"/>
              <w:spacing w:line="258"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Média, kommunikáció</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Földünk és a világűr</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7"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 10%)</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7" w:hRule="atLeast"/>
        </w:trPr>
        <w:tc>
          <w:tcPr>
            <w:tcW w:w="4607" w:type="dxa"/>
            <w:shd w:val="clear" w:color="auto" w:fill="E0E0E0"/>
          </w:tcPr>
          <w:p>
            <w:pPr>
              <w:pStyle w:val="TableParagraph"/>
              <w:spacing w:line="258" w:lineRule="exact"/>
              <w:ind w:left="107"/>
              <w:rPr>
                <w:sz w:val="24"/>
              </w:rPr>
            </w:pPr>
            <w:r>
              <w:rPr>
                <w:sz w:val="24"/>
              </w:rPr>
              <w:t>Az összes óraszám:</w:t>
            </w:r>
          </w:p>
        </w:tc>
        <w:tc>
          <w:tcPr>
            <w:tcW w:w="4607" w:type="dxa"/>
            <w:shd w:val="clear" w:color="auto" w:fill="E0E0E0"/>
          </w:tcPr>
          <w:p>
            <w:pPr>
              <w:pStyle w:val="TableParagraph"/>
              <w:spacing w:line="258" w:lineRule="exact"/>
              <w:ind w:left="928" w:right="917"/>
              <w:jc w:val="center"/>
              <w:rPr>
                <w:sz w:val="24"/>
              </w:rPr>
            </w:pPr>
            <w:r>
              <w:rPr>
                <w:sz w:val="24"/>
              </w:rPr>
              <w:t>180 óra</w:t>
            </w:r>
          </w:p>
        </w:tc>
      </w:tr>
    </w:tbl>
    <w:p>
      <w:pPr>
        <w:pStyle w:val="BodyText"/>
        <w:ind w:left="0"/>
        <w:rPr>
          <w:b/>
          <w:sz w:val="20"/>
        </w:rPr>
      </w:pPr>
    </w:p>
    <w:p>
      <w:pPr>
        <w:pStyle w:val="BodyText"/>
        <w:spacing w:before="6"/>
        <w:ind w:left="0"/>
        <w:rPr>
          <w:b/>
          <w:sz w:val="29"/>
        </w:rPr>
      </w:pPr>
    </w:p>
    <w:p>
      <w:pPr>
        <w:spacing w:before="98"/>
        <w:ind w:left="296" w:right="0" w:firstLine="0"/>
        <w:jc w:val="both"/>
        <w:rPr>
          <w:sz w:val="24"/>
        </w:rPr>
      </w:pPr>
      <w:r>
        <w:rPr>
          <w:b/>
          <w:sz w:val="28"/>
        </w:rPr>
        <w:t>A fejlesztés tervezett eredményei a ciklus végén</w:t>
      </w:r>
      <w:r>
        <w:rPr>
          <w:sz w:val="24"/>
        </w:rPr>
        <w:t>B1 mínusz.</w:t>
      </w:r>
    </w:p>
    <w:p>
      <w:pPr>
        <w:pStyle w:val="BodyText"/>
        <w:spacing w:before="1"/>
        <w:ind w:left="0"/>
        <w:rPr>
          <w:sz w:val="34"/>
        </w:rPr>
      </w:pPr>
    </w:p>
    <w:p>
      <w:pPr>
        <w:pStyle w:val="BodyText"/>
        <w:jc w:val="both"/>
      </w:pPr>
      <w:r>
        <w:rPr/>
        <w:t>A tanuló képes főbb vonalaiban megérteni a köznyelvi beszédet, ha az számára rendszeresen</w:t>
      </w:r>
    </w:p>
    <w:p>
      <w:pPr>
        <w:pStyle w:val="BodyText"/>
        <w:spacing w:before="1"/>
        <w:jc w:val="both"/>
      </w:pPr>
      <w:r>
        <w:rPr/>
        <w:t>előforduló, ismerős témákról folyik.</w:t>
      </w:r>
    </w:p>
    <w:p>
      <w:pPr>
        <w:pStyle w:val="BodyText"/>
        <w:ind w:right="1280"/>
        <w:jc w:val="both"/>
      </w:pPr>
      <w:r>
        <w:rPr/>
        <w:t>A mindennapi élet legtöbb helyzetében boldogul, gondolatokat cserél, véleményt mond, érzelmeit kifejezi és stílusában a kommunikációs helyzethez alkalmazkodik.</w:t>
      </w:r>
    </w:p>
    <w:p>
      <w:pPr>
        <w:pStyle w:val="BodyText"/>
        <w:ind w:right="1280"/>
        <w:jc w:val="both"/>
      </w:pPr>
      <w:r>
        <w:rPr/>
        <w:t>A tanuló képes begyakorolt szerkezetekkel érthetően, folyamatoshoz közelítően beszélni. Az átadott információ lényegét megközelítő tartalmi pontossággal fejti ki.</w:t>
      </w:r>
    </w:p>
    <w:p>
      <w:pPr>
        <w:pStyle w:val="BodyText"/>
        <w:jc w:val="both"/>
      </w:pPr>
      <w:r>
        <w:rPr/>
        <w:t>Megérti a hétköznapi nyelven írt, érdeklődési köréhez kapcsolódó, lényegre törő, autentikus</w:t>
      </w:r>
    </w:p>
    <w:p>
      <w:pPr>
        <w:pStyle w:val="BodyText"/>
        <w:jc w:val="both"/>
      </w:pPr>
      <w:r>
        <w:rPr/>
        <w:t>vagy kismértékben szerkesztett szövegekben az általános vagy részinformációkat.</w:t>
      </w:r>
    </w:p>
    <w:p>
      <w:pPr>
        <w:pStyle w:val="BodyText"/>
        <w:ind w:right="1277"/>
        <w:jc w:val="both"/>
      </w:pPr>
      <w:r>
        <w:rPr/>
        <w:t>A tanuló több műfajban is képes egyszerű, rövid, összefüggő szövegeket fogalmazni ismert, hétköznapi témákról. Írásbeli megnyilatkozásaiban már kezdenek megjelenni műfaji sajátosságok és különböző stílusjegyek.</w:t>
      </w:r>
    </w:p>
    <w:p>
      <w:pPr>
        <w:pStyle w:val="BodyText"/>
        <w:ind w:left="0"/>
        <w:rPr>
          <w:sz w:val="26"/>
        </w:rPr>
      </w:pPr>
    </w:p>
    <w:p>
      <w:pPr>
        <w:pStyle w:val="BodyText"/>
        <w:spacing w:before="7"/>
        <w:ind w:left="0"/>
        <w:rPr>
          <w:sz w:val="26"/>
        </w:rPr>
      </w:pPr>
    </w:p>
    <w:p>
      <w:pPr>
        <w:pStyle w:val="Heading1"/>
        <w:ind w:left="2951"/>
      </w:pPr>
      <w:r>
        <w:rPr/>
        <w:t>Két tanítási nyelvű oktatás:</w:t>
      </w:r>
    </w:p>
    <w:p>
      <w:pPr>
        <w:pStyle w:val="BodyText"/>
        <w:spacing w:before="3"/>
        <w:ind w:left="0"/>
        <w:rPr>
          <w:b/>
          <w:sz w:val="27"/>
        </w:rPr>
      </w:pPr>
    </w:p>
    <w:p>
      <w:pPr>
        <w:pStyle w:val="BodyText"/>
        <w:ind w:right="1273"/>
        <w:jc w:val="both"/>
      </w:pPr>
      <w:r>
        <w:rPr/>
        <w:t>A két tanítási nyelvű általános iskolában a célnyelv tanulása és a célnyelven történő tanulás egyszerre kezdődik, hogy már kisgyermekkorban kialakuljon és fenn is maradjon a nyelvtanulás iránti pozitív attitűd, így az első és a további idegen nyelvek tanulása is sikeres legyen. Ehhez szükséges a folyamatos megerősítés, a pozitív tanári visszajelzés, melynek nyomán kialakul a tanulók önbizalma és beszédbátorsága. Ebben az oktatási formában kiváló lehetőség nyílik a nyelvi tehetség korai felismerésére, kibontakoztatására és fejlesztésére.</w:t>
      </w:r>
    </w:p>
    <w:p>
      <w:pPr>
        <w:pStyle w:val="BodyText"/>
        <w:spacing w:before="1"/>
        <w:ind w:right="1275"/>
        <w:jc w:val="both"/>
      </w:pPr>
      <w:r>
        <w:rPr/>
        <w:t>A két tanítási nyelvű általános iskolai oktatás jellemzője a kommunikációs helyzeteken alapuló, játékos nyelvtanulás korai megkezdése. A nyelvtanulás során a tanulók fejlettségi szintjüknek, életkori sajátosságaiknak megfelelő, ugyanakkor kihívást jelentő érdekes nyelvi tevékenységekben vesznek részt. A célnyelvet, amellyel minden esetben valamilyen kommunikációs szituációban, kontextusban találkoznak, kezdetben az anyanyelvi fejlődés mintájára sajátítják el. A célnyelvvel való ismerkedés középpontjában a kezdeti szakaszban a hallott szöveg értése és a szóbeli interakció fejlesztése áll. Ennek következtében kialakul és folyamatosan fejlődik a tanulók beszédészlelése, beszédértése, spontán beszéde és beszédbátorsága, ami megfelelő alapot teremt a nyelvi készségek további fejlesztéséhez és fejlődéséhez.</w:t>
      </w:r>
    </w:p>
    <w:p>
      <w:pPr>
        <w:pStyle w:val="BodyText"/>
        <w:ind w:right="1279"/>
        <w:jc w:val="both"/>
      </w:pPr>
      <w:r>
        <w:rPr/>
        <w:t>A nyelvtanítás során törekedni kell arra, hogy a hallott vagy olvasott szöveg autentikus, a feladatvégzés szempontjából hiteles legyen. A két tanítási nyelvű oktatásban anyanyelvi lektor is részt vesz, aki kiemelkedő szerepet játszik a tanulók mindennapi szóhasználatának, kommunikációs készségének, valamint kommunikációs stratégiáinak kialakításában és fejlesztésében. Jelenléte segíti az autentikus kommunikációs helyzetek kialakulását, a</w:t>
      </w:r>
      <w:r>
        <w:rPr>
          <w:spacing w:val="4"/>
        </w:rPr>
        <w:t> </w:t>
      </w:r>
      <w:r>
        <w:rPr/>
        <w:t>tanulók</w:t>
      </w:r>
    </w:p>
    <w:p>
      <w:pPr>
        <w:spacing w:after="0"/>
        <w:jc w:val="both"/>
        <w:sectPr>
          <w:pgSz w:w="11910" w:h="16840"/>
          <w:pgMar w:header="711" w:footer="0" w:top="1320" w:bottom="280" w:left="1120" w:right="140"/>
        </w:sectPr>
      </w:pPr>
    </w:p>
    <w:p>
      <w:pPr>
        <w:pStyle w:val="BodyText"/>
        <w:spacing w:before="82"/>
        <w:ind w:right="1272"/>
        <w:jc w:val="both"/>
      </w:pPr>
      <w:r>
        <w:rPr/>
        <w:t>hozzászoknak ahhoz, hogy olyan embereket is meg kell érteniük, akik csak a célnyelvet beszélik. Az anyanyelvi lektor feladata elsősorban a kommunikációs készségek fejlesztése, de meghatározó szerepe van a kultúraközvetítés, az interkulturális kompetencia fejlesztésében is. A célnyelvű kommunikáció során meghatározó jelentőségű a nyelvekkel, a nyelvtanulással,  az idegen nyelveket beszélő emberekkel és a más kultúrákkal kapcsolatos pozitív attitűd kialakítása, ami magában foglalja a kulturális sokféleség tiszteletben tartását és a nyelvek, kultúrák közötti kommunikáció iránti nyitottságot</w:t>
      </w:r>
      <w:r>
        <w:rPr>
          <w:spacing w:val="1"/>
        </w:rPr>
        <w:t> </w:t>
      </w:r>
      <w:r>
        <w:rPr/>
        <w:t>is.</w:t>
      </w:r>
    </w:p>
    <w:p>
      <w:pPr>
        <w:pStyle w:val="BodyText"/>
        <w:spacing w:before="1"/>
        <w:ind w:right="1277"/>
        <w:jc w:val="both"/>
      </w:pPr>
      <w:r>
        <w:rPr/>
        <w:t>A nyelvtanulás tartalmára vonatkozóan a Nemzeti alaptanterv (a továbbiakban: Nat) hangsúlyozza a tantárgyközi integráció szerepét. A két tanítási nyelvű oktatás folyamatában a tanulók több közismereti tantárgyat célnyelven tanulnak, célnyelven szereznek új ismereteket. Korán megkezdődik a célnyelv használata információszerzésre és -átadásra, és nyilvánvalóvá válik a nyelvórán kívüli nyelvtudás fontossága. Lényeges, hogy a tanulók a célnyelv elsajátítása során építsenek meglévő ismereteikre és személyes tapasztalataikra, és fedezzék fel, hogy a célnyelvi és a tantárgyi tudás szoros kölcsönhatásban van egymással, és számos területen alkalmazható. Az egész életen át tartó tanulás szempontjából kiemelkedő jelentősége van a nyelvtanulási stratégiáknak. Ezek ismerete és alkalmazása segíti a tanulókat abban, hogy nyelvtudásukat önállóan ápolják és fejlesszék, valamint hogy újabb nyelveket sajátítsanak</w:t>
      </w:r>
      <w:r>
        <w:rPr>
          <w:spacing w:val="-1"/>
        </w:rPr>
        <w:t> </w:t>
      </w:r>
      <w:r>
        <w:rPr/>
        <w:t>el.</w:t>
      </w:r>
    </w:p>
    <w:p>
      <w:pPr>
        <w:pStyle w:val="BodyText"/>
        <w:ind w:left="0"/>
        <w:rPr>
          <w:sz w:val="26"/>
        </w:rPr>
      </w:pPr>
    </w:p>
    <w:p>
      <w:pPr>
        <w:pStyle w:val="BodyText"/>
        <w:ind w:left="0"/>
        <w:rPr>
          <w:sz w:val="26"/>
        </w:rPr>
      </w:pPr>
    </w:p>
    <w:p>
      <w:pPr>
        <w:pStyle w:val="BodyText"/>
        <w:spacing w:before="5"/>
        <w:ind w:left="0"/>
        <w:rPr>
          <w:sz w:val="20"/>
        </w:rPr>
      </w:pPr>
    </w:p>
    <w:p>
      <w:pPr>
        <w:pStyle w:val="Heading3"/>
        <w:spacing w:line="240" w:lineRule="auto" w:before="1"/>
        <w:ind w:left="296" w:firstLine="0"/>
        <w:jc w:val="both"/>
      </w:pPr>
      <w:r>
        <w:rPr/>
        <w:t>1–2. évfolyam</w:t>
      </w:r>
    </w:p>
    <w:p>
      <w:pPr>
        <w:pStyle w:val="BodyText"/>
        <w:spacing w:before="6"/>
        <w:ind w:left="0"/>
        <w:rPr>
          <w:b/>
          <w:sz w:val="23"/>
        </w:rPr>
      </w:pPr>
    </w:p>
    <w:p>
      <w:pPr>
        <w:pStyle w:val="BodyText"/>
        <w:ind w:right="1278"/>
        <w:jc w:val="both"/>
      </w:pPr>
      <w:r>
        <w:rPr/>
        <w:t>A nyelvtanulás az első két évfolyamon játékos ismerkedést jelent a célnyelvvel, megalapozva a későbbi tudatos nyelvhasználatot. Elsődleges célja, hogy felkeltse a tanulók érdeklődését az idegen nyelvek tanulása iránt a pozitív attitűd és a tartós motiváció kialakításával. Fontos cél továbbá, hogy a nyelvtanulás a kezdetektől élmény, érdekes tapasztalat legyen a tanulók számára.</w:t>
      </w:r>
    </w:p>
    <w:p>
      <w:pPr>
        <w:pStyle w:val="BodyText"/>
        <w:spacing w:before="1"/>
        <w:ind w:right="1275"/>
        <w:jc w:val="both"/>
      </w:pPr>
      <w:r>
        <w:rPr/>
        <w:t>Ebben a szakaszban elsősorban a beszédészlelés, beszédbátorság kialakításával és a hallás utáni szövegértés fejlesztésével történik a kommunikatív kompetenciák megalapozása. A nyelvtanulás a tanulók által értelmezhető szituációkban, kommunikációs helyzetekben, a beszélt nyelven keresztül valósul meg, játékokra, dalokra, mondókákra, rövid párbeszédek feldolgozására épülő kreatív és motiváló folyamat során. Az egyre bővülő feladatok, kommunikációs helyzetek révén megtanulják kifejezni magukat az adott szituációkban, megismétlik, utánozzák a hallottakat. A hallott szövegeket cselekvéshez, szituációhoz kötik, így azok megértése és felidézése is könnyebbé válik.</w:t>
      </w:r>
    </w:p>
    <w:p>
      <w:pPr>
        <w:pStyle w:val="BodyText"/>
        <w:ind w:right="1276"/>
        <w:jc w:val="both"/>
      </w:pPr>
      <w:r>
        <w:rPr/>
        <w:t>A korai nyelvtanulásban kiemelt szerepe van a hallás utáni szövegértésnek, a szókincsfejlesztésnek, a szóbeli interakciónak. A nonverbális eszközökkel támogatott hallott szöveg segíti a tanulókat abban, hogy kikövetkeztessék és megértsék a mondanivaló lényegét. Az élő beszéd, kommunikáció egyúttal mintát nyújt a kifejezések használatára, amelyeket kellő ismétlés, gyakorlás után már egyedül is képesek alkalmazni. A kisgyermekkori, hallás utáni nyelvtanulás nagymértékben segíti a szókincs bővülését, a kiejtés, az intonáció, a beszédtempó célnyelvnek megfelelő fejlesztését.</w:t>
      </w:r>
    </w:p>
    <w:p>
      <w:pPr>
        <w:pStyle w:val="BodyText"/>
        <w:spacing w:before="1"/>
        <w:ind w:right="1277"/>
        <w:jc w:val="both"/>
      </w:pPr>
      <w:r>
        <w:rPr/>
        <w:t>Nagy szerepe van a megértést segítő eszközöknek, a célnyelvi kommunikáció nonverbális elemekkel való támogatásának: a testbeszédnek, képeknek, tárgyaknak, történetek eljátszásának. A saját tapasztalás, tevékenység útján rögzült kifejezések a későbbiekben könnyen előhívható ismeretekké válnak. Ezek a tevékenységek fejlesztik a gyermeki kreativitást, lehetőséget adnak arra is, hogy megtanuljanak élni a nonverbális kifejezőeszközökkel is. Ebben az életkorban az is fontos, hogy a tanulók minden</w:t>
      </w:r>
    </w:p>
    <w:p>
      <w:pPr>
        <w:spacing w:after="0"/>
        <w:jc w:val="both"/>
        <w:sectPr>
          <w:pgSz w:w="11910" w:h="16840"/>
          <w:pgMar w:header="711" w:footer="0" w:top="1320" w:bottom="280" w:left="1120" w:right="140"/>
        </w:sectPr>
      </w:pPr>
    </w:p>
    <w:p>
      <w:pPr>
        <w:pStyle w:val="BodyText"/>
        <w:spacing w:before="82"/>
        <w:ind w:right="1282"/>
        <w:jc w:val="both"/>
      </w:pPr>
      <w:r>
        <w:rPr/>
        <w:t>érzékszervükkel részt vegyenek a nyelvi tevékenységekben, kapjanak vizuális megerősítést, és kézbe vehető tárgyakat is használjanak a nyelvtanulás</w:t>
      </w:r>
      <w:r>
        <w:rPr>
          <w:spacing w:val="-5"/>
        </w:rPr>
        <w:t> </w:t>
      </w:r>
      <w:r>
        <w:rPr/>
        <w:t>során.</w:t>
      </w:r>
    </w:p>
    <w:p>
      <w:pPr>
        <w:pStyle w:val="BodyText"/>
        <w:spacing w:before="1"/>
        <w:ind w:right="1278"/>
        <w:jc w:val="both"/>
      </w:pPr>
      <w:r>
        <w:rPr/>
        <w:t>A célnyelvi írás-olvasás készségének célzott fejlesztése akkor kezdődhet el, amikor anyanyelvükön már magabiztosan írnak és olvasnak a tanulók. Az első kétéves szakasz végén, játékos formában már ismerkedhetnek az egyszerűbb szavak szóképével, illetve rövid, nyomtatott formában megjelenő mondatokkal.</w:t>
      </w:r>
    </w:p>
    <w:p>
      <w:pPr>
        <w:pStyle w:val="BodyText"/>
        <w:ind w:right="1276"/>
        <w:jc w:val="both"/>
      </w:pPr>
      <w:r>
        <w:rPr/>
        <w:t>A tanulási folyamatban a tanuló egész személyisége formálódik, anyanyelvi és célnyelvi kompetenciái egymással kölcsönhatásban fejlődnek. Fontos a változatos tevékenységformákra lehetőséget nyújtó célnyelvi óravezetés. A vizuális elemekben gazdag tantermi környezet és eszközrendszer ösztönzi a tanulókat a nyelvi tevékenységekben való aktív részvételre. Az infokommunikációs eszközök bevonása már ebben az életkori szakaszban is segít a megértésben, és motiváló hatással bír.</w:t>
      </w:r>
    </w:p>
    <w:p>
      <w:pPr>
        <w:pStyle w:val="BodyText"/>
        <w:ind w:right="1278"/>
        <w:jc w:val="both"/>
      </w:pPr>
      <w:r>
        <w:rPr/>
        <w:t>A nyelvtanulás során a tanuló sokszor találkozik más tantárgy, műveltségi terület tartalmaival, mint a nyelvtanulást segítő eszközzel vagy információforrással. Leggyakrabban a készségtárgyak, természetismeret tantárgyak tartalmai kerülnek be a tanórai munkába. Fejleszti a tanulói kreativitást, ha lehetőséget kapnak a különböző tanórákon elsajátított szókincs célnyelvi órán való alkalmazására.</w:t>
      </w:r>
    </w:p>
    <w:p>
      <w:pPr>
        <w:pStyle w:val="BodyText"/>
        <w:spacing w:before="1"/>
        <w:ind w:right="1278"/>
        <w:jc w:val="both"/>
      </w:pPr>
      <w:r>
        <w:rPr/>
        <w:t>A tanórai tevékenységek többsége csoport- vagy pármunkában történik. Ezek a feladatok a nyelvi fejlesztésen túl jó lehetőséget adnak a tanulók szociális kompetenciáinak fejlesztésére (együttműködés, tolerancia), illetve a közösségformálásra.</w:t>
      </w:r>
    </w:p>
    <w:p>
      <w:pPr>
        <w:pStyle w:val="BodyText"/>
        <w:spacing w:before="8"/>
        <w:ind w:left="0"/>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5"/>
        <w:gridCol w:w="5725"/>
      </w:tblGrid>
      <w:tr>
        <w:trPr>
          <w:trHeight w:val="558" w:hRule="atLeast"/>
        </w:trPr>
        <w:tc>
          <w:tcPr>
            <w:tcW w:w="3065" w:type="dxa"/>
          </w:tcPr>
          <w:p>
            <w:pPr>
              <w:pStyle w:val="TableParagraph"/>
              <w:spacing w:before="138"/>
              <w:rPr>
                <w:b/>
                <w:sz w:val="24"/>
              </w:rPr>
            </w:pPr>
            <w:r>
              <w:rPr>
                <w:b/>
                <w:sz w:val="24"/>
              </w:rPr>
              <w:t>Fejlesztési egység</w:t>
            </w:r>
          </w:p>
        </w:tc>
        <w:tc>
          <w:tcPr>
            <w:tcW w:w="5725" w:type="dxa"/>
          </w:tcPr>
          <w:p>
            <w:pPr>
              <w:pStyle w:val="TableParagraph"/>
              <w:spacing w:before="138"/>
              <w:rPr>
                <w:b/>
                <w:sz w:val="24"/>
              </w:rPr>
            </w:pPr>
            <w:r>
              <w:rPr>
                <w:b/>
                <w:sz w:val="24"/>
              </w:rPr>
              <w:t>Hallott szöveg értése</w:t>
            </w:r>
          </w:p>
        </w:tc>
      </w:tr>
      <w:tr>
        <w:trPr>
          <w:trHeight w:val="1379" w:hRule="atLeast"/>
        </w:trPr>
        <w:tc>
          <w:tcPr>
            <w:tcW w:w="3065" w:type="dxa"/>
          </w:tcPr>
          <w:p>
            <w:pPr>
              <w:pStyle w:val="TableParagraph"/>
              <w:ind w:left="0"/>
              <w:rPr>
                <w:sz w:val="26"/>
              </w:rPr>
            </w:pPr>
          </w:p>
          <w:p>
            <w:pPr>
              <w:pStyle w:val="TableParagraph"/>
              <w:spacing w:before="8"/>
              <w:ind w:left="0"/>
              <w:rPr>
                <w:sz w:val="21"/>
              </w:rPr>
            </w:pPr>
          </w:p>
          <w:p>
            <w:pPr>
              <w:pStyle w:val="TableParagraph"/>
              <w:rPr>
                <w:b/>
                <w:sz w:val="24"/>
              </w:rPr>
            </w:pPr>
            <w:r>
              <w:rPr>
                <w:b/>
                <w:sz w:val="24"/>
              </w:rPr>
              <w:t>Előzetes tudás</w:t>
            </w:r>
          </w:p>
        </w:tc>
        <w:tc>
          <w:tcPr>
            <w:tcW w:w="5725" w:type="dxa"/>
          </w:tcPr>
          <w:p>
            <w:pPr>
              <w:pStyle w:val="TableParagraph"/>
              <w:tabs>
                <w:tab w:pos="501" w:val="left" w:leader="none"/>
                <w:tab w:pos="1360" w:val="left" w:leader="none"/>
                <w:tab w:pos="2435" w:val="left" w:leader="none"/>
                <w:tab w:pos="3256" w:val="left" w:leader="none"/>
                <w:tab w:pos="4338" w:val="left" w:leader="none"/>
              </w:tabs>
              <w:spacing w:line="268" w:lineRule="exact"/>
              <w:rPr>
                <w:sz w:val="24"/>
              </w:rPr>
            </w:pPr>
            <w:r>
              <w:rPr>
                <w:sz w:val="24"/>
              </w:rPr>
              <w:t>A</w:t>
              <w:tab/>
              <w:t>tanuló</w:t>
              <w:tab/>
              <w:t>magával</w:t>
              <w:tab/>
              <w:t>hozza</w:t>
              <w:tab/>
              <w:t>meglévő</w:t>
              <w:tab/>
              <w:t>tapasztalatait,</w:t>
            </w:r>
          </w:p>
          <w:p>
            <w:pPr>
              <w:pStyle w:val="TableParagraph"/>
              <w:rPr>
                <w:sz w:val="24"/>
              </w:rPr>
            </w:pPr>
            <w:r>
              <w:rPr>
                <w:sz w:val="24"/>
              </w:rPr>
              <w:t>elképzeléseit.</w:t>
            </w:r>
          </w:p>
          <w:p>
            <w:pPr>
              <w:pStyle w:val="TableParagraph"/>
              <w:rPr>
                <w:sz w:val="24"/>
              </w:rPr>
            </w:pPr>
            <w:r>
              <w:rPr>
                <w:sz w:val="24"/>
              </w:rPr>
              <w:t>Otthon és az óvodában szerzett készségek, személyes és szociális kompetenciák, tanulási képességek. Játékok,</w:t>
            </w:r>
          </w:p>
          <w:p>
            <w:pPr>
              <w:pStyle w:val="TableParagraph"/>
              <w:spacing w:line="264" w:lineRule="exact"/>
              <w:rPr>
                <w:sz w:val="24"/>
              </w:rPr>
            </w:pPr>
            <w:r>
              <w:rPr>
                <w:sz w:val="24"/>
              </w:rPr>
              <w:t>szituációs feladatok az otthoni és az óvodai életből.</w:t>
            </w:r>
          </w:p>
        </w:tc>
      </w:tr>
      <w:tr>
        <w:trPr>
          <w:trHeight w:val="4140" w:hRule="atLeast"/>
        </w:trPr>
        <w:tc>
          <w:tcPr>
            <w:tcW w:w="3065"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9"/>
              <w:ind w:left="0"/>
              <w:rPr>
                <w:sz w:val="25"/>
              </w:rPr>
            </w:pPr>
          </w:p>
          <w:p>
            <w:pPr>
              <w:pStyle w:val="TableParagraph"/>
              <w:rPr>
                <w:b/>
                <w:sz w:val="24"/>
              </w:rPr>
            </w:pPr>
            <w:r>
              <w:rPr>
                <w:b/>
                <w:sz w:val="24"/>
              </w:rPr>
              <w:t>A tematikai egység nevelési- fejlesztési céljai</w:t>
            </w:r>
          </w:p>
        </w:tc>
        <w:tc>
          <w:tcPr>
            <w:tcW w:w="5725" w:type="dxa"/>
          </w:tcPr>
          <w:p>
            <w:pPr>
              <w:pStyle w:val="TableParagraph"/>
              <w:ind w:right="63"/>
              <w:jc w:val="both"/>
              <w:rPr>
                <w:sz w:val="24"/>
              </w:rPr>
            </w:pPr>
            <w:r>
              <w:rPr>
                <w:sz w:val="24"/>
              </w:rPr>
              <w:t>A tanuló képes követni a nonverbális elemekkel erősen támogatott, célnyelven történő óravezetést;</w:t>
            </w:r>
          </w:p>
          <w:p>
            <w:pPr>
              <w:pStyle w:val="TableParagraph"/>
              <w:ind w:right="60"/>
              <w:jc w:val="both"/>
              <w:rPr>
                <w:sz w:val="24"/>
              </w:rPr>
            </w:pPr>
            <w:r>
              <w:rPr>
                <w:sz w:val="24"/>
              </w:rPr>
              <w:t>követi a nagyon lassú és tiszta kiejtésű beszédet, amikor a jelentés megértéséhez hosszú szünetek állnak rendelkezésére;</w:t>
            </w:r>
          </w:p>
          <w:p>
            <w:pPr>
              <w:pStyle w:val="TableParagraph"/>
              <w:ind w:right="81"/>
              <w:rPr>
                <w:sz w:val="24"/>
              </w:rPr>
            </w:pPr>
            <w:r>
              <w:rPr>
                <w:sz w:val="24"/>
              </w:rPr>
              <w:t>felismeri és végrehajtja az általa már hallott utasításokat; a hallott szöveg tartalmát különböző módokon (mozgás, hang, rajz) meg tudja</w:t>
            </w:r>
            <w:r>
              <w:rPr>
                <w:spacing w:val="-3"/>
                <w:sz w:val="24"/>
              </w:rPr>
              <w:t> </w:t>
            </w:r>
            <w:r>
              <w:rPr>
                <w:sz w:val="24"/>
              </w:rPr>
              <w:t>jeleníteni;</w:t>
            </w:r>
          </w:p>
          <w:p>
            <w:pPr>
              <w:pStyle w:val="TableParagraph"/>
              <w:tabs>
                <w:tab w:pos="825" w:val="left" w:leader="none"/>
                <w:tab w:pos="1604" w:val="left" w:leader="none"/>
                <w:tab w:pos="2669" w:val="left" w:leader="none"/>
                <w:tab w:pos="4005" w:val="left" w:leader="none"/>
                <w:tab w:pos="4463" w:val="left" w:leader="none"/>
              </w:tabs>
              <w:rPr>
                <w:sz w:val="24"/>
              </w:rPr>
            </w:pPr>
            <w:r>
              <w:rPr>
                <w:sz w:val="24"/>
              </w:rPr>
              <w:t>képes</w:t>
              <w:tab/>
              <w:t>rövid,</w:t>
              <w:tab/>
              <w:t>egyszerű</w:t>
              <w:tab/>
              <w:t>szövegeket,</w:t>
              <w:tab/>
              <w:t>pl.</w:t>
              <w:tab/>
              <w:t>mondókákat</w:t>
            </w:r>
          </w:p>
          <w:p>
            <w:pPr>
              <w:pStyle w:val="TableParagraph"/>
              <w:rPr>
                <w:sz w:val="24"/>
              </w:rPr>
            </w:pPr>
            <w:r>
              <w:rPr>
                <w:sz w:val="24"/>
              </w:rPr>
              <w:t>memoriterként elmondani;</w:t>
            </w:r>
          </w:p>
          <w:p>
            <w:pPr>
              <w:pStyle w:val="TableParagraph"/>
              <w:tabs>
                <w:tab w:pos="635" w:val="left" w:leader="none"/>
                <w:tab w:pos="1743" w:val="left" w:leader="none"/>
                <w:tab w:pos="3015" w:val="left" w:leader="none"/>
                <w:tab w:pos="3888" w:val="left" w:leader="none"/>
                <w:tab w:pos="5265" w:val="left" w:leader="none"/>
              </w:tabs>
              <w:rPr>
                <w:sz w:val="24"/>
              </w:rPr>
            </w:pPr>
            <w:r>
              <w:rPr>
                <w:sz w:val="24"/>
              </w:rPr>
              <w:t>tud</w:t>
              <w:tab/>
              <w:t>egyszerű</w:t>
              <w:tab/>
              <w:t>szövegben</w:t>
              <w:tab/>
              <w:t>hallott</w:t>
              <w:tab/>
              <w:t>információt</w:t>
              <w:tab/>
              <w:t>más</w:t>
            </w:r>
          </w:p>
          <w:p>
            <w:pPr>
              <w:pStyle w:val="TableParagraph"/>
              <w:rPr>
                <w:sz w:val="24"/>
              </w:rPr>
            </w:pPr>
            <w:r>
              <w:rPr>
                <w:sz w:val="24"/>
              </w:rPr>
              <w:t>tevékenység során felhasználni;</w:t>
            </w:r>
          </w:p>
          <w:p>
            <w:pPr>
              <w:pStyle w:val="TableParagraph"/>
              <w:spacing w:line="270" w:lineRule="atLeast"/>
              <w:ind w:right="63"/>
              <w:jc w:val="both"/>
              <w:rPr>
                <w:sz w:val="24"/>
              </w:rPr>
            </w:pPr>
            <w:r>
              <w:rPr>
                <w:sz w:val="24"/>
              </w:rPr>
              <w:t>megérti a gyakoribb, mindennapi, nagyon egyszerű szavakat és fordulatokat, amelyek a személyével, közvetlen környezetével kapcsolatosak.</w:t>
            </w:r>
          </w:p>
        </w:tc>
      </w:tr>
    </w:tbl>
    <w:p>
      <w:pPr>
        <w:pStyle w:val="BodyText"/>
        <w:ind w:left="0"/>
        <w:rPr>
          <w:sz w:val="20"/>
        </w:rPr>
      </w:pPr>
    </w:p>
    <w:p>
      <w:pPr>
        <w:pStyle w:val="BodyText"/>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8"/>
        <w:gridCol w:w="5601"/>
      </w:tblGrid>
      <w:tr>
        <w:trPr>
          <w:trHeight w:val="405" w:hRule="atLeast"/>
        </w:trPr>
        <w:tc>
          <w:tcPr>
            <w:tcW w:w="3118" w:type="dxa"/>
          </w:tcPr>
          <w:p>
            <w:pPr>
              <w:pStyle w:val="TableParagraph"/>
              <w:spacing w:before="61"/>
              <w:rPr>
                <w:b/>
                <w:sz w:val="24"/>
              </w:rPr>
            </w:pPr>
            <w:r>
              <w:rPr>
                <w:b/>
                <w:sz w:val="24"/>
              </w:rPr>
              <w:t>Fejlesztési egység</w:t>
            </w:r>
          </w:p>
        </w:tc>
        <w:tc>
          <w:tcPr>
            <w:tcW w:w="5601" w:type="dxa"/>
          </w:tcPr>
          <w:p>
            <w:pPr>
              <w:pStyle w:val="TableParagraph"/>
              <w:spacing w:before="61"/>
              <w:ind w:left="71"/>
              <w:rPr>
                <w:b/>
                <w:sz w:val="24"/>
              </w:rPr>
            </w:pPr>
            <w:r>
              <w:rPr>
                <w:b/>
                <w:sz w:val="24"/>
              </w:rPr>
              <w:t>Szóbeli interakció</w:t>
            </w:r>
          </w:p>
        </w:tc>
      </w:tr>
      <w:tr>
        <w:trPr>
          <w:trHeight w:val="1103" w:hRule="atLeast"/>
        </w:trPr>
        <w:tc>
          <w:tcPr>
            <w:tcW w:w="3118" w:type="dxa"/>
          </w:tcPr>
          <w:p>
            <w:pPr>
              <w:pStyle w:val="TableParagraph"/>
              <w:spacing w:before="9"/>
              <w:ind w:left="0"/>
              <w:rPr>
                <w:sz w:val="35"/>
              </w:rPr>
            </w:pPr>
          </w:p>
          <w:p>
            <w:pPr>
              <w:pStyle w:val="TableParagraph"/>
              <w:rPr>
                <w:b/>
                <w:sz w:val="24"/>
              </w:rPr>
            </w:pPr>
            <w:r>
              <w:rPr>
                <w:b/>
                <w:sz w:val="24"/>
              </w:rPr>
              <w:t>Előzetes tudás</w:t>
            </w:r>
          </w:p>
        </w:tc>
        <w:tc>
          <w:tcPr>
            <w:tcW w:w="5601" w:type="dxa"/>
          </w:tcPr>
          <w:p>
            <w:pPr>
              <w:pStyle w:val="TableParagraph"/>
              <w:tabs>
                <w:tab w:pos="479" w:val="left" w:leader="none"/>
                <w:tab w:pos="1314" w:val="left" w:leader="none"/>
                <w:tab w:pos="2360" w:val="left" w:leader="none"/>
                <w:tab w:pos="3156" w:val="left" w:leader="none"/>
                <w:tab w:pos="4215" w:val="left" w:leader="none"/>
              </w:tabs>
              <w:spacing w:line="268" w:lineRule="exact"/>
              <w:ind w:left="71"/>
              <w:rPr>
                <w:sz w:val="24"/>
              </w:rPr>
            </w:pPr>
            <w:r>
              <w:rPr>
                <w:sz w:val="24"/>
              </w:rPr>
              <w:t>A</w:t>
              <w:tab/>
              <w:t>tanuló</w:t>
              <w:tab/>
              <w:t>magával</w:t>
              <w:tab/>
              <w:t>hozza</w:t>
              <w:tab/>
              <w:t>meglévő</w:t>
              <w:tab/>
              <w:t>tapasztalatait,</w:t>
            </w:r>
          </w:p>
          <w:p>
            <w:pPr>
              <w:pStyle w:val="TableParagraph"/>
              <w:ind w:left="71"/>
              <w:rPr>
                <w:sz w:val="24"/>
              </w:rPr>
            </w:pPr>
            <w:r>
              <w:rPr>
                <w:sz w:val="24"/>
              </w:rPr>
              <w:t>elvárásait.</w:t>
            </w:r>
          </w:p>
          <w:p>
            <w:pPr>
              <w:pStyle w:val="TableParagraph"/>
              <w:tabs>
                <w:tab w:pos="1379" w:val="left" w:leader="none"/>
                <w:tab w:pos="1902" w:val="left" w:leader="none"/>
                <w:tab w:pos="3055" w:val="left" w:leader="none"/>
                <w:tab w:pos="4783" w:val="left" w:leader="none"/>
              </w:tabs>
              <w:spacing w:line="270" w:lineRule="atLeast"/>
              <w:ind w:left="71" w:right="59"/>
              <w:rPr>
                <w:sz w:val="24"/>
              </w:rPr>
            </w:pPr>
            <w:r>
              <w:rPr>
                <w:sz w:val="24"/>
              </w:rPr>
              <w:t>Otthon és az óvodában szerzett tapasztalatok, készségek, személyes</w:t>
              <w:tab/>
              <w:t>és</w:t>
              <w:tab/>
              <w:t>szociális</w:t>
              <w:tab/>
              <w:t>kompetenciák,</w:t>
              <w:tab/>
            </w:r>
            <w:r>
              <w:rPr>
                <w:spacing w:val="-4"/>
                <w:sz w:val="24"/>
              </w:rPr>
              <w:t>tanulási</w:t>
            </w:r>
          </w:p>
        </w:tc>
      </w:tr>
    </w:tbl>
    <w:p>
      <w:pPr>
        <w:spacing w:after="0" w:line="270" w:lineRule="atLeast"/>
        <w:rPr>
          <w:sz w:val="24"/>
        </w:rPr>
        <w:sectPr>
          <w:pgSz w:w="11910" w:h="16840"/>
          <w:pgMar w:header="711" w:footer="0" w:top="1320" w:bottom="280" w:left="1120" w:right="140"/>
        </w:sectPr>
      </w:pPr>
    </w:p>
    <w:p>
      <w:pPr>
        <w:pStyle w:val="BodyText"/>
        <w:spacing w:before="10"/>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8"/>
        <w:gridCol w:w="5601"/>
      </w:tblGrid>
      <w:tr>
        <w:trPr>
          <w:trHeight w:val="1106" w:hRule="atLeast"/>
        </w:trPr>
        <w:tc>
          <w:tcPr>
            <w:tcW w:w="3118" w:type="dxa"/>
          </w:tcPr>
          <w:p>
            <w:pPr>
              <w:pStyle w:val="TableParagraph"/>
              <w:ind w:left="0"/>
              <w:rPr>
                <w:sz w:val="24"/>
              </w:rPr>
            </w:pPr>
          </w:p>
        </w:tc>
        <w:tc>
          <w:tcPr>
            <w:tcW w:w="5601" w:type="dxa"/>
          </w:tcPr>
          <w:p>
            <w:pPr>
              <w:pStyle w:val="TableParagraph"/>
              <w:tabs>
                <w:tab w:pos="1520" w:val="left" w:leader="none"/>
                <w:tab w:pos="1923" w:val="left" w:leader="none"/>
                <w:tab w:pos="2823" w:val="left" w:leader="none"/>
                <w:tab w:pos="4238" w:val="left" w:leader="none"/>
              </w:tabs>
              <w:ind w:left="71" w:right="64"/>
              <w:rPr>
                <w:sz w:val="24"/>
              </w:rPr>
            </w:pPr>
            <w:r>
              <w:rPr>
                <w:sz w:val="24"/>
              </w:rPr>
              <w:t>képességek,</w:t>
              <w:tab/>
              <w:t>a</w:t>
              <w:tab/>
              <w:t>tanuló</w:t>
              <w:tab/>
              <w:t>természetes</w:t>
              <w:tab/>
            </w:r>
            <w:r>
              <w:rPr>
                <w:spacing w:val="-3"/>
                <w:sz w:val="24"/>
              </w:rPr>
              <w:t>kíváncsisága, </w:t>
            </w:r>
            <w:r>
              <w:rPr>
                <w:sz w:val="24"/>
              </w:rPr>
              <w:t>motivációja.</w:t>
            </w:r>
          </w:p>
          <w:p>
            <w:pPr>
              <w:pStyle w:val="TableParagraph"/>
              <w:ind w:left="71"/>
              <w:rPr>
                <w:sz w:val="24"/>
              </w:rPr>
            </w:pPr>
            <w:r>
              <w:rPr>
                <w:sz w:val="24"/>
              </w:rPr>
              <w:t>Játékok, szituációs feladatok az otthoni és az óvodai</w:t>
            </w:r>
          </w:p>
          <w:p>
            <w:pPr>
              <w:pStyle w:val="TableParagraph"/>
              <w:spacing w:line="264" w:lineRule="exact"/>
              <w:ind w:left="71"/>
              <w:rPr>
                <w:sz w:val="24"/>
              </w:rPr>
            </w:pPr>
            <w:r>
              <w:rPr>
                <w:sz w:val="24"/>
              </w:rPr>
              <w:t>életből.</w:t>
            </w:r>
          </w:p>
        </w:tc>
      </w:tr>
      <w:tr>
        <w:trPr>
          <w:trHeight w:val="4140" w:hRule="atLeast"/>
        </w:trPr>
        <w:tc>
          <w:tcPr>
            <w:tcW w:w="3118"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7"/>
              <w:ind w:left="0"/>
              <w:rPr>
                <w:sz w:val="25"/>
              </w:rPr>
            </w:pPr>
          </w:p>
          <w:p>
            <w:pPr>
              <w:pStyle w:val="TableParagraph"/>
              <w:rPr>
                <w:b/>
                <w:sz w:val="24"/>
              </w:rPr>
            </w:pPr>
            <w:r>
              <w:rPr>
                <w:b/>
                <w:sz w:val="24"/>
              </w:rPr>
              <w:t>A tematikai egység nevelési- fejlesztési céljai</w:t>
            </w:r>
          </w:p>
        </w:tc>
        <w:tc>
          <w:tcPr>
            <w:tcW w:w="5601" w:type="dxa"/>
          </w:tcPr>
          <w:p>
            <w:pPr>
              <w:pStyle w:val="TableParagraph"/>
              <w:spacing w:line="268" w:lineRule="exact"/>
              <w:ind w:left="71"/>
              <w:rPr>
                <w:sz w:val="24"/>
              </w:rPr>
            </w:pPr>
            <w:r>
              <w:rPr>
                <w:sz w:val="24"/>
              </w:rPr>
              <w:t>A tanuló képes aktívan részt venni az interakciót igénylő</w:t>
            </w:r>
          </w:p>
          <w:p>
            <w:pPr>
              <w:pStyle w:val="TableParagraph"/>
              <w:ind w:left="71"/>
              <w:rPr>
                <w:sz w:val="24"/>
              </w:rPr>
            </w:pPr>
            <w:r>
              <w:rPr>
                <w:sz w:val="24"/>
              </w:rPr>
              <w:t>célnyelvi gyermekjátékokban;</w:t>
            </w:r>
          </w:p>
          <w:p>
            <w:pPr>
              <w:pStyle w:val="TableParagraph"/>
              <w:ind w:left="71"/>
              <w:rPr>
                <w:sz w:val="24"/>
              </w:rPr>
            </w:pPr>
            <w:r>
              <w:rPr>
                <w:sz w:val="24"/>
              </w:rPr>
              <w:t>részt vesz egyszerű interakcióban, ahol a kommunikáció</w:t>
            </w:r>
          </w:p>
          <w:p>
            <w:pPr>
              <w:pStyle w:val="TableParagraph"/>
              <w:ind w:left="71"/>
              <w:rPr>
                <w:sz w:val="24"/>
              </w:rPr>
            </w:pPr>
            <w:r>
              <w:rPr>
                <w:sz w:val="24"/>
              </w:rPr>
              <w:t>a lassabb beszéden és ismétlésen alapul;</w:t>
            </w:r>
          </w:p>
          <w:p>
            <w:pPr>
              <w:pStyle w:val="TableParagraph"/>
              <w:ind w:left="71"/>
              <w:rPr>
                <w:sz w:val="24"/>
              </w:rPr>
            </w:pPr>
            <w:r>
              <w:rPr>
                <w:sz w:val="24"/>
              </w:rPr>
              <w:t>be tud kapcsolódni az egyszerű játékos feladatokba; legyen képes megválaszolni egyszerű kérdéseket a közvetlen szükségletek vagy jól ismert témák területén, illetve azokra reagálni;</w:t>
            </w:r>
          </w:p>
          <w:p>
            <w:pPr>
              <w:pStyle w:val="TableParagraph"/>
              <w:ind w:left="71"/>
              <w:rPr>
                <w:sz w:val="24"/>
              </w:rPr>
            </w:pPr>
            <w:r>
              <w:rPr>
                <w:sz w:val="24"/>
              </w:rPr>
              <w:t>tudjon másoktól dolgokat kérni és másoknak dolgokat adni;</w:t>
            </w:r>
          </w:p>
          <w:p>
            <w:pPr>
              <w:pStyle w:val="TableParagraph"/>
              <w:tabs>
                <w:tab w:pos="875" w:val="left" w:leader="none"/>
                <w:tab w:pos="2839" w:val="left" w:leader="none"/>
                <w:tab w:pos="3868" w:val="left" w:leader="none"/>
                <w:tab w:pos="4980" w:val="left" w:leader="none"/>
              </w:tabs>
              <w:spacing w:before="1"/>
              <w:ind w:left="71"/>
              <w:rPr>
                <w:sz w:val="24"/>
              </w:rPr>
            </w:pPr>
            <w:r>
              <w:rPr>
                <w:sz w:val="24"/>
              </w:rPr>
              <w:t>képes</w:t>
              <w:tab/>
              <w:t>tevékenységekkel</w:t>
              <w:tab/>
              <w:t>reagálni</w:t>
              <w:tab/>
              <w:t>egyszerű</w:t>
              <w:tab/>
              <w:t>tanári</w:t>
            </w:r>
          </w:p>
          <w:p>
            <w:pPr>
              <w:pStyle w:val="TableParagraph"/>
              <w:ind w:left="71"/>
              <w:rPr>
                <w:sz w:val="24"/>
              </w:rPr>
            </w:pPr>
            <w:r>
              <w:rPr>
                <w:sz w:val="24"/>
              </w:rPr>
              <w:t>utasításokra pl. mozgás, rajzolás;</w:t>
            </w:r>
          </w:p>
          <w:p>
            <w:pPr>
              <w:pStyle w:val="TableParagraph"/>
              <w:spacing w:line="270" w:lineRule="atLeast"/>
              <w:ind w:left="71" w:right="59"/>
              <w:jc w:val="both"/>
              <w:rPr>
                <w:sz w:val="24"/>
              </w:rPr>
            </w:pPr>
            <w:r>
              <w:rPr>
                <w:sz w:val="24"/>
              </w:rPr>
              <w:t>képes a célnyelvi normáknak megfelelő kiejtés, intonáció és beszédtempó utánzás alapján történő elsajátítására.</w:t>
            </w:r>
          </w:p>
        </w:tc>
      </w:tr>
      <w:tr>
        <w:trPr>
          <w:trHeight w:val="5243" w:hRule="atLeast"/>
        </w:trPr>
        <w:tc>
          <w:tcPr>
            <w:tcW w:w="8719" w:type="dxa"/>
            <w:gridSpan w:val="2"/>
          </w:tcPr>
          <w:p>
            <w:pPr>
              <w:pStyle w:val="TableParagraph"/>
              <w:spacing w:line="270" w:lineRule="exact"/>
              <w:rPr>
                <w:b/>
                <w:sz w:val="24"/>
              </w:rPr>
            </w:pPr>
            <w:r>
              <w:rPr>
                <w:b/>
                <w:sz w:val="24"/>
              </w:rPr>
              <w:t>A fejlesztés tartalma</w:t>
            </w:r>
          </w:p>
          <w:p>
            <w:pPr>
              <w:pStyle w:val="TableParagraph"/>
              <w:rPr>
                <w:sz w:val="24"/>
              </w:rPr>
            </w:pPr>
            <w:r>
              <w:rPr>
                <w:sz w:val="24"/>
              </w:rPr>
              <w:t>Egyszerű nyelvi eszközökkel megfogalmazott kérdésekre, kérésekre, felszólításokra való reagálás rövid</w:t>
            </w:r>
            <w:r>
              <w:rPr>
                <w:spacing w:val="-1"/>
                <w:sz w:val="24"/>
              </w:rPr>
              <w:t> </w:t>
            </w:r>
            <w:r>
              <w:rPr>
                <w:sz w:val="24"/>
              </w:rPr>
              <w:t>válaszokkal.</w:t>
            </w:r>
          </w:p>
          <w:p>
            <w:pPr>
              <w:pStyle w:val="TableParagraph"/>
              <w:ind w:right="75"/>
              <w:rPr>
                <w:sz w:val="24"/>
              </w:rPr>
            </w:pPr>
            <w:r>
              <w:rPr>
                <w:sz w:val="24"/>
              </w:rPr>
              <w:t>Cselekvéssel ismert szituációs játékokhoz, tantermi játékokhoz való kapcsolódás. Néhány egyszerű, mindennap használt mondatszerkezet korlátozott mértékben történő alkalmazása példa</w:t>
            </w:r>
            <w:r>
              <w:rPr>
                <w:spacing w:val="-1"/>
                <w:sz w:val="24"/>
              </w:rPr>
              <w:t> </w:t>
            </w:r>
            <w:r>
              <w:rPr>
                <w:sz w:val="24"/>
              </w:rPr>
              <w:t>alapján.</w:t>
            </w:r>
          </w:p>
          <w:p>
            <w:pPr>
              <w:pStyle w:val="TableParagraph"/>
              <w:rPr>
                <w:sz w:val="24"/>
              </w:rPr>
            </w:pPr>
            <w:r>
              <w:rPr>
                <w:sz w:val="24"/>
              </w:rPr>
              <w:t>A legegyszerűbb mindennapi udvarias üdvözlési és búcsúzási, bemutatkozási formulák</w:t>
            </w:r>
          </w:p>
          <w:p>
            <w:pPr>
              <w:pStyle w:val="TableParagraph"/>
              <w:rPr>
                <w:sz w:val="24"/>
              </w:rPr>
            </w:pPr>
            <w:r>
              <w:rPr>
                <w:sz w:val="24"/>
              </w:rPr>
              <w:t>használata.</w:t>
            </w:r>
          </w:p>
          <w:p>
            <w:pPr>
              <w:pStyle w:val="TableParagraph"/>
              <w:rPr>
                <w:sz w:val="24"/>
              </w:rPr>
            </w:pPr>
            <w:r>
              <w:rPr>
                <w:sz w:val="24"/>
              </w:rPr>
              <w:t>Kérés, köszönet, sajnálkozás kifejezése.</w:t>
            </w:r>
          </w:p>
          <w:p>
            <w:pPr>
              <w:pStyle w:val="TableParagraph"/>
              <w:rPr>
                <w:sz w:val="24"/>
              </w:rPr>
            </w:pPr>
            <w:r>
              <w:rPr>
                <w:sz w:val="24"/>
              </w:rPr>
              <w:t>Nagyon rövid, különálló, többnyire előre begyakorolt megnyilatkozások megértése és</w:t>
            </w:r>
          </w:p>
          <w:p>
            <w:pPr>
              <w:pStyle w:val="TableParagraph"/>
              <w:rPr>
                <w:sz w:val="24"/>
              </w:rPr>
            </w:pPr>
            <w:r>
              <w:rPr>
                <w:sz w:val="24"/>
              </w:rPr>
              <w:t>reagálás azokra.</w:t>
            </w:r>
          </w:p>
          <w:p>
            <w:pPr>
              <w:pStyle w:val="TableParagraph"/>
              <w:rPr>
                <w:sz w:val="24"/>
              </w:rPr>
            </w:pPr>
            <w:r>
              <w:rPr>
                <w:sz w:val="24"/>
              </w:rPr>
              <w:t>Ismert témákhoz kapcsolódó egyszerű nyelvi eszközöket és nonverbális elemeket</w:t>
            </w:r>
          </w:p>
          <w:p>
            <w:pPr>
              <w:pStyle w:val="TableParagraph"/>
              <w:rPr>
                <w:sz w:val="24"/>
              </w:rPr>
            </w:pPr>
            <w:r>
              <w:rPr>
                <w:sz w:val="24"/>
              </w:rPr>
              <w:t>tartalmazó rövid párbeszéd eljátszása társakkal, tanárral.</w:t>
            </w:r>
          </w:p>
          <w:p>
            <w:pPr>
              <w:pStyle w:val="TableParagraph"/>
              <w:rPr>
                <w:sz w:val="24"/>
              </w:rPr>
            </w:pPr>
            <w:r>
              <w:rPr>
                <w:sz w:val="24"/>
              </w:rPr>
              <w:t>Dalok, mondókák, mesék, történetek előadásában, gyermekjátékokban való</w:t>
            </w:r>
            <w:r>
              <w:rPr>
                <w:spacing w:val="53"/>
                <w:sz w:val="24"/>
              </w:rPr>
              <w:t> </w:t>
            </w:r>
            <w:r>
              <w:rPr>
                <w:sz w:val="24"/>
              </w:rPr>
              <w:t>aktív</w:t>
            </w:r>
          </w:p>
          <w:p>
            <w:pPr>
              <w:pStyle w:val="TableParagraph"/>
              <w:rPr>
                <w:sz w:val="24"/>
              </w:rPr>
            </w:pPr>
            <w:r>
              <w:rPr>
                <w:sz w:val="24"/>
              </w:rPr>
              <w:t>részvétel.</w:t>
            </w:r>
          </w:p>
          <w:p>
            <w:pPr>
              <w:pStyle w:val="TableParagraph"/>
              <w:ind w:right="75"/>
              <w:rPr>
                <w:sz w:val="24"/>
              </w:rPr>
            </w:pPr>
            <w:r>
              <w:rPr>
                <w:sz w:val="24"/>
              </w:rPr>
              <w:t>Bekapcsolódás nonverbális elemekkel támogatott, közös szöveg- és mesemondásba ismert szavak, kifejezések ismétlésével.</w:t>
            </w:r>
          </w:p>
          <w:p>
            <w:pPr>
              <w:pStyle w:val="TableParagraph"/>
              <w:spacing w:line="270" w:lineRule="atLeast"/>
              <w:rPr>
                <w:sz w:val="24"/>
              </w:rPr>
            </w:pPr>
            <w:r>
              <w:rPr>
                <w:i/>
                <w:sz w:val="24"/>
              </w:rPr>
              <w:t>A fenti tevékenységekhez használható szövegfajták, szövegforrások: </w:t>
            </w:r>
            <w:r>
              <w:rPr>
                <w:sz w:val="24"/>
              </w:rPr>
              <w:t>dalok, mondókák, gyermekversek, rövid, képpel illusztrált történetek, rövid párbeszédek.</w:t>
            </w:r>
          </w:p>
        </w:tc>
      </w:tr>
    </w:tbl>
    <w:p>
      <w:pPr>
        <w:pStyle w:val="BodyText"/>
        <w:ind w:left="0"/>
        <w:rPr>
          <w:sz w:val="20"/>
        </w:rPr>
      </w:pPr>
    </w:p>
    <w:p>
      <w:pPr>
        <w:pStyle w:val="BodyText"/>
        <w:spacing w:before="3"/>
        <w:ind w:left="0"/>
        <w:rPr>
          <w:sz w:val="19"/>
        </w:rPr>
      </w:pPr>
    </w:p>
    <w:p>
      <w:pPr>
        <w:pStyle w:val="Heading3"/>
        <w:spacing w:line="240" w:lineRule="auto" w:before="98"/>
        <w:ind w:left="296" w:firstLine="0"/>
      </w:pPr>
      <w:r>
        <w:rPr/>
        <w:t>Témakörök</w:t>
      </w:r>
    </w:p>
    <w:p>
      <w:pPr>
        <w:pStyle w:val="BodyText"/>
        <w:ind w:left="0"/>
        <w:rPr>
          <w:b/>
        </w:rPr>
      </w:pPr>
    </w:p>
    <w:p>
      <w:pPr>
        <w:spacing w:before="0"/>
        <w:ind w:left="296" w:right="0" w:firstLine="0"/>
        <w:jc w:val="left"/>
        <w:rPr>
          <w:b/>
          <w:i/>
          <w:sz w:val="24"/>
        </w:rPr>
      </w:pPr>
      <w:r>
        <w:rPr>
          <w:b/>
          <w:i/>
          <w:sz w:val="24"/>
          <w:u w:val="thick"/>
        </w:rPr>
        <w:t>1.</w:t>
      </w:r>
      <w:r>
        <w:rPr>
          <w:b/>
          <w:i/>
          <w:spacing w:val="-1"/>
          <w:sz w:val="24"/>
          <w:u w:val="thick"/>
        </w:rPr>
        <w:t> </w:t>
      </w:r>
      <w:r>
        <w:rPr>
          <w:b/>
          <w:i/>
          <w:sz w:val="24"/>
          <w:u w:val="thick"/>
        </w:rPr>
        <w:t>évfolyam:</w:t>
      </w:r>
    </w:p>
    <w:p>
      <w:pPr>
        <w:pStyle w:val="BodyText"/>
        <w:ind w:left="0"/>
        <w:rPr>
          <w:b/>
          <w:i/>
          <w:sz w:val="20"/>
        </w:rPr>
      </w:pPr>
    </w:p>
    <w:p>
      <w:pPr>
        <w:pStyle w:val="BodyText"/>
        <w:spacing w:before="6"/>
        <w:ind w:left="0"/>
        <w:rPr>
          <w:b/>
          <w:i/>
          <w:sz w:val="19"/>
        </w:rPr>
      </w:pPr>
    </w:p>
    <w:p>
      <w:pPr>
        <w:pStyle w:val="Heading3"/>
        <w:numPr>
          <w:ilvl w:val="0"/>
          <w:numId w:val="12"/>
        </w:numPr>
        <w:tabs>
          <w:tab w:pos="537" w:val="left" w:leader="none"/>
        </w:tabs>
        <w:spacing w:line="274" w:lineRule="exact" w:before="97" w:after="0"/>
        <w:ind w:left="536" w:right="0" w:hanging="241"/>
        <w:jc w:val="left"/>
      </w:pPr>
      <w:r>
        <w:rPr/>
        <w:t>Személyes vonatkozások,</w:t>
      </w:r>
      <w:r>
        <w:rPr>
          <w:spacing w:val="-1"/>
        </w:rPr>
        <w:t> </w:t>
      </w:r>
      <w:r>
        <w:rPr/>
        <w:t>család</w:t>
      </w:r>
    </w:p>
    <w:p>
      <w:pPr>
        <w:pStyle w:val="BodyText"/>
        <w:spacing w:line="274" w:lineRule="exact"/>
      </w:pPr>
      <w:r>
        <w:rPr/>
        <w:t>Személyes bemutatkozás.</w:t>
      </w:r>
    </w:p>
    <w:p>
      <w:pPr>
        <w:pStyle w:val="BodyText"/>
      </w:pPr>
      <w:r>
        <w:rPr/>
        <w:t>Család bemutatása rajzok, képek segítségével.</w:t>
      </w:r>
    </w:p>
    <w:p>
      <w:pPr>
        <w:spacing w:before="0"/>
        <w:ind w:left="296" w:right="7701" w:firstLine="0"/>
        <w:jc w:val="left"/>
        <w:rPr>
          <w:sz w:val="24"/>
        </w:rPr>
      </w:pPr>
      <w:r>
        <w:rPr>
          <w:i/>
          <w:sz w:val="24"/>
        </w:rPr>
        <w:t>Kapcsolódási pontok </w:t>
      </w:r>
      <w:r>
        <w:rPr>
          <w:i/>
          <w:sz w:val="24"/>
        </w:rPr>
        <w:t>Környezetismeret</w:t>
      </w:r>
      <w:r>
        <w:rPr>
          <w:sz w:val="24"/>
        </w:rPr>
        <w:t>: a család.</w:t>
      </w:r>
    </w:p>
    <w:p>
      <w:pPr>
        <w:spacing w:after="0"/>
        <w:jc w:val="left"/>
        <w:rPr>
          <w:sz w:val="24"/>
        </w:rPr>
        <w:sectPr>
          <w:pgSz w:w="11910" w:h="16840"/>
          <w:pgMar w:header="711" w:footer="0" w:top="1320" w:bottom="280" w:left="1120" w:right="140"/>
        </w:sectPr>
      </w:pPr>
    </w:p>
    <w:p>
      <w:pPr>
        <w:spacing w:before="82"/>
        <w:ind w:left="296" w:right="0" w:firstLine="0"/>
        <w:jc w:val="left"/>
        <w:rPr>
          <w:sz w:val="24"/>
        </w:rPr>
      </w:pPr>
      <w:r>
        <w:rPr>
          <w:i/>
          <w:sz w:val="24"/>
        </w:rPr>
        <w:t>Erkölcstan</w:t>
      </w:r>
      <w:r>
        <w:rPr>
          <w:sz w:val="24"/>
        </w:rPr>
        <w:t>: önismeret.</w:t>
      </w:r>
    </w:p>
    <w:p>
      <w:pPr>
        <w:pStyle w:val="BodyText"/>
        <w:spacing w:before="5"/>
        <w:ind w:left="0"/>
      </w:pPr>
    </w:p>
    <w:p>
      <w:pPr>
        <w:pStyle w:val="Heading3"/>
        <w:numPr>
          <w:ilvl w:val="0"/>
          <w:numId w:val="12"/>
        </w:numPr>
        <w:tabs>
          <w:tab w:pos="537" w:val="left" w:leader="none"/>
        </w:tabs>
        <w:spacing w:line="274" w:lineRule="exact" w:before="1" w:after="0"/>
        <w:ind w:left="536" w:right="0" w:hanging="241"/>
        <w:jc w:val="left"/>
      </w:pPr>
      <w:r>
        <w:rPr/>
        <w:t>Környezetünk</w:t>
      </w:r>
    </w:p>
    <w:p>
      <w:pPr>
        <w:pStyle w:val="BodyText"/>
        <w:spacing w:line="274" w:lineRule="exact"/>
      </w:pPr>
      <w:r>
        <w:rPr/>
        <w:t>Állatok, gyümölcsök megnevezése.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növények, állatok csoportosítása.</w:t>
      </w:r>
    </w:p>
    <w:p>
      <w:pPr>
        <w:pStyle w:val="BodyText"/>
        <w:spacing w:before="4"/>
        <w:ind w:left="0"/>
      </w:pPr>
    </w:p>
    <w:p>
      <w:pPr>
        <w:pStyle w:val="Heading3"/>
        <w:numPr>
          <w:ilvl w:val="0"/>
          <w:numId w:val="12"/>
        </w:numPr>
        <w:tabs>
          <w:tab w:pos="537" w:val="left" w:leader="none"/>
        </w:tabs>
        <w:spacing w:line="274" w:lineRule="exact" w:before="0" w:after="0"/>
        <w:ind w:left="536" w:right="0" w:hanging="241"/>
        <w:jc w:val="left"/>
      </w:pPr>
      <w:r>
        <w:rPr/>
        <w:t>Az</w:t>
      </w:r>
      <w:r>
        <w:rPr>
          <w:spacing w:val="-2"/>
        </w:rPr>
        <w:t> </w:t>
      </w:r>
      <w:r>
        <w:rPr/>
        <w:t>iskola</w:t>
      </w:r>
    </w:p>
    <w:p>
      <w:pPr>
        <w:pStyle w:val="BodyText"/>
        <w:spacing w:line="274" w:lineRule="exact"/>
      </w:pPr>
      <w:r>
        <w:rPr/>
        <w:t>Személyes iskolai, illetve tantermi eszközök megnevezése.</w:t>
      </w:r>
    </w:p>
    <w:p>
      <w:pPr>
        <w:spacing w:before="1"/>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az iskola helyiségei, az iskolában használt eszközök.</w:t>
      </w:r>
    </w:p>
    <w:p>
      <w:pPr>
        <w:pStyle w:val="BodyText"/>
        <w:spacing w:before="4"/>
        <w:ind w:left="0"/>
      </w:pPr>
    </w:p>
    <w:p>
      <w:pPr>
        <w:pStyle w:val="Heading3"/>
        <w:numPr>
          <w:ilvl w:val="0"/>
          <w:numId w:val="12"/>
        </w:numPr>
        <w:tabs>
          <w:tab w:pos="537" w:val="left" w:leader="none"/>
        </w:tabs>
        <w:spacing w:line="274" w:lineRule="exact" w:before="0" w:after="0"/>
        <w:ind w:left="536" w:right="0" w:hanging="241"/>
        <w:jc w:val="left"/>
      </w:pPr>
      <w:r>
        <w:rPr/>
        <w:t>Életmód</w:t>
      </w:r>
    </w:p>
    <w:p>
      <w:pPr>
        <w:pStyle w:val="BodyText"/>
        <w:spacing w:line="274" w:lineRule="exact"/>
      </w:pPr>
      <w:r>
        <w:rPr/>
        <w:t>Mindennapi használati tárgyak, játékok megnevezése.</w:t>
      </w:r>
    </w:p>
    <w:p>
      <w:pPr>
        <w:pStyle w:val="BodyText"/>
        <w:spacing w:before="1"/>
      </w:pPr>
      <w:r>
        <w:rPr/>
        <w:t>Alapvető ételek megnevezése, csoportosítása (pl. egészségesre, egészségtelenre).</w:t>
      </w:r>
    </w:p>
    <w:p>
      <w:pPr>
        <w:spacing w:before="0"/>
        <w:ind w:left="296" w:right="0" w:firstLine="0"/>
        <w:jc w:val="left"/>
        <w:rPr>
          <w:i/>
          <w:sz w:val="24"/>
        </w:rPr>
      </w:pPr>
      <w:r>
        <w:rPr>
          <w:i/>
          <w:sz w:val="24"/>
        </w:rPr>
        <w:t>Kapcsolódási pontok</w:t>
      </w:r>
    </w:p>
    <w:p>
      <w:pPr>
        <w:pStyle w:val="BodyText"/>
      </w:pPr>
      <w:r>
        <w:rPr>
          <w:i/>
        </w:rPr>
        <w:t>Környezetismeret</w:t>
      </w:r>
      <w:r>
        <w:rPr/>
        <w:t>: a helyes napirend, egészséges életmód, évszakok, időjárás, öltözködés.</w:t>
      </w:r>
    </w:p>
    <w:p>
      <w:pPr>
        <w:pStyle w:val="BodyText"/>
        <w:spacing w:before="5"/>
        <w:ind w:left="0"/>
      </w:pPr>
    </w:p>
    <w:p>
      <w:pPr>
        <w:pStyle w:val="Heading3"/>
        <w:numPr>
          <w:ilvl w:val="0"/>
          <w:numId w:val="12"/>
        </w:numPr>
        <w:tabs>
          <w:tab w:pos="537" w:val="left" w:leader="none"/>
        </w:tabs>
        <w:spacing w:line="274" w:lineRule="exact" w:before="0" w:after="0"/>
        <w:ind w:left="536" w:right="0" w:hanging="241"/>
        <w:jc w:val="left"/>
      </w:pPr>
      <w:r>
        <w:rPr/>
        <w:t>Szabadidő,</w:t>
      </w:r>
      <w:r>
        <w:rPr>
          <w:spacing w:val="-1"/>
        </w:rPr>
        <w:t> </w:t>
      </w:r>
      <w:r>
        <w:rPr/>
        <w:t>szórakozás</w:t>
      </w:r>
    </w:p>
    <w:p>
      <w:pPr>
        <w:pStyle w:val="BodyText"/>
        <w:spacing w:line="274" w:lineRule="exact"/>
      </w:pPr>
      <w:r>
        <w:rPr/>
        <w:t>Ünnepek.</w:t>
      </w:r>
    </w:p>
    <w:p>
      <w:pPr>
        <w:pStyle w:val="BodyText"/>
      </w:pPr>
      <w:r>
        <w:rPr/>
        <w:t>Szabadidős játékok, sportok megnevezése.</w:t>
      </w:r>
    </w:p>
    <w:p>
      <w:pPr>
        <w:pStyle w:val="BodyText"/>
      </w:pPr>
      <w:r>
        <w:rPr/>
        <w:t>Játékok megnevezése.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Magyar nyelv és irodalom</w:t>
      </w:r>
      <w:r>
        <w:rPr>
          <w:sz w:val="24"/>
        </w:rPr>
        <w:t>: ünnepek, jeles napok, ehhez kapcsolódó történetek, mondókák.</w:t>
      </w:r>
    </w:p>
    <w:p>
      <w:pPr>
        <w:spacing w:before="0"/>
        <w:ind w:left="296" w:right="0" w:firstLine="0"/>
        <w:jc w:val="left"/>
        <w:rPr>
          <w:sz w:val="24"/>
        </w:rPr>
      </w:pPr>
      <w:r>
        <w:rPr>
          <w:i/>
          <w:sz w:val="24"/>
        </w:rPr>
        <w:t>Testnevelés és sport</w:t>
      </w:r>
      <w:r>
        <w:rPr>
          <w:sz w:val="24"/>
        </w:rPr>
        <w:t>: közösségi játékok.</w:t>
      </w:r>
    </w:p>
    <w:p>
      <w:pPr>
        <w:pStyle w:val="BodyText"/>
      </w:pPr>
      <w:r>
        <w:rPr>
          <w:i/>
        </w:rPr>
        <w:t>Ének-zene</w:t>
      </w:r>
      <w:r>
        <w:rPr/>
        <w:t>: ünnepekhez, jeles napokhoz kapcsolódó dalok, zenék.</w:t>
      </w:r>
    </w:p>
    <w:p>
      <w:pPr>
        <w:pStyle w:val="BodyText"/>
        <w:ind w:left="0"/>
        <w:rPr>
          <w:sz w:val="26"/>
        </w:rPr>
      </w:pPr>
    </w:p>
    <w:p>
      <w:pPr>
        <w:pStyle w:val="BodyText"/>
        <w:spacing w:before="6"/>
        <w:ind w:left="0"/>
        <w:rPr>
          <w:sz w:val="22"/>
        </w:rPr>
      </w:pPr>
    </w:p>
    <w:p>
      <w:pPr>
        <w:spacing w:before="0" w:after="3"/>
        <w:ind w:left="116" w:right="0" w:firstLine="0"/>
        <w:jc w:val="left"/>
        <w:rPr>
          <w:b/>
          <w:sz w:val="28"/>
        </w:rPr>
      </w:pPr>
      <w:r>
        <w:rPr>
          <w:b/>
          <w:sz w:val="28"/>
        </w:rPr>
        <w:t>Tematikai egységek az 1.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1. évf. / 180 óra</w:t>
            </w:r>
          </w:p>
        </w:tc>
      </w:tr>
      <w:tr>
        <w:trPr>
          <w:trHeight w:val="275" w:hRule="atLeast"/>
        </w:trPr>
        <w:tc>
          <w:tcPr>
            <w:tcW w:w="4607" w:type="dxa"/>
          </w:tcPr>
          <w:p>
            <w:pPr>
              <w:pStyle w:val="TableParagraph"/>
              <w:spacing w:line="256" w:lineRule="exact"/>
              <w:ind w:left="107"/>
              <w:rPr>
                <w:sz w:val="24"/>
              </w:rPr>
            </w:pPr>
            <w:r>
              <w:rPr>
                <w:sz w:val="24"/>
              </w:rPr>
              <w:t>Személyes vonatkozások, család</w:t>
            </w:r>
          </w:p>
        </w:tc>
        <w:tc>
          <w:tcPr>
            <w:tcW w:w="4607" w:type="dxa"/>
          </w:tcPr>
          <w:p>
            <w:pPr>
              <w:pStyle w:val="TableParagraph"/>
              <w:spacing w:line="256" w:lineRule="exact"/>
              <w:ind w:left="927" w:right="917"/>
              <w:jc w:val="center"/>
              <w:rPr>
                <w:sz w:val="24"/>
              </w:rPr>
            </w:pPr>
            <w:r>
              <w:rPr>
                <w:sz w:val="24"/>
              </w:rPr>
              <w:t>32</w:t>
            </w:r>
          </w:p>
        </w:tc>
      </w:tr>
      <w:tr>
        <w:trPr>
          <w:trHeight w:val="275" w:hRule="atLeast"/>
        </w:trPr>
        <w:tc>
          <w:tcPr>
            <w:tcW w:w="4607" w:type="dxa"/>
          </w:tcPr>
          <w:p>
            <w:pPr>
              <w:pStyle w:val="TableParagraph"/>
              <w:spacing w:line="256" w:lineRule="exact"/>
              <w:ind w:left="107"/>
              <w:rPr>
                <w:sz w:val="24"/>
              </w:rPr>
            </w:pPr>
            <w:r>
              <w:rPr>
                <w:sz w:val="24"/>
              </w:rPr>
              <w:t>Környezetünk</w:t>
            </w:r>
          </w:p>
        </w:tc>
        <w:tc>
          <w:tcPr>
            <w:tcW w:w="4607" w:type="dxa"/>
          </w:tcPr>
          <w:p>
            <w:pPr>
              <w:pStyle w:val="TableParagraph"/>
              <w:spacing w:line="256" w:lineRule="exact"/>
              <w:ind w:left="927" w:right="917"/>
              <w:jc w:val="center"/>
              <w:rPr>
                <w:sz w:val="24"/>
              </w:rPr>
            </w:pPr>
            <w:r>
              <w:rPr>
                <w:sz w:val="24"/>
              </w:rPr>
              <w:t>34</w:t>
            </w:r>
          </w:p>
        </w:tc>
      </w:tr>
      <w:tr>
        <w:trPr>
          <w:trHeight w:val="275" w:hRule="atLeast"/>
        </w:trPr>
        <w:tc>
          <w:tcPr>
            <w:tcW w:w="4607" w:type="dxa"/>
          </w:tcPr>
          <w:p>
            <w:pPr>
              <w:pStyle w:val="TableParagraph"/>
              <w:spacing w:line="256" w:lineRule="exact"/>
              <w:ind w:left="107"/>
              <w:rPr>
                <w:sz w:val="24"/>
              </w:rPr>
            </w:pPr>
            <w:r>
              <w:rPr>
                <w:sz w:val="24"/>
              </w:rPr>
              <w:t>Az iskola</w:t>
            </w:r>
          </w:p>
        </w:tc>
        <w:tc>
          <w:tcPr>
            <w:tcW w:w="4607" w:type="dxa"/>
          </w:tcPr>
          <w:p>
            <w:pPr>
              <w:pStyle w:val="TableParagraph"/>
              <w:spacing w:line="256" w:lineRule="exact"/>
              <w:ind w:left="927" w:right="917"/>
              <w:jc w:val="center"/>
              <w:rPr>
                <w:sz w:val="24"/>
              </w:rPr>
            </w:pPr>
            <w:r>
              <w:rPr>
                <w:sz w:val="24"/>
              </w:rPr>
              <w:t>32</w:t>
            </w:r>
          </w:p>
        </w:tc>
      </w:tr>
      <w:tr>
        <w:trPr>
          <w:trHeight w:val="277" w:hRule="atLeast"/>
        </w:trPr>
        <w:tc>
          <w:tcPr>
            <w:tcW w:w="4607" w:type="dxa"/>
          </w:tcPr>
          <w:p>
            <w:pPr>
              <w:pStyle w:val="TableParagraph"/>
              <w:spacing w:line="258" w:lineRule="exact"/>
              <w:ind w:left="107"/>
              <w:rPr>
                <w:sz w:val="24"/>
              </w:rPr>
            </w:pPr>
            <w:r>
              <w:rPr>
                <w:sz w:val="24"/>
              </w:rPr>
              <w:t>Életmód</w:t>
            </w:r>
          </w:p>
        </w:tc>
        <w:tc>
          <w:tcPr>
            <w:tcW w:w="4607" w:type="dxa"/>
          </w:tcPr>
          <w:p>
            <w:pPr>
              <w:pStyle w:val="TableParagraph"/>
              <w:spacing w:line="258" w:lineRule="exact"/>
              <w:ind w:left="927" w:right="917"/>
              <w:jc w:val="center"/>
              <w:rPr>
                <w:sz w:val="24"/>
              </w:rPr>
            </w:pPr>
            <w:r>
              <w:rPr>
                <w:sz w:val="24"/>
              </w:rPr>
              <w:t>32</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32</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8"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 10%)</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180 óra</w:t>
            </w:r>
          </w:p>
        </w:tc>
      </w:tr>
    </w:tbl>
    <w:p>
      <w:pPr>
        <w:spacing w:before="272"/>
        <w:ind w:left="296" w:right="0" w:firstLine="0"/>
        <w:jc w:val="left"/>
        <w:rPr>
          <w:b/>
          <w:i/>
          <w:sz w:val="24"/>
        </w:rPr>
      </w:pPr>
      <w:r>
        <w:rPr>
          <w:b/>
          <w:i/>
          <w:sz w:val="24"/>
          <w:u w:val="thick"/>
        </w:rPr>
        <w:t>2. évfolyam:</w:t>
      </w:r>
    </w:p>
    <w:p>
      <w:pPr>
        <w:pStyle w:val="BodyText"/>
        <w:spacing w:before="6"/>
        <w:ind w:left="0"/>
        <w:rPr>
          <w:b/>
          <w:i/>
          <w:sz w:val="15"/>
        </w:rPr>
      </w:pPr>
    </w:p>
    <w:p>
      <w:pPr>
        <w:pStyle w:val="ListParagraph"/>
        <w:numPr>
          <w:ilvl w:val="0"/>
          <w:numId w:val="13"/>
        </w:numPr>
        <w:tabs>
          <w:tab w:pos="537" w:val="left" w:leader="none"/>
        </w:tabs>
        <w:spacing w:line="274" w:lineRule="exact" w:before="98" w:after="0"/>
        <w:ind w:left="536" w:right="0" w:hanging="241"/>
        <w:jc w:val="left"/>
        <w:rPr>
          <w:b/>
          <w:sz w:val="24"/>
        </w:rPr>
      </w:pPr>
      <w:r>
        <w:rPr>
          <w:b/>
          <w:sz w:val="24"/>
        </w:rPr>
        <w:t>Személyes vonatkozások,</w:t>
      </w:r>
      <w:r>
        <w:rPr>
          <w:b/>
          <w:spacing w:val="-1"/>
          <w:sz w:val="24"/>
        </w:rPr>
        <w:t> </w:t>
      </w:r>
      <w:r>
        <w:rPr>
          <w:b/>
          <w:sz w:val="24"/>
        </w:rPr>
        <w:t>család</w:t>
      </w:r>
    </w:p>
    <w:p>
      <w:pPr>
        <w:pStyle w:val="BodyText"/>
        <w:spacing w:line="274" w:lineRule="exact"/>
      </w:pPr>
      <w:r>
        <w:rPr/>
        <w:t>Személyes bemutatkozás.</w:t>
      </w:r>
    </w:p>
    <w:p>
      <w:pPr>
        <w:pStyle w:val="BodyText"/>
      </w:pPr>
      <w:r>
        <w:rPr/>
        <w:t>Család bemutatása rajzok, képek segítségével.</w:t>
      </w:r>
    </w:p>
    <w:p>
      <w:pPr>
        <w:spacing w:before="0"/>
        <w:ind w:left="296" w:right="7701" w:firstLine="0"/>
        <w:jc w:val="left"/>
        <w:rPr>
          <w:sz w:val="24"/>
        </w:rPr>
      </w:pPr>
      <w:r>
        <w:rPr>
          <w:i/>
          <w:sz w:val="24"/>
        </w:rPr>
        <w:t>Kapcsolódási pontok </w:t>
      </w:r>
      <w:r>
        <w:rPr>
          <w:i/>
          <w:sz w:val="24"/>
        </w:rPr>
        <w:t>Környezetismeret</w:t>
      </w:r>
      <w:r>
        <w:rPr>
          <w:sz w:val="24"/>
        </w:rPr>
        <w:t>: a család.</w:t>
      </w:r>
    </w:p>
    <w:p>
      <w:pPr>
        <w:spacing w:after="0"/>
        <w:jc w:val="left"/>
        <w:rPr>
          <w:sz w:val="24"/>
        </w:rPr>
        <w:sectPr>
          <w:pgSz w:w="11910" w:h="16840"/>
          <w:pgMar w:header="711" w:footer="0" w:top="1320" w:bottom="280" w:left="1120" w:right="140"/>
        </w:sectPr>
      </w:pPr>
    </w:p>
    <w:p>
      <w:pPr>
        <w:spacing w:before="82"/>
        <w:ind w:left="296" w:right="0" w:firstLine="0"/>
        <w:jc w:val="both"/>
        <w:rPr>
          <w:sz w:val="24"/>
        </w:rPr>
      </w:pPr>
      <w:r>
        <w:rPr>
          <w:i/>
          <w:sz w:val="24"/>
        </w:rPr>
        <w:t>Erkölcstan</w:t>
      </w:r>
      <w:r>
        <w:rPr>
          <w:sz w:val="24"/>
        </w:rPr>
        <w:t>: önismeret.</w:t>
      </w:r>
    </w:p>
    <w:p>
      <w:pPr>
        <w:pStyle w:val="BodyText"/>
        <w:spacing w:before="5"/>
        <w:ind w:left="0"/>
      </w:pPr>
    </w:p>
    <w:p>
      <w:pPr>
        <w:pStyle w:val="Heading3"/>
        <w:numPr>
          <w:ilvl w:val="0"/>
          <w:numId w:val="13"/>
        </w:numPr>
        <w:tabs>
          <w:tab w:pos="537" w:val="left" w:leader="none"/>
        </w:tabs>
        <w:spacing w:line="274" w:lineRule="exact" w:before="1" w:after="0"/>
        <w:ind w:left="536" w:right="0" w:hanging="241"/>
        <w:jc w:val="both"/>
      </w:pPr>
      <w:r>
        <w:rPr/>
        <w:t>Környezetünk</w:t>
      </w:r>
    </w:p>
    <w:p>
      <w:pPr>
        <w:pStyle w:val="BodyText"/>
        <w:spacing w:line="274" w:lineRule="exact"/>
        <w:jc w:val="both"/>
      </w:pPr>
      <w:r>
        <w:rPr/>
        <w:t>Az otthon, lakás bemutatása (szobák, helyiségek megnevezése).</w:t>
      </w:r>
    </w:p>
    <w:p>
      <w:pPr>
        <w:spacing w:before="0"/>
        <w:ind w:left="296" w:right="6932" w:firstLine="0"/>
        <w:jc w:val="both"/>
        <w:rPr>
          <w:i/>
          <w:sz w:val="24"/>
        </w:rPr>
      </w:pPr>
      <w:r>
        <w:rPr>
          <w:sz w:val="24"/>
        </w:rPr>
        <w:t>Időjárással kapcsolatos kifejezések. Állatok, gyümölcsök megnevezése. </w:t>
      </w:r>
      <w:r>
        <w:rPr>
          <w:i/>
          <w:sz w:val="24"/>
        </w:rPr>
        <w:t>Kapcsolódási pontok</w:t>
      </w:r>
    </w:p>
    <w:p>
      <w:pPr>
        <w:spacing w:before="0"/>
        <w:ind w:left="296" w:right="0" w:firstLine="0"/>
        <w:jc w:val="both"/>
        <w:rPr>
          <w:sz w:val="24"/>
        </w:rPr>
      </w:pPr>
      <w:r>
        <w:rPr>
          <w:i/>
          <w:sz w:val="24"/>
        </w:rPr>
        <w:t>Környezetismeret</w:t>
      </w:r>
      <w:r>
        <w:rPr>
          <w:sz w:val="24"/>
        </w:rPr>
        <w:t>: az otthonunk, évszakok, növények, állatok csoportosítása.</w:t>
      </w:r>
    </w:p>
    <w:p>
      <w:pPr>
        <w:spacing w:before="0"/>
        <w:ind w:left="296" w:right="0" w:firstLine="0"/>
        <w:jc w:val="both"/>
        <w:rPr>
          <w:sz w:val="24"/>
        </w:rPr>
      </w:pPr>
      <w:r>
        <w:rPr>
          <w:i/>
          <w:sz w:val="24"/>
        </w:rPr>
        <w:t>Technika, életvitel és gyakorlat</w:t>
      </w:r>
      <w:r>
        <w:rPr>
          <w:sz w:val="24"/>
        </w:rPr>
        <w:t>: a lakás részei.</w:t>
      </w:r>
    </w:p>
    <w:p>
      <w:pPr>
        <w:pStyle w:val="BodyText"/>
        <w:spacing w:before="4"/>
        <w:ind w:left="0"/>
      </w:pPr>
    </w:p>
    <w:p>
      <w:pPr>
        <w:pStyle w:val="Heading3"/>
        <w:numPr>
          <w:ilvl w:val="0"/>
          <w:numId w:val="13"/>
        </w:numPr>
        <w:tabs>
          <w:tab w:pos="537" w:val="left" w:leader="none"/>
        </w:tabs>
        <w:spacing w:line="274" w:lineRule="exact" w:before="1" w:after="0"/>
        <w:ind w:left="536" w:right="0" w:hanging="241"/>
        <w:jc w:val="left"/>
      </w:pPr>
      <w:r>
        <w:rPr/>
        <w:t>Az</w:t>
      </w:r>
      <w:r>
        <w:rPr>
          <w:spacing w:val="-2"/>
        </w:rPr>
        <w:t> </w:t>
      </w:r>
      <w:r>
        <w:rPr/>
        <w:t>iskola</w:t>
      </w:r>
    </w:p>
    <w:p>
      <w:pPr>
        <w:pStyle w:val="BodyText"/>
        <w:spacing w:line="274" w:lineRule="exact"/>
      </w:pPr>
      <w:r>
        <w:rPr/>
        <w:t>Személyes iskolai, illetve tantermi eszközök megnevezése.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az iskola helyiségei, az iskolában használt eszközök.</w:t>
      </w:r>
    </w:p>
    <w:p>
      <w:pPr>
        <w:pStyle w:val="BodyText"/>
        <w:spacing w:before="5"/>
        <w:ind w:left="0"/>
      </w:pPr>
    </w:p>
    <w:p>
      <w:pPr>
        <w:pStyle w:val="Heading3"/>
        <w:numPr>
          <w:ilvl w:val="0"/>
          <w:numId w:val="13"/>
        </w:numPr>
        <w:tabs>
          <w:tab w:pos="537" w:val="left" w:leader="none"/>
        </w:tabs>
        <w:spacing w:line="274" w:lineRule="exact" w:before="0" w:after="0"/>
        <w:ind w:left="536" w:right="0" w:hanging="241"/>
        <w:jc w:val="left"/>
      </w:pPr>
      <w:r>
        <w:rPr/>
        <w:t>Életmód</w:t>
      </w:r>
    </w:p>
    <w:p>
      <w:pPr>
        <w:pStyle w:val="BodyText"/>
        <w:spacing w:line="274" w:lineRule="exact"/>
      </w:pPr>
      <w:r>
        <w:rPr/>
        <w:t>Napirend, napszakok ismerete.</w:t>
      </w:r>
    </w:p>
    <w:p>
      <w:pPr>
        <w:pStyle w:val="BodyText"/>
      </w:pPr>
      <w:r>
        <w:rPr/>
        <w:t>Mindennapi használati tárgyak, játékok megnevezése.</w:t>
      </w:r>
    </w:p>
    <w:p>
      <w:pPr>
        <w:pStyle w:val="BodyText"/>
        <w:ind w:right="2550"/>
      </w:pPr>
      <w:r>
        <w:rPr/>
        <w:t>Alapvető ételek megnevezése, csoportosítása (pl. egészségesre, egészségtelenre). Évszaknak megfelelő öltözködés, ruhadarabok neve.</w:t>
      </w:r>
    </w:p>
    <w:p>
      <w:pPr>
        <w:spacing w:before="0"/>
        <w:ind w:left="296" w:right="0" w:firstLine="0"/>
        <w:jc w:val="left"/>
        <w:rPr>
          <w:i/>
          <w:sz w:val="24"/>
        </w:rPr>
      </w:pPr>
      <w:r>
        <w:rPr>
          <w:i/>
          <w:sz w:val="24"/>
        </w:rPr>
        <w:t>Kapcsolódási pontok</w:t>
      </w:r>
    </w:p>
    <w:p>
      <w:pPr>
        <w:pStyle w:val="BodyText"/>
      </w:pPr>
      <w:r>
        <w:rPr>
          <w:i/>
        </w:rPr>
        <w:t>Környezetismeret</w:t>
      </w:r>
      <w:r>
        <w:rPr/>
        <w:t>: a helyes napirend, egészséges életmód, évszakok, időjárás, öltözködés.</w:t>
      </w:r>
    </w:p>
    <w:p>
      <w:pPr>
        <w:pStyle w:val="BodyText"/>
        <w:spacing w:before="5"/>
        <w:ind w:left="0"/>
      </w:pPr>
    </w:p>
    <w:p>
      <w:pPr>
        <w:pStyle w:val="Heading3"/>
        <w:numPr>
          <w:ilvl w:val="0"/>
          <w:numId w:val="13"/>
        </w:numPr>
        <w:tabs>
          <w:tab w:pos="537" w:val="left" w:leader="none"/>
        </w:tabs>
        <w:spacing w:line="274" w:lineRule="exact" w:before="0" w:after="0"/>
        <w:ind w:left="536" w:right="0" w:hanging="241"/>
        <w:jc w:val="left"/>
      </w:pPr>
      <w:r>
        <w:rPr/>
        <w:t>Szabadidő,</w:t>
      </w:r>
      <w:r>
        <w:rPr>
          <w:spacing w:val="-1"/>
        </w:rPr>
        <w:t> </w:t>
      </w:r>
      <w:r>
        <w:rPr/>
        <w:t>szórakozás</w:t>
      </w:r>
    </w:p>
    <w:p>
      <w:pPr>
        <w:pStyle w:val="BodyText"/>
        <w:spacing w:line="274" w:lineRule="exact"/>
      </w:pPr>
      <w:r>
        <w:rPr/>
        <w:t>Ünnepek.</w:t>
      </w:r>
    </w:p>
    <w:p>
      <w:pPr>
        <w:pStyle w:val="BodyText"/>
      </w:pPr>
      <w:r>
        <w:rPr/>
        <w:t>Szabadidős játékok, sportok megnevezése.</w:t>
      </w:r>
    </w:p>
    <w:p>
      <w:pPr>
        <w:pStyle w:val="BodyText"/>
        <w:ind w:right="7621"/>
      </w:pPr>
      <w:r>
        <w:rPr/>
        <w:t>Közlekedési eszközök neve. Játékok megnevezése.</w:t>
      </w:r>
    </w:p>
    <w:p>
      <w:pPr>
        <w:spacing w:before="1"/>
        <w:ind w:left="296" w:right="0" w:firstLine="0"/>
        <w:jc w:val="left"/>
        <w:rPr>
          <w:i/>
          <w:sz w:val="24"/>
        </w:rPr>
      </w:pPr>
      <w:r>
        <w:rPr>
          <w:i/>
          <w:sz w:val="24"/>
        </w:rPr>
        <w:t>Kapcsolódási pontok</w:t>
      </w:r>
    </w:p>
    <w:p>
      <w:pPr>
        <w:spacing w:before="0"/>
        <w:ind w:left="296" w:right="0" w:firstLine="0"/>
        <w:jc w:val="left"/>
        <w:rPr>
          <w:sz w:val="24"/>
        </w:rPr>
      </w:pPr>
      <w:r>
        <w:rPr>
          <w:i/>
          <w:sz w:val="24"/>
        </w:rPr>
        <w:t>Magyar nyelv és irodalom</w:t>
      </w:r>
      <w:r>
        <w:rPr>
          <w:sz w:val="24"/>
        </w:rPr>
        <w:t>: ünnepek, jeles napok, ehhez kapcsolódó történetek, mondókák.</w:t>
      </w:r>
    </w:p>
    <w:p>
      <w:pPr>
        <w:spacing w:before="0"/>
        <w:ind w:left="296" w:right="0" w:firstLine="0"/>
        <w:jc w:val="left"/>
        <w:rPr>
          <w:sz w:val="24"/>
        </w:rPr>
      </w:pPr>
      <w:r>
        <w:rPr>
          <w:i/>
          <w:sz w:val="24"/>
        </w:rPr>
        <w:t>Testnevelés és sport</w:t>
      </w:r>
      <w:r>
        <w:rPr>
          <w:sz w:val="24"/>
        </w:rPr>
        <w:t>: közösségi játékok.</w:t>
      </w:r>
    </w:p>
    <w:p>
      <w:pPr>
        <w:spacing w:before="0"/>
        <w:ind w:left="296" w:right="0" w:firstLine="0"/>
        <w:jc w:val="left"/>
        <w:rPr>
          <w:sz w:val="24"/>
        </w:rPr>
      </w:pPr>
      <w:r>
        <w:rPr>
          <w:i/>
          <w:sz w:val="24"/>
        </w:rPr>
        <w:t>Környezetismeret</w:t>
      </w:r>
      <w:r>
        <w:rPr>
          <w:sz w:val="24"/>
        </w:rPr>
        <w:t>: közlekedési ismeretek.</w:t>
      </w:r>
    </w:p>
    <w:p>
      <w:pPr>
        <w:pStyle w:val="BodyText"/>
      </w:pPr>
      <w:r>
        <w:rPr>
          <w:i/>
        </w:rPr>
        <w:t>Ének-zene</w:t>
      </w:r>
      <w:r>
        <w:rPr/>
        <w:t>: ünnepekhez, jeles napokhoz kapcsolódó dalok, zenék.</w:t>
      </w:r>
    </w:p>
    <w:p>
      <w:pPr>
        <w:pStyle w:val="BodyText"/>
        <w:spacing w:before="5"/>
        <w:ind w:left="0"/>
      </w:pPr>
    </w:p>
    <w:p>
      <w:pPr>
        <w:pStyle w:val="Heading2"/>
        <w:spacing w:before="1"/>
      </w:pPr>
      <w:r>
        <w:rPr/>
        <w:t>Tematikai egységek a 2.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2. évf. / 180 óra</w:t>
            </w:r>
          </w:p>
        </w:tc>
      </w:tr>
      <w:tr>
        <w:trPr>
          <w:trHeight w:val="275" w:hRule="atLeast"/>
        </w:trPr>
        <w:tc>
          <w:tcPr>
            <w:tcW w:w="4607" w:type="dxa"/>
          </w:tcPr>
          <w:p>
            <w:pPr>
              <w:pStyle w:val="TableParagraph"/>
              <w:spacing w:line="256" w:lineRule="exact"/>
              <w:ind w:left="107"/>
              <w:rPr>
                <w:sz w:val="24"/>
              </w:rPr>
            </w:pPr>
            <w:r>
              <w:rPr>
                <w:sz w:val="24"/>
              </w:rPr>
              <w:t>Személyes vonatkozások, család</w:t>
            </w:r>
          </w:p>
        </w:tc>
        <w:tc>
          <w:tcPr>
            <w:tcW w:w="4607" w:type="dxa"/>
          </w:tcPr>
          <w:p>
            <w:pPr>
              <w:pStyle w:val="TableParagraph"/>
              <w:spacing w:line="256" w:lineRule="exact"/>
              <w:ind w:left="927" w:right="917"/>
              <w:jc w:val="center"/>
              <w:rPr>
                <w:sz w:val="24"/>
              </w:rPr>
            </w:pPr>
            <w:r>
              <w:rPr>
                <w:sz w:val="24"/>
              </w:rPr>
              <w:t>32</w:t>
            </w:r>
          </w:p>
        </w:tc>
      </w:tr>
      <w:tr>
        <w:trPr>
          <w:trHeight w:val="275" w:hRule="atLeast"/>
        </w:trPr>
        <w:tc>
          <w:tcPr>
            <w:tcW w:w="4607" w:type="dxa"/>
          </w:tcPr>
          <w:p>
            <w:pPr>
              <w:pStyle w:val="TableParagraph"/>
              <w:spacing w:line="256" w:lineRule="exact"/>
              <w:ind w:left="107"/>
              <w:rPr>
                <w:sz w:val="24"/>
              </w:rPr>
            </w:pPr>
            <w:r>
              <w:rPr>
                <w:sz w:val="24"/>
              </w:rPr>
              <w:t>Környezetünk</w:t>
            </w:r>
          </w:p>
        </w:tc>
        <w:tc>
          <w:tcPr>
            <w:tcW w:w="4607" w:type="dxa"/>
          </w:tcPr>
          <w:p>
            <w:pPr>
              <w:pStyle w:val="TableParagraph"/>
              <w:spacing w:line="256" w:lineRule="exact"/>
              <w:ind w:left="927" w:right="917"/>
              <w:jc w:val="center"/>
              <w:rPr>
                <w:sz w:val="24"/>
              </w:rPr>
            </w:pPr>
            <w:r>
              <w:rPr>
                <w:sz w:val="24"/>
              </w:rPr>
              <w:t>34</w:t>
            </w:r>
          </w:p>
        </w:tc>
      </w:tr>
      <w:tr>
        <w:trPr>
          <w:trHeight w:val="276" w:hRule="atLeast"/>
        </w:trPr>
        <w:tc>
          <w:tcPr>
            <w:tcW w:w="4607" w:type="dxa"/>
          </w:tcPr>
          <w:p>
            <w:pPr>
              <w:pStyle w:val="TableParagraph"/>
              <w:spacing w:line="256" w:lineRule="exact"/>
              <w:ind w:left="107"/>
              <w:rPr>
                <w:sz w:val="24"/>
              </w:rPr>
            </w:pPr>
            <w:r>
              <w:rPr>
                <w:sz w:val="24"/>
              </w:rPr>
              <w:t>Az iskola</w:t>
            </w:r>
          </w:p>
        </w:tc>
        <w:tc>
          <w:tcPr>
            <w:tcW w:w="4607" w:type="dxa"/>
          </w:tcPr>
          <w:p>
            <w:pPr>
              <w:pStyle w:val="TableParagraph"/>
              <w:spacing w:line="256" w:lineRule="exact"/>
              <w:ind w:left="927" w:right="917"/>
              <w:jc w:val="center"/>
              <w:rPr>
                <w:sz w:val="24"/>
              </w:rPr>
            </w:pPr>
            <w:r>
              <w:rPr>
                <w:sz w:val="24"/>
              </w:rPr>
              <w:t>32</w:t>
            </w:r>
          </w:p>
        </w:tc>
      </w:tr>
      <w:tr>
        <w:trPr>
          <w:trHeight w:val="277" w:hRule="atLeast"/>
        </w:trPr>
        <w:tc>
          <w:tcPr>
            <w:tcW w:w="4607" w:type="dxa"/>
          </w:tcPr>
          <w:p>
            <w:pPr>
              <w:pStyle w:val="TableParagraph"/>
              <w:spacing w:line="258" w:lineRule="exact"/>
              <w:ind w:left="107"/>
              <w:rPr>
                <w:sz w:val="24"/>
              </w:rPr>
            </w:pPr>
            <w:r>
              <w:rPr>
                <w:sz w:val="24"/>
              </w:rPr>
              <w:t>Életmód</w:t>
            </w:r>
          </w:p>
        </w:tc>
        <w:tc>
          <w:tcPr>
            <w:tcW w:w="4607" w:type="dxa"/>
          </w:tcPr>
          <w:p>
            <w:pPr>
              <w:pStyle w:val="TableParagraph"/>
              <w:spacing w:line="258" w:lineRule="exact"/>
              <w:ind w:left="927" w:right="917"/>
              <w:jc w:val="center"/>
              <w:rPr>
                <w:sz w:val="24"/>
              </w:rPr>
            </w:pPr>
            <w:r>
              <w:rPr>
                <w:sz w:val="24"/>
              </w:rPr>
              <w:t>32</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32</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7" w:hRule="atLeast"/>
        </w:trPr>
        <w:tc>
          <w:tcPr>
            <w:tcW w:w="4607" w:type="dxa"/>
            <w:shd w:val="clear" w:color="auto" w:fill="E0E0E0"/>
          </w:tcPr>
          <w:p>
            <w:pPr>
              <w:pStyle w:val="TableParagraph"/>
              <w:ind w:left="107" w:right="558"/>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órakeret10%)</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180 óra</w:t>
            </w:r>
          </w:p>
        </w:tc>
      </w:tr>
    </w:tbl>
    <w:p>
      <w:pPr>
        <w:spacing w:after="0" w:line="256" w:lineRule="exact"/>
        <w:jc w:val="center"/>
        <w:rPr>
          <w:sz w:val="24"/>
        </w:rPr>
        <w:sectPr>
          <w:pgSz w:w="11910" w:h="16840"/>
          <w:pgMar w:header="711" w:footer="0" w:top="1320" w:bottom="280" w:left="1120" w:right="140"/>
        </w:sectPr>
      </w:pPr>
    </w:p>
    <w:p>
      <w:pPr>
        <w:pStyle w:val="Heading3"/>
        <w:spacing w:before="87"/>
        <w:ind w:left="296" w:firstLine="0"/>
      </w:pPr>
      <w:r>
        <w:rPr/>
        <w:t>A fejlesztés várt eredményei a ciklus végén</w:t>
      </w:r>
    </w:p>
    <w:p>
      <w:pPr>
        <w:pStyle w:val="BodyText"/>
        <w:spacing w:line="274" w:lineRule="exact"/>
      </w:pPr>
      <w:r>
        <w:rPr/>
        <w:t>A tanuló aktívan részt vesz a célnyelvi tevékenységekben, követi a célnyelvi óravezetést,</w:t>
      </w:r>
    </w:p>
    <w:p>
      <w:pPr>
        <w:pStyle w:val="BodyText"/>
      </w:pPr>
      <w:r>
        <w:rPr/>
        <w:t>megérti az egyszerű utasításokat.</w:t>
      </w:r>
    </w:p>
    <w:p>
      <w:pPr>
        <w:pStyle w:val="BodyText"/>
        <w:ind w:right="3402"/>
      </w:pPr>
      <w:r>
        <w:rPr/>
        <w:t>Alapvető szókincse van, melyet konkrét szituációkban fel tud használni. Egyszerű, rövid mondatokat használ a bemutatkozás során.</w:t>
      </w:r>
    </w:p>
    <w:p>
      <w:pPr>
        <w:pStyle w:val="BodyText"/>
        <w:ind w:right="1249"/>
      </w:pPr>
      <w:r>
        <w:rPr/>
        <w:t>A tanult szavakat, kifejezéseket hallás után megérti, rövid válaszokkal, tevékenységgel reagál azokra.</w:t>
      </w:r>
    </w:p>
    <w:p>
      <w:pPr>
        <w:pStyle w:val="BodyText"/>
      </w:pPr>
      <w:r>
        <w:rPr/>
        <w:t>Aktívan részt vesz interakciót követelő nyelvi játékokban.</w:t>
      </w:r>
    </w:p>
    <w:p>
      <w:pPr>
        <w:pStyle w:val="BodyText"/>
      </w:pPr>
      <w:r>
        <w:rPr/>
        <w:t>Megérti az illusztrációval, testbeszéddel alátámasztott rövid szövegek jelentését.</w:t>
      </w:r>
    </w:p>
    <w:p>
      <w:pPr>
        <w:pStyle w:val="BodyText"/>
      </w:pPr>
      <w:r>
        <w:rPr/>
        <w:t>El tudja végezni a különböző forrásokból (tanár, magnó, video stb.) hallott egyszerű</w:t>
      </w:r>
    </w:p>
    <w:p>
      <w:pPr>
        <w:pStyle w:val="BodyText"/>
      </w:pPr>
      <w:r>
        <w:rPr/>
        <w:t>szöveghez tartozó feladatokat.</w:t>
      </w:r>
    </w:p>
    <w:p>
      <w:pPr>
        <w:pStyle w:val="BodyText"/>
      </w:pPr>
      <w:r>
        <w:rPr/>
        <w:t>Fel tud idézni néhány dalt, verset, mondókát.</w:t>
      </w:r>
    </w:p>
    <w:p>
      <w:pPr>
        <w:pStyle w:val="BodyText"/>
        <w:spacing w:before="5"/>
        <w:ind w:left="0"/>
      </w:pPr>
    </w:p>
    <w:p>
      <w:pPr>
        <w:pStyle w:val="Heading3"/>
        <w:spacing w:line="240" w:lineRule="auto"/>
        <w:ind w:left="296" w:firstLine="0"/>
      </w:pPr>
      <w:r>
        <w:rPr/>
        <w:t>3–4. évfolyam</w:t>
      </w:r>
    </w:p>
    <w:p>
      <w:pPr>
        <w:pStyle w:val="BodyText"/>
        <w:spacing w:before="7"/>
        <w:ind w:left="0"/>
        <w:rPr>
          <w:b/>
          <w:sz w:val="23"/>
        </w:rPr>
      </w:pPr>
    </w:p>
    <w:p>
      <w:pPr>
        <w:pStyle w:val="BodyText"/>
        <w:spacing w:before="1"/>
        <w:ind w:right="1279"/>
        <w:jc w:val="both"/>
      </w:pPr>
      <w:r>
        <w:rPr/>
        <w:t>A 3. évfolyam megkezdésekor a tanulók már két év hallás utáni nyelvtanulási tapasztalattal rendelkeznek, felismerik, megértik a rövid szavak, egyszerű mondatok írott alakját. Hozzászoktak a célnyelvi óravezetéshez, követik a rövid, egyszerű utasításokat. Már ismernek hangzó szövegeket, megtették az első lépéseket a célnyelvi interakció területén, a pozitív tanári visszajelzések kialakították az egészséges nyelvhasználói önbizalmat.</w:t>
      </w:r>
    </w:p>
    <w:p>
      <w:pPr>
        <w:pStyle w:val="BodyText"/>
        <w:jc w:val="both"/>
      </w:pPr>
      <w:r>
        <w:rPr/>
        <w:t>A 3–4. évfolyam egyik legfontosabb célja, hogy fenntartsa a tanulók nyelvtanulás iránti</w:t>
      </w:r>
    </w:p>
    <w:p>
      <w:pPr>
        <w:pStyle w:val="BodyText"/>
        <w:jc w:val="both"/>
      </w:pPr>
      <w:r>
        <w:rPr/>
        <w:t>pozitív attitűdjét, hogy továbbra is örömüket leljék a nyelvhasználatban.</w:t>
      </w:r>
    </w:p>
    <w:p>
      <w:pPr>
        <w:pStyle w:val="BodyText"/>
        <w:ind w:right="1275"/>
        <w:jc w:val="both"/>
      </w:pPr>
      <w:r>
        <w:rPr/>
        <w:t>A korábbiakhoz hasonlóan fontos cél a beszédértés és a kommunikációs készség fejlesztése, amelyben most már nagyobb szerepet játszik az összefüggő beszéd. Ezekhez a fejlesztési célokhoz társul az értő olvasás, illetve a célnyelvi írás bevezetése, fejlesztése. Az előző szakasz végén a tanulók már nyomtatott formában is megismerkedtek egyszerű szavakkal, rövid mondatokkal. Ezek leírása, nyomtatott szövegben való biztos felismerése, kiolvasása ennek a szakasznak a feladata. A készségek fejlesztése komplex módon, valós kommunikációs helyzeteken alapul. A motiváció fenntartása érdekében fontos, hogy a tanulók a fejlettségi szintjüknek megfelelő, változatos feladatokat kapjanak, az ismeretek rögzítése tevékenykedtetés útján</w:t>
      </w:r>
      <w:r>
        <w:rPr>
          <w:spacing w:val="-1"/>
        </w:rPr>
        <w:t> </w:t>
      </w:r>
      <w:r>
        <w:rPr/>
        <w:t>történjen.</w:t>
      </w:r>
    </w:p>
    <w:p>
      <w:pPr>
        <w:pStyle w:val="BodyText"/>
        <w:jc w:val="both"/>
      </w:pPr>
      <w:r>
        <w:rPr/>
        <w:t>A témakörök részben ugyanazok, mint az előző fejlesztési szakaszban, de a tantárgyi</w:t>
      </w:r>
    </w:p>
    <w:p>
      <w:pPr>
        <w:pStyle w:val="BodyText"/>
        <w:jc w:val="both"/>
      </w:pPr>
      <w:r>
        <w:rPr/>
        <w:t>tartalmak gazdagodásának megfelelően bővülnek is.</w:t>
      </w:r>
    </w:p>
    <w:p>
      <w:pPr>
        <w:pStyle w:val="BodyText"/>
        <w:ind w:right="1275"/>
        <w:jc w:val="both"/>
      </w:pPr>
      <w:r>
        <w:rPr/>
        <w:t>Ebben az időszakban jelentősen növekszik a tanulók szókincse, elkezd kialakulni tantárgy- specifikus szakszókincsük is a célnyelven tanult tantárgyak révén. A célnyelven tanult tantárgyak keretében megtanult szavak, kifejezések többségének használatára a célnyelvi órákon is van mód, ami kiváló lehetőséget teremt a kreativitás kibontakoztatására és az önálló nyelvhasználat fejlesztésére. A tantárgyi integráció kihasználásával a szókincsfejlesztés hatékonyabbá válik, több lehetőség adódik a szövegértő olvasás fejlesztésére is.</w:t>
      </w:r>
    </w:p>
    <w:p>
      <w:pPr>
        <w:pStyle w:val="BodyText"/>
        <w:spacing w:before="1"/>
        <w:ind w:right="1277"/>
        <w:jc w:val="both"/>
      </w:pPr>
      <w:r>
        <w:rPr/>
        <w:t>Az anyanyelvi lektor bevonásával megkezdődik az egyszerűsített szövegezésű, esetenként anyanyelven már ismert mesék, történetek feldolgozása. Ez a szövegértési feladatok megoldásán túl dramatizálásra, mesemondásra, mesék, történetek rajzos megjelenítésére is lehetőséget ad, teret enged a változatos munkaformáknak. Így az anyanyelvi kommunikációval kölcsönhatásban fejlődik a célnyelvi kommunikáció, hiszen ebben az életkorban ugyanazokat a játékos kommunikációs tevékenységeket végzik mind az anyanyelvi, mind a célnyelvi órákon. Az egyszerűsített formában leírt, feldolgozott alkotások révén kialakulhat a tanulók érdeklődése a célnyelvi kultúra irodalmi és művészeti alkotásai iránt.</w:t>
      </w:r>
    </w:p>
    <w:p>
      <w:pPr>
        <w:pStyle w:val="BodyText"/>
        <w:jc w:val="both"/>
      </w:pPr>
      <w:r>
        <w:rPr/>
        <w:t>A</w:t>
      </w:r>
      <w:r>
        <w:rPr>
          <w:spacing w:val="35"/>
        </w:rPr>
        <w:t> </w:t>
      </w:r>
      <w:r>
        <w:rPr/>
        <w:t>tanulók</w:t>
      </w:r>
      <w:r>
        <w:rPr>
          <w:spacing w:val="37"/>
        </w:rPr>
        <w:t> </w:t>
      </w:r>
      <w:r>
        <w:rPr/>
        <w:t>a</w:t>
      </w:r>
      <w:r>
        <w:rPr>
          <w:spacing w:val="36"/>
        </w:rPr>
        <w:t> </w:t>
      </w:r>
      <w:r>
        <w:rPr/>
        <w:t>célnyelv</w:t>
      </w:r>
      <w:r>
        <w:rPr>
          <w:spacing w:val="37"/>
        </w:rPr>
        <w:t> </w:t>
      </w:r>
      <w:r>
        <w:rPr/>
        <w:t>sajátos</w:t>
      </w:r>
      <w:r>
        <w:rPr>
          <w:spacing w:val="37"/>
        </w:rPr>
        <w:t> </w:t>
      </w:r>
      <w:r>
        <w:rPr/>
        <w:t>mondatszerkezeteivel</w:t>
      </w:r>
      <w:r>
        <w:rPr>
          <w:spacing w:val="37"/>
        </w:rPr>
        <w:t> </w:t>
      </w:r>
      <w:r>
        <w:rPr/>
        <w:t>kontextusba</w:t>
      </w:r>
      <w:r>
        <w:rPr>
          <w:spacing w:val="36"/>
        </w:rPr>
        <w:t> </w:t>
      </w:r>
      <w:r>
        <w:rPr/>
        <w:t>ágyazva</w:t>
      </w:r>
      <w:r>
        <w:rPr>
          <w:spacing w:val="38"/>
        </w:rPr>
        <w:t> </w:t>
      </w:r>
      <w:r>
        <w:rPr/>
        <w:t>ismerkednek</w:t>
      </w:r>
      <w:r>
        <w:rPr>
          <w:spacing w:val="37"/>
        </w:rPr>
        <w:t> </w:t>
      </w:r>
      <w:r>
        <w:rPr/>
        <w:t>meg,</w:t>
      </w:r>
    </w:p>
    <w:p>
      <w:pPr>
        <w:pStyle w:val="BodyText"/>
        <w:jc w:val="both"/>
      </w:pPr>
      <w:r>
        <w:rPr/>
        <w:t>így   épülnek   be   a   nyelvhasználatukba.   Már   sor   kerül   az   egyszerű</w:t>
      </w:r>
      <w:r>
        <w:rPr>
          <w:spacing w:val="-8"/>
        </w:rPr>
        <w:t> </w:t>
      </w:r>
      <w:r>
        <w:rPr/>
        <w:t>szabályszerűségek</w:t>
      </w:r>
    </w:p>
    <w:p>
      <w:pPr>
        <w:spacing w:after="0"/>
        <w:jc w:val="both"/>
        <w:sectPr>
          <w:pgSz w:w="11910" w:h="16840"/>
          <w:pgMar w:header="711" w:footer="0" w:top="1320" w:bottom="280" w:left="1120" w:right="140"/>
        </w:sectPr>
      </w:pPr>
    </w:p>
    <w:p>
      <w:pPr>
        <w:pStyle w:val="BodyText"/>
        <w:spacing w:before="82"/>
        <w:ind w:right="1279"/>
        <w:jc w:val="both"/>
      </w:pPr>
      <w:r>
        <w:rPr/>
        <w:t>tudatosítására, de mindig csak akkor, ha azok a nyelvtanulás során már többször előfordultak, ismertté váltak a tanulók számára. Fontos, hogy a szabályszerűségeket a tanulók fedezzék fel, és a pedagógus segítségével ők vonják le a következtetéseket.</w:t>
      </w:r>
    </w:p>
    <w:p>
      <w:pPr>
        <w:pStyle w:val="BodyText"/>
        <w:spacing w:before="1"/>
        <w:jc w:val="both"/>
      </w:pPr>
      <w:r>
        <w:rPr/>
        <w:t>Az előző szakaszhoz képest nagyobb hangsúlyt kap az önálló tanulásra való felkészítés, az</w:t>
      </w:r>
    </w:p>
    <w:p>
      <w:pPr>
        <w:pStyle w:val="BodyText"/>
        <w:jc w:val="both"/>
      </w:pPr>
      <w:r>
        <w:rPr/>
        <w:t>egyéni nyelvtanulási stratégiák kialakítása.</w:t>
      </w:r>
    </w:p>
    <w:p>
      <w:pPr>
        <w:pStyle w:val="BodyText"/>
        <w:jc w:val="both"/>
      </w:pPr>
      <w:r>
        <w:rPr/>
        <w:t>A szakasz végére az elérendő cél a KER szerinti A1-es szint.</w:t>
      </w:r>
    </w:p>
    <w:p>
      <w:pPr>
        <w:pStyle w:val="BodyText"/>
        <w:spacing w:before="8"/>
        <w:ind w:left="0"/>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3"/>
        <w:gridCol w:w="6097"/>
      </w:tblGrid>
      <w:tr>
        <w:trPr>
          <w:trHeight w:val="277" w:hRule="atLeast"/>
        </w:trPr>
        <w:tc>
          <w:tcPr>
            <w:tcW w:w="2693" w:type="dxa"/>
          </w:tcPr>
          <w:p>
            <w:pPr>
              <w:pStyle w:val="TableParagraph"/>
              <w:spacing w:line="258" w:lineRule="exact"/>
              <w:rPr>
                <w:b/>
                <w:sz w:val="24"/>
              </w:rPr>
            </w:pPr>
            <w:r>
              <w:rPr>
                <w:b/>
                <w:sz w:val="24"/>
              </w:rPr>
              <w:t>Fejlesztési egység</w:t>
            </w:r>
          </w:p>
        </w:tc>
        <w:tc>
          <w:tcPr>
            <w:tcW w:w="6097" w:type="dxa"/>
          </w:tcPr>
          <w:p>
            <w:pPr>
              <w:pStyle w:val="TableParagraph"/>
              <w:spacing w:line="258" w:lineRule="exact"/>
              <w:ind w:left="72"/>
              <w:rPr>
                <w:b/>
                <w:sz w:val="24"/>
              </w:rPr>
            </w:pPr>
            <w:r>
              <w:rPr>
                <w:b/>
                <w:sz w:val="24"/>
              </w:rPr>
              <w:t>Hallott szöveg értése</w:t>
            </w:r>
          </w:p>
        </w:tc>
      </w:tr>
      <w:tr>
        <w:trPr>
          <w:trHeight w:val="1103" w:hRule="atLeast"/>
        </w:trPr>
        <w:tc>
          <w:tcPr>
            <w:tcW w:w="2693" w:type="dxa"/>
          </w:tcPr>
          <w:p>
            <w:pPr>
              <w:pStyle w:val="TableParagraph"/>
              <w:spacing w:before="6"/>
              <w:ind w:left="0"/>
              <w:rPr>
                <w:sz w:val="35"/>
              </w:rPr>
            </w:pPr>
          </w:p>
          <w:p>
            <w:pPr>
              <w:pStyle w:val="TableParagraph"/>
              <w:spacing w:before="1"/>
              <w:rPr>
                <w:b/>
                <w:sz w:val="24"/>
              </w:rPr>
            </w:pPr>
            <w:r>
              <w:rPr>
                <w:b/>
                <w:sz w:val="24"/>
              </w:rPr>
              <w:t>Előzetes tudás</w:t>
            </w:r>
          </w:p>
        </w:tc>
        <w:tc>
          <w:tcPr>
            <w:tcW w:w="6097" w:type="dxa"/>
          </w:tcPr>
          <w:p>
            <w:pPr>
              <w:pStyle w:val="TableParagraph"/>
              <w:ind w:left="72" w:right="61"/>
              <w:jc w:val="both"/>
              <w:rPr>
                <w:sz w:val="24"/>
              </w:rPr>
            </w:pPr>
            <w:r>
              <w:rPr>
                <w:sz w:val="24"/>
              </w:rPr>
              <w:t>Aktív részvétel az órai tevékenységekben, a célnyelvi óravezetés követése, az egyszerű tanári utasítások és kérdések, valamint a korábban feldolgozott szövegek</w:t>
            </w:r>
          </w:p>
          <w:p>
            <w:pPr>
              <w:pStyle w:val="TableParagraph"/>
              <w:spacing w:line="264" w:lineRule="exact"/>
              <w:ind w:left="72"/>
              <w:jc w:val="both"/>
              <w:rPr>
                <w:sz w:val="24"/>
              </w:rPr>
            </w:pPr>
            <w:r>
              <w:rPr>
                <w:sz w:val="24"/>
              </w:rPr>
              <w:t>megértése, begyakorolt rövid párbeszédek követése.</w:t>
            </w:r>
          </w:p>
        </w:tc>
      </w:tr>
      <w:tr>
        <w:trPr>
          <w:trHeight w:val="4968" w:hRule="atLeast"/>
        </w:trPr>
        <w:tc>
          <w:tcPr>
            <w:tcW w:w="2693"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8"/>
              <w:ind w:left="0"/>
              <w:rPr>
                <w:sz w:val="35"/>
              </w:rPr>
            </w:pPr>
          </w:p>
          <w:p>
            <w:pPr>
              <w:pStyle w:val="TableParagraph"/>
              <w:tabs>
                <w:tab w:pos="611" w:val="left" w:leader="none"/>
                <w:tab w:pos="1954" w:val="left" w:leader="none"/>
              </w:tabs>
              <w:spacing w:before="1"/>
              <w:ind w:right="59"/>
              <w:rPr>
                <w:b/>
                <w:sz w:val="24"/>
              </w:rPr>
            </w:pPr>
            <w:r>
              <w:rPr>
                <w:b/>
                <w:sz w:val="24"/>
              </w:rPr>
              <w:t>A</w:t>
              <w:tab/>
              <w:t>tematikai</w:t>
              <w:tab/>
            </w:r>
            <w:r>
              <w:rPr>
                <w:b/>
                <w:spacing w:val="-3"/>
                <w:sz w:val="24"/>
              </w:rPr>
              <w:t>egység </w:t>
            </w:r>
            <w:r>
              <w:rPr>
                <w:b/>
                <w:sz w:val="24"/>
              </w:rPr>
              <w:t>nevelési-fejlesztési</w:t>
            </w:r>
            <w:r>
              <w:rPr>
                <w:b/>
                <w:spacing w:val="-3"/>
                <w:sz w:val="24"/>
              </w:rPr>
              <w:t> </w:t>
            </w:r>
            <w:r>
              <w:rPr>
                <w:b/>
                <w:sz w:val="24"/>
              </w:rPr>
              <w:t>céljai</w:t>
            </w:r>
          </w:p>
        </w:tc>
        <w:tc>
          <w:tcPr>
            <w:tcW w:w="6097" w:type="dxa"/>
          </w:tcPr>
          <w:p>
            <w:pPr>
              <w:pStyle w:val="TableParagraph"/>
              <w:ind w:left="72" w:right="61"/>
              <w:jc w:val="both"/>
              <w:rPr>
                <w:sz w:val="24"/>
              </w:rPr>
            </w:pPr>
            <w:r>
              <w:rPr>
                <w:sz w:val="24"/>
              </w:rPr>
              <w:t>A tanuló követi a kissé komplexebb formában elhangzó és kevesebb nonverbális elemmel támogatott célnyelvi óravezetést;</w:t>
            </w:r>
          </w:p>
          <w:p>
            <w:pPr>
              <w:pStyle w:val="TableParagraph"/>
              <w:ind w:left="72" w:right="58"/>
              <w:jc w:val="both"/>
              <w:rPr>
                <w:sz w:val="24"/>
              </w:rPr>
            </w:pPr>
            <w:r>
              <w:rPr>
                <w:sz w:val="24"/>
              </w:rPr>
              <w:t>megérti az osztálytermi tevékenységekhez kapcsolódó, kevesebb nonverbális elemmel támogatott és bővülő szókinccsel megfogalmazott, de továbbra is rövid, egyszerű tanári utasításokat;</w:t>
            </w:r>
          </w:p>
          <w:p>
            <w:pPr>
              <w:pStyle w:val="TableParagraph"/>
              <w:ind w:left="72" w:right="56"/>
              <w:jc w:val="both"/>
              <w:rPr>
                <w:sz w:val="24"/>
              </w:rPr>
            </w:pPr>
            <w:r>
              <w:rPr>
                <w:sz w:val="24"/>
              </w:rPr>
              <w:t>megérti az ismert témákhoz kapcsolódó, egy-egy rövid mondatból álló kérdéseket, néhány rövid mondatból álló megnyilatkozásokat;</w:t>
            </w:r>
          </w:p>
          <w:p>
            <w:pPr>
              <w:pStyle w:val="TableParagraph"/>
              <w:ind w:left="72" w:right="60"/>
              <w:jc w:val="both"/>
              <w:rPr>
                <w:sz w:val="24"/>
              </w:rPr>
            </w:pPr>
            <w:r>
              <w:rPr>
                <w:sz w:val="24"/>
              </w:rPr>
              <w:t>felismeri a mindennapi témakörökben elhangzó rövid, egyszerű szövegekben az ismerős szavakat, fordulatokat, és tud ezekből következtetni a szövegek témájára;</w:t>
            </w:r>
          </w:p>
          <w:p>
            <w:pPr>
              <w:pStyle w:val="TableParagraph"/>
              <w:ind w:left="72" w:right="60"/>
              <w:jc w:val="both"/>
              <w:rPr>
                <w:sz w:val="24"/>
              </w:rPr>
            </w:pPr>
            <w:r>
              <w:rPr>
                <w:sz w:val="24"/>
              </w:rPr>
              <w:t>a megértést segítő feladatokra támaszkodva kiszűri a lényeget és néhány konkrét információt ismert témájú rövid, egyszerű szövegekből;</w:t>
            </w:r>
          </w:p>
          <w:p>
            <w:pPr>
              <w:pStyle w:val="TableParagraph"/>
              <w:spacing w:line="270" w:lineRule="atLeast"/>
              <w:ind w:left="72" w:right="63"/>
              <w:jc w:val="both"/>
              <w:rPr>
                <w:sz w:val="24"/>
              </w:rPr>
            </w:pPr>
            <w:r>
              <w:rPr>
                <w:sz w:val="24"/>
              </w:rPr>
              <w:t>egyre önállóbban alkalmaz néhányat a megértést segítő alapvető stratégiák közül.</w:t>
            </w:r>
          </w:p>
        </w:tc>
      </w:tr>
      <w:tr>
        <w:trPr>
          <w:trHeight w:val="5520" w:hRule="atLeast"/>
        </w:trPr>
        <w:tc>
          <w:tcPr>
            <w:tcW w:w="8790" w:type="dxa"/>
            <w:gridSpan w:val="2"/>
          </w:tcPr>
          <w:p>
            <w:pPr>
              <w:pStyle w:val="TableParagraph"/>
              <w:spacing w:line="270" w:lineRule="exact"/>
              <w:jc w:val="both"/>
              <w:rPr>
                <w:b/>
                <w:sz w:val="24"/>
              </w:rPr>
            </w:pPr>
            <w:r>
              <w:rPr>
                <w:b/>
                <w:sz w:val="24"/>
              </w:rPr>
              <w:t>A fejlesztés tartalma</w:t>
            </w:r>
          </w:p>
          <w:p>
            <w:pPr>
              <w:pStyle w:val="TableParagraph"/>
              <w:ind w:right="60"/>
              <w:jc w:val="both"/>
              <w:rPr>
                <w:sz w:val="24"/>
              </w:rPr>
            </w:pPr>
            <w:r>
              <w:rPr>
                <w:sz w:val="24"/>
              </w:rPr>
              <w:t>A kissé komplexebb formában elhangzó és kevesebb nonverbális elemmel támogatott célnyelvi óravezetés növekvő biztonsággal történő követése (pl. osztálytermi rutincselekvések; a közös munka megszervezése, eszközhasználat).</w:t>
            </w:r>
          </w:p>
          <w:p>
            <w:pPr>
              <w:pStyle w:val="TableParagraph"/>
              <w:jc w:val="both"/>
              <w:rPr>
                <w:sz w:val="24"/>
              </w:rPr>
            </w:pPr>
            <w:r>
              <w:rPr>
                <w:sz w:val="24"/>
              </w:rPr>
              <w:t>Rövid, egyszerű tanári utasítások alaposabb és biztosabb megértése (pl. játékos feladatok;</w:t>
            </w:r>
          </w:p>
          <w:p>
            <w:pPr>
              <w:pStyle w:val="TableParagraph"/>
              <w:jc w:val="both"/>
              <w:rPr>
                <w:sz w:val="24"/>
              </w:rPr>
            </w:pPr>
            <w:r>
              <w:rPr>
                <w:sz w:val="24"/>
              </w:rPr>
              <w:t>manuális tevékenységek; mozgásos, játékos tevékenységek).</w:t>
            </w:r>
          </w:p>
          <w:p>
            <w:pPr>
              <w:pStyle w:val="TableParagraph"/>
              <w:ind w:right="65"/>
              <w:jc w:val="both"/>
              <w:rPr>
                <w:sz w:val="24"/>
              </w:rPr>
            </w:pPr>
            <w:r>
              <w:rPr>
                <w:sz w:val="24"/>
              </w:rPr>
              <w:t>Rövid kérdések és néhány rövid mondatból álló szövegek megértése a tanulóhoz közel álló, ismert témákról.</w:t>
            </w:r>
          </w:p>
          <w:p>
            <w:pPr>
              <w:pStyle w:val="TableParagraph"/>
              <w:ind w:right="63"/>
              <w:jc w:val="both"/>
              <w:rPr>
                <w:sz w:val="24"/>
              </w:rPr>
            </w:pPr>
            <w:r>
              <w:rPr>
                <w:sz w:val="24"/>
              </w:rPr>
              <w:t>Az életkornak megfelelő, ismert témakörökhöz kapcsolódó, rövid, egyszerű autentikus szövegek bemutatásának, előadásának aktív követése; a szövegekben a tanult nyelvi elemek felismerése, következtetések levonása a témára, lehetséges tartalomra vonatkozóan; a szöveg lényegének kiszűrése a megértést segítő, változatos feladatok segítségével.</w:t>
            </w:r>
          </w:p>
          <w:p>
            <w:pPr>
              <w:pStyle w:val="TableParagraph"/>
              <w:tabs>
                <w:tab w:pos="918" w:val="left" w:leader="none"/>
                <w:tab w:pos="1866" w:val="left" w:leader="none"/>
                <w:tab w:pos="2211" w:val="left" w:leader="none"/>
                <w:tab w:pos="2264" w:val="left" w:leader="none"/>
                <w:tab w:pos="2597" w:val="left" w:leader="none"/>
                <w:tab w:pos="3211" w:val="left" w:leader="none"/>
                <w:tab w:pos="3436" w:val="left" w:leader="none"/>
                <w:tab w:pos="4569" w:val="left" w:leader="none"/>
                <w:tab w:pos="4633" w:val="left" w:leader="none"/>
                <w:tab w:pos="5377" w:val="left" w:leader="none"/>
                <w:tab w:pos="5515" w:val="left" w:leader="none"/>
                <w:tab w:pos="6903" w:val="left" w:leader="none"/>
                <w:tab w:pos="7344" w:val="left" w:leader="none"/>
                <w:tab w:pos="7670" w:val="left" w:leader="none"/>
                <w:tab w:pos="8023" w:val="left" w:leader="none"/>
              </w:tabs>
              <w:ind w:right="63"/>
              <w:rPr>
                <w:sz w:val="24"/>
              </w:rPr>
            </w:pPr>
            <w:r>
              <w:rPr>
                <w:sz w:val="24"/>
              </w:rPr>
              <w:t>A megértés során a hallott szövegeket kísérő nonverbális elemekre (pl. képek, képsorok, tárgyak, testbeszéd, hanglejtés) és a beszédhelyzetre való egyre tudatosabb támaszkodás. Tanári</w:t>
              <w:tab/>
              <w:t>ösztönzésre</w:t>
              <w:tab/>
              <w:tab/>
              <w:t>a</w:t>
              <w:tab/>
            </w:r>
            <w:r>
              <w:rPr>
                <w:spacing w:val="-1"/>
                <w:sz w:val="24"/>
              </w:rPr>
              <w:t>hallott</w:t>
              <w:tab/>
              <w:tab/>
            </w:r>
            <w:r>
              <w:rPr>
                <w:sz w:val="24"/>
              </w:rPr>
              <w:t>szövegből</w:t>
              <w:tab/>
              <w:tab/>
              <w:t>kiszűrt</w:t>
              <w:tab/>
              <w:tab/>
              <w:t>információk</w:t>
              <w:tab/>
              <w:t>egyre</w:t>
              <w:tab/>
            </w:r>
            <w:r>
              <w:rPr>
                <w:spacing w:val="-3"/>
                <w:sz w:val="24"/>
              </w:rPr>
              <w:t>tudatosabb </w:t>
            </w:r>
            <w:r>
              <w:rPr>
                <w:sz w:val="24"/>
              </w:rPr>
              <w:t>összekapcsolása</w:t>
              <w:tab/>
              <w:t>a</w:t>
              <w:tab/>
              <w:t>témával</w:t>
              <w:tab/>
              <w:t>kapcsolatos</w:t>
              <w:tab/>
              <w:t>egyéb</w:t>
              <w:tab/>
              <w:t>ismeretekkel,</w:t>
              <w:tab/>
              <w:t>és</w:t>
              <w:tab/>
              <w:t>ezek</w:t>
              <w:tab/>
            </w:r>
            <w:r>
              <w:rPr>
                <w:spacing w:val="-4"/>
                <w:sz w:val="24"/>
              </w:rPr>
              <w:t>alapján </w:t>
            </w:r>
            <w:r>
              <w:rPr>
                <w:sz w:val="24"/>
              </w:rPr>
              <w:t>következtetések levonása a tartalomra</w:t>
            </w:r>
            <w:r>
              <w:rPr>
                <w:spacing w:val="-3"/>
                <w:sz w:val="24"/>
              </w:rPr>
              <w:t> </w:t>
            </w:r>
            <w:r>
              <w:rPr>
                <w:sz w:val="24"/>
              </w:rPr>
              <w:t>vonatkozóan.</w:t>
            </w:r>
          </w:p>
          <w:p>
            <w:pPr>
              <w:pStyle w:val="TableParagraph"/>
              <w:spacing w:line="270" w:lineRule="atLeast"/>
              <w:ind w:right="64"/>
              <w:rPr>
                <w:sz w:val="24"/>
              </w:rPr>
            </w:pPr>
            <w:r>
              <w:rPr>
                <w:sz w:val="24"/>
              </w:rPr>
              <w:t>Különböző beszélők, köztük a célnyelvet anyanyelvként használók egyre nagyobb biztonsággal történő megértése, amennyiben azok a célnyelvi normának megfelelő vagy</w:t>
            </w:r>
          </w:p>
        </w:tc>
      </w:tr>
    </w:tbl>
    <w:p>
      <w:pPr>
        <w:spacing w:after="0" w:line="270" w:lineRule="atLeast"/>
        <w:rPr>
          <w:sz w:val="24"/>
        </w:rPr>
        <w:sectPr>
          <w:pgSz w:w="11910" w:h="16840"/>
          <w:pgMar w:header="711" w:footer="0" w:top="1320" w:bottom="280" w:left="1120" w:right="140"/>
        </w:sectPr>
      </w:pPr>
    </w:p>
    <w:p>
      <w:pPr>
        <w:pStyle w:val="BodyText"/>
        <w:spacing w:before="10"/>
        <w:ind w:left="0"/>
        <w:rPr>
          <w:sz w:val="7"/>
        </w:rPr>
      </w:pPr>
    </w:p>
    <w:p>
      <w:pPr>
        <w:pStyle w:val="BodyText"/>
        <w:ind w:left="221"/>
        <w:rPr>
          <w:sz w:val="20"/>
        </w:rPr>
      </w:pPr>
      <w:r>
        <w:rPr>
          <w:sz w:val="20"/>
        </w:rPr>
        <w:pict>
          <v:shape style="width:439.55pt;height:83.45pt;mso-position-horizontal-relative:char;mso-position-vertical-relative:line" type="#_x0000_t202" filled="false" stroked="true" strokeweight=".48pt" strokecolor="#000000">
            <w10:anchorlock/>
            <v:textbox inset="0,0,0,0">
              <w:txbxContent>
                <w:p>
                  <w:pPr>
                    <w:pStyle w:val="BodyText"/>
                    <w:spacing w:line="270" w:lineRule="exact"/>
                    <w:ind w:left="64"/>
                    <w:jc w:val="both"/>
                  </w:pPr>
                  <w:r>
                    <w:rPr/>
                    <w:t>ahhoz közelítő kiejtéssel, a tanuló nyelvi szintjéhez igazított tempóban, szükség esetén</w:t>
                  </w:r>
                </w:p>
                <w:p>
                  <w:pPr>
                    <w:pStyle w:val="BodyText"/>
                    <w:ind w:left="64"/>
                    <w:jc w:val="both"/>
                  </w:pPr>
                  <w:r>
                    <w:rPr/>
                    <w:t>szüneteket tartva és a lényegi információkat kihangsúlyozva, megismételve beszélnek.</w:t>
                  </w:r>
                </w:p>
                <w:p>
                  <w:pPr>
                    <w:spacing w:before="0"/>
                    <w:ind w:left="64" w:right="68" w:firstLine="0"/>
                    <w:jc w:val="both"/>
                    <w:rPr>
                      <w:sz w:val="24"/>
                    </w:rPr>
                  </w:pPr>
                  <w:r>
                    <w:rPr>
                      <w:i/>
                      <w:sz w:val="24"/>
                    </w:rPr>
                    <w:t>A fenti tevékenységekhez használható szövegfajták, szövegforrások: </w:t>
                  </w:r>
                  <w:r>
                    <w:rPr>
                      <w:sz w:val="24"/>
                    </w:rPr>
                    <w:t>dalok, versek, képekkel illusztrált mesék és történetek, kisfilmek, animációs filmek, a korosztálynak szóló egyéb hangzó anyagok, tanárral, tanulótársakkal, célnyelvi országokból érkező személyekkel folytatott rövid párbeszédek, tanári beszéd, interaktív feladatok.</w:t>
                  </w:r>
                </w:p>
              </w:txbxContent>
            </v:textbox>
            <v:stroke dashstyle="solid"/>
          </v:shape>
        </w:pict>
      </w:r>
      <w:r>
        <w:rPr>
          <w:sz w:val="20"/>
        </w:rPr>
      </w:r>
    </w:p>
    <w:p>
      <w:pPr>
        <w:pStyle w:val="BodyText"/>
        <w:ind w:left="0"/>
        <w:rPr>
          <w:sz w:val="20"/>
        </w:rPr>
      </w:pPr>
    </w:p>
    <w:p>
      <w:pPr>
        <w:pStyle w:val="BodyText"/>
        <w:spacing w:before="7"/>
        <w:ind w:left="0"/>
        <w:rPr>
          <w:sz w:val="25"/>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3"/>
        <w:gridCol w:w="5368"/>
      </w:tblGrid>
      <w:tr>
        <w:trPr>
          <w:trHeight w:val="417" w:hRule="atLeast"/>
        </w:trPr>
        <w:tc>
          <w:tcPr>
            <w:tcW w:w="3423" w:type="dxa"/>
          </w:tcPr>
          <w:p>
            <w:pPr>
              <w:pStyle w:val="TableParagraph"/>
              <w:spacing w:before="66"/>
              <w:rPr>
                <w:b/>
                <w:sz w:val="24"/>
              </w:rPr>
            </w:pPr>
            <w:r>
              <w:rPr>
                <w:b/>
                <w:sz w:val="24"/>
              </w:rPr>
              <w:t>Fejlesztési egység</w:t>
            </w:r>
          </w:p>
        </w:tc>
        <w:tc>
          <w:tcPr>
            <w:tcW w:w="5368" w:type="dxa"/>
          </w:tcPr>
          <w:p>
            <w:pPr>
              <w:pStyle w:val="TableParagraph"/>
              <w:spacing w:before="66"/>
              <w:rPr>
                <w:b/>
                <w:sz w:val="24"/>
              </w:rPr>
            </w:pPr>
            <w:r>
              <w:rPr>
                <w:b/>
                <w:sz w:val="24"/>
              </w:rPr>
              <w:t>Szóbeli interakció</w:t>
            </w:r>
          </w:p>
        </w:tc>
      </w:tr>
      <w:tr>
        <w:trPr>
          <w:trHeight w:val="1656" w:hRule="atLeast"/>
        </w:trPr>
        <w:tc>
          <w:tcPr>
            <w:tcW w:w="3423" w:type="dxa"/>
          </w:tcPr>
          <w:p>
            <w:pPr>
              <w:pStyle w:val="TableParagraph"/>
              <w:ind w:left="0"/>
              <w:rPr>
                <w:sz w:val="26"/>
              </w:rPr>
            </w:pPr>
          </w:p>
          <w:p>
            <w:pPr>
              <w:pStyle w:val="TableParagraph"/>
              <w:spacing w:before="6"/>
              <w:ind w:left="0"/>
              <w:rPr>
                <w:sz w:val="33"/>
              </w:rPr>
            </w:pPr>
          </w:p>
          <w:p>
            <w:pPr>
              <w:pStyle w:val="TableParagraph"/>
              <w:spacing w:before="1"/>
              <w:rPr>
                <w:b/>
                <w:sz w:val="24"/>
              </w:rPr>
            </w:pPr>
            <w:r>
              <w:rPr>
                <w:b/>
                <w:sz w:val="24"/>
              </w:rPr>
              <w:t>Előzetes tudás</w:t>
            </w:r>
          </w:p>
        </w:tc>
        <w:tc>
          <w:tcPr>
            <w:tcW w:w="5368" w:type="dxa"/>
          </w:tcPr>
          <w:p>
            <w:pPr>
              <w:pStyle w:val="TableParagraph"/>
              <w:ind w:right="61"/>
              <w:jc w:val="both"/>
              <w:rPr>
                <w:sz w:val="24"/>
              </w:rPr>
            </w:pPr>
            <w:r>
              <w:rPr>
                <w:sz w:val="24"/>
              </w:rPr>
              <w:t>Aktív részvétel az órai tevékenységekben, a célnyelvi óravezetés követése, az egyszerű tanári utasítások és kérdések, valamint a korábban feldolgozott szövegek megértése. Begyakorolt rövid párbeszédekben,</w:t>
            </w:r>
          </w:p>
          <w:p>
            <w:pPr>
              <w:pStyle w:val="TableParagraph"/>
              <w:spacing w:line="270" w:lineRule="atLeast"/>
              <w:ind w:right="65"/>
              <w:jc w:val="both"/>
              <w:rPr>
                <w:sz w:val="24"/>
              </w:rPr>
            </w:pPr>
            <w:r>
              <w:rPr>
                <w:sz w:val="24"/>
              </w:rPr>
              <w:t>interakciót igénylő tevékenységekben való részvétel egyszerű nyelvi eszközök alkalmazásával.</w:t>
            </w:r>
          </w:p>
        </w:tc>
      </w:tr>
      <w:tr>
        <w:trPr>
          <w:trHeight w:val="4139" w:hRule="atLeast"/>
        </w:trPr>
        <w:tc>
          <w:tcPr>
            <w:tcW w:w="3423"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6"/>
              <w:ind w:left="0"/>
              <w:rPr>
                <w:sz w:val="25"/>
              </w:rPr>
            </w:pPr>
          </w:p>
          <w:p>
            <w:pPr>
              <w:pStyle w:val="TableParagraph"/>
              <w:spacing w:before="1"/>
              <w:rPr>
                <w:b/>
                <w:sz w:val="24"/>
              </w:rPr>
            </w:pPr>
            <w:r>
              <w:rPr>
                <w:b/>
                <w:sz w:val="24"/>
              </w:rPr>
              <w:t>A tematikai egység nevelési- fejlesztési céljai</w:t>
            </w:r>
          </w:p>
        </w:tc>
        <w:tc>
          <w:tcPr>
            <w:tcW w:w="5368" w:type="dxa"/>
          </w:tcPr>
          <w:p>
            <w:pPr>
              <w:pStyle w:val="TableParagraph"/>
              <w:ind w:right="63"/>
              <w:jc w:val="both"/>
              <w:rPr>
                <w:sz w:val="24"/>
              </w:rPr>
            </w:pPr>
            <w:r>
              <w:rPr>
                <w:sz w:val="24"/>
              </w:rPr>
              <w:t>A tanuló egyszerű nyelvi eszközökkel, bővülő szókinccsel és nonverbális elemekkel </w:t>
            </w:r>
            <w:r>
              <w:rPr>
                <w:spacing w:val="-3"/>
                <w:sz w:val="24"/>
              </w:rPr>
              <w:t>támogatva  </w:t>
            </w:r>
            <w:r>
              <w:rPr>
                <w:sz w:val="24"/>
              </w:rPr>
              <w:t>fejezi ki</w:t>
            </w:r>
            <w:r>
              <w:rPr>
                <w:spacing w:val="-1"/>
                <w:sz w:val="24"/>
              </w:rPr>
              <w:t> </w:t>
            </w:r>
            <w:r>
              <w:rPr>
                <w:sz w:val="24"/>
              </w:rPr>
              <w:t>beszédszándékát;</w:t>
            </w:r>
          </w:p>
          <w:p>
            <w:pPr>
              <w:pStyle w:val="TableParagraph"/>
              <w:ind w:right="63"/>
              <w:jc w:val="both"/>
              <w:rPr>
                <w:sz w:val="24"/>
              </w:rPr>
            </w:pPr>
            <w:r>
              <w:rPr>
                <w:sz w:val="24"/>
              </w:rPr>
              <w:t>egyszerű kérdéseket tesz fel a számára ismert témákról, illetve egyszerű nyelvi eszközökkel válaszol a hozzá intézett</w:t>
            </w:r>
            <w:r>
              <w:rPr>
                <w:spacing w:val="-4"/>
                <w:sz w:val="24"/>
              </w:rPr>
              <w:t> </w:t>
            </w:r>
            <w:r>
              <w:rPr>
                <w:sz w:val="24"/>
              </w:rPr>
              <w:t>kérdésekre;</w:t>
            </w:r>
          </w:p>
          <w:p>
            <w:pPr>
              <w:pStyle w:val="TableParagraph"/>
              <w:ind w:right="62"/>
              <w:jc w:val="both"/>
              <w:rPr>
                <w:sz w:val="24"/>
              </w:rPr>
            </w:pPr>
            <w:r>
              <w:rPr>
                <w:sz w:val="24"/>
              </w:rPr>
              <w:t>rövid beszélgetést folytat számára ismert témákról egyszerű nyelvi eszközökkel, begyakorolt beszédfordulatokkal;</w:t>
            </w:r>
          </w:p>
          <w:p>
            <w:pPr>
              <w:pStyle w:val="TableParagraph"/>
              <w:rPr>
                <w:sz w:val="24"/>
              </w:rPr>
            </w:pPr>
            <w:r>
              <w:rPr>
                <w:sz w:val="24"/>
              </w:rPr>
              <w:t>rövid beszélgetést folytat társaival a tanult témákról; képes rövid, egyszerű szövegek másokkal való közös előadására;</w:t>
            </w:r>
          </w:p>
          <w:p>
            <w:pPr>
              <w:pStyle w:val="TableParagraph"/>
              <w:spacing w:line="270" w:lineRule="atLeast"/>
              <w:ind w:right="61"/>
              <w:jc w:val="both"/>
              <w:rPr>
                <w:sz w:val="24"/>
              </w:rPr>
            </w:pPr>
            <w:r>
              <w:rPr>
                <w:sz w:val="24"/>
              </w:rPr>
              <w:t>képes az ismert szöveg célnyelvi normákhoz közelítő kiejtésére, helyes intonációval és megfelelő beszédtempóban.</w:t>
            </w:r>
          </w:p>
        </w:tc>
      </w:tr>
      <w:tr>
        <w:trPr>
          <w:trHeight w:val="5244" w:hRule="atLeast"/>
        </w:trPr>
        <w:tc>
          <w:tcPr>
            <w:tcW w:w="8791" w:type="dxa"/>
            <w:gridSpan w:val="2"/>
          </w:tcPr>
          <w:p>
            <w:pPr>
              <w:pStyle w:val="TableParagraph"/>
              <w:spacing w:line="270" w:lineRule="exact"/>
              <w:ind w:left="107"/>
              <w:rPr>
                <w:b/>
                <w:sz w:val="24"/>
              </w:rPr>
            </w:pPr>
            <w:r>
              <w:rPr>
                <w:b/>
                <w:sz w:val="24"/>
              </w:rPr>
              <w:t>A fejlesztés tartalma</w:t>
            </w:r>
          </w:p>
          <w:p>
            <w:pPr>
              <w:pStyle w:val="TableParagraph"/>
              <w:spacing w:line="274" w:lineRule="exact"/>
              <w:ind w:left="107"/>
              <w:rPr>
                <w:sz w:val="24"/>
              </w:rPr>
            </w:pPr>
            <w:r>
              <w:rPr>
                <w:sz w:val="24"/>
              </w:rPr>
              <w:t>A mondanivaló nonverbális elemekkel (pl. testbeszéddel, hanglejtéssel, vizuális</w:t>
            </w:r>
          </w:p>
          <w:p>
            <w:pPr>
              <w:pStyle w:val="TableParagraph"/>
              <w:ind w:left="107"/>
              <w:rPr>
                <w:sz w:val="24"/>
              </w:rPr>
            </w:pPr>
            <w:r>
              <w:rPr>
                <w:sz w:val="24"/>
              </w:rPr>
              <w:t>eszközökkel) támogatott kifejezése bővülő szókinccsel, egyszerű nyelvi eszközökkel. Rövid válaszokkal, cselekvéssel való reagálás ismert témákhoz vagy osztálytermi szituációkhoz kapcsolódó, egyszerű nyelvi eszközökkel megfogalmazott kérdésekre, kérésekre, felszólításokra.</w:t>
            </w:r>
          </w:p>
          <w:p>
            <w:pPr>
              <w:pStyle w:val="TableParagraph"/>
              <w:ind w:left="107"/>
              <w:rPr>
                <w:sz w:val="24"/>
              </w:rPr>
            </w:pPr>
            <w:r>
              <w:rPr>
                <w:sz w:val="24"/>
              </w:rPr>
              <w:t>Egyszerű kérdések feltevése ismert témákhoz, osztálytermi szituációkhoz, egyéni</w:t>
            </w:r>
          </w:p>
          <w:p>
            <w:pPr>
              <w:pStyle w:val="TableParagraph"/>
              <w:ind w:left="107"/>
              <w:rPr>
                <w:sz w:val="24"/>
              </w:rPr>
            </w:pPr>
            <w:r>
              <w:rPr>
                <w:sz w:val="24"/>
              </w:rPr>
              <w:t>szükségletekhez kapcsolódva.</w:t>
            </w:r>
          </w:p>
          <w:p>
            <w:pPr>
              <w:pStyle w:val="TableParagraph"/>
              <w:ind w:left="107" w:right="71"/>
              <w:rPr>
                <w:sz w:val="24"/>
              </w:rPr>
            </w:pPr>
            <w:r>
              <w:rPr>
                <w:sz w:val="24"/>
              </w:rPr>
              <w:t>Egyszerű nyelvi eszközöket és nonverbális elemeket tartalmazó rövid párbeszéd eljátszása társakkal.</w:t>
            </w:r>
          </w:p>
          <w:p>
            <w:pPr>
              <w:pStyle w:val="TableParagraph"/>
              <w:spacing w:before="1"/>
              <w:ind w:left="107" w:right="97"/>
              <w:jc w:val="both"/>
              <w:rPr>
                <w:sz w:val="24"/>
              </w:rPr>
            </w:pPr>
            <w:r>
              <w:rPr>
                <w:sz w:val="24"/>
              </w:rPr>
              <w:t>Begyakorolt beszédfordulatokkal való kommunikálás (pl. bemutatkozás, bemutatás, üdvözlés, köszönés, alapvető információ kérése és adása saját magáról, társairól, közvetlen környezetéről, különböző dolgok kérése és adása, tetszés, nemtetszés kifejezése).</w:t>
            </w:r>
          </w:p>
          <w:p>
            <w:pPr>
              <w:pStyle w:val="TableParagraph"/>
              <w:ind w:left="107" w:right="102"/>
              <w:jc w:val="both"/>
              <w:rPr>
                <w:sz w:val="24"/>
              </w:rPr>
            </w:pPr>
            <w:r>
              <w:rPr>
                <w:sz w:val="24"/>
              </w:rPr>
              <w:t>Meg nem értés esetén nonverbális elemekkel, pl. testbeszéddel támogatott ismétlés, magyarázat kérése.</w:t>
            </w:r>
          </w:p>
          <w:p>
            <w:pPr>
              <w:pStyle w:val="TableParagraph"/>
              <w:ind w:left="107"/>
              <w:jc w:val="both"/>
              <w:rPr>
                <w:sz w:val="24"/>
              </w:rPr>
            </w:pPr>
            <w:r>
              <w:rPr>
                <w:sz w:val="24"/>
              </w:rPr>
              <w:t>Néhány egyszerű, a beszélgetés strukturálása szempontjából fontos elem megismerése és</w:t>
            </w:r>
          </w:p>
          <w:p>
            <w:pPr>
              <w:pStyle w:val="TableParagraph"/>
              <w:ind w:left="107"/>
              <w:jc w:val="both"/>
              <w:rPr>
                <w:sz w:val="24"/>
              </w:rPr>
            </w:pPr>
            <w:r>
              <w:rPr>
                <w:sz w:val="24"/>
              </w:rPr>
              <w:t>alkalmazása (pl. beszélgetés kezdeményezése, figyelemfelhívás).</w:t>
            </w:r>
          </w:p>
          <w:p>
            <w:pPr>
              <w:pStyle w:val="TableParagraph"/>
              <w:spacing w:line="264" w:lineRule="exact"/>
              <w:ind w:left="107"/>
              <w:jc w:val="both"/>
              <w:rPr>
                <w:sz w:val="24"/>
              </w:rPr>
            </w:pPr>
            <w:r>
              <w:rPr>
                <w:sz w:val="24"/>
              </w:rPr>
              <w:t>Hallott, látott jelenségekre (pl. váratlan osztálytermi történésekre, időjárással kapcsolatos</w:t>
            </w:r>
          </w:p>
        </w:tc>
      </w:tr>
    </w:tbl>
    <w:p>
      <w:pPr>
        <w:spacing w:after="0" w:line="264" w:lineRule="exact"/>
        <w:jc w:val="both"/>
        <w:rPr>
          <w:sz w:val="24"/>
        </w:rPr>
        <w:sectPr>
          <w:pgSz w:w="11910" w:h="16840"/>
          <w:pgMar w:header="711" w:footer="0" w:top="1320" w:bottom="280" w:left="1120" w:right="140"/>
        </w:sectPr>
      </w:pPr>
    </w:p>
    <w:p>
      <w:pPr>
        <w:pStyle w:val="BodyText"/>
        <w:spacing w:before="10"/>
        <w:ind w:left="0"/>
        <w:rPr>
          <w:sz w:val="7"/>
        </w:rPr>
      </w:pPr>
    </w:p>
    <w:p>
      <w:pPr>
        <w:pStyle w:val="BodyText"/>
        <w:ind w:left="221"/>
        <w:rPr>
          <w:sz w:val="20"/>
        </w:rPr>
      </w:pPr>
      <w:r>
        <w:rPr>
          <w:sz w:val="20"/>
        </w:rPr>
        <w:pict>
          <v:shape style="width:439.55pt;height:124.85pt;mso-position-horizontal-relative:char;mso-position-vertical-relative:line" type="#_x0000_t202" filled="false" stroked="true" strokeweight=".48pt" strokecolor="#000000">
            <w10:anchorlock/>
            <v:textbox inset="0,0,0,0">
              <w:txbxContent>
                <w:p>
                  <w:pPr>
                    <w:pStyle w:val="BodyText"/>
                    <w:spacing w:line="270" w:lineRule="exact"/>
                    <w:ind w:left="103"/>
                    <w:jc w:val="both"/>
                  </w:pPr>
                  <w:r>
                    <w:rPr/>
                    <w:t>megfigyelésekre) való reagálás egyszerű nyelvi eszközökkel.</w:t>
                  </w:r>
                </w:p>
                <w:p>
                  <w:pPr>
                    <w:pStyle w:val="BodyText"/>
                    <w:ind w:left="103" w:right="106"/>
                    <w:jc w:val="both"/>
                  </w:pPr>
                  <w:r>
                    <w:rPr/>
                    <w:t>Dalok, mondókák, versek, mesék, történetek előadásában, szóbeli nyelvi játékokban való aktív részvétel.</w:t>
                  </w:r>
                </w:p>
                <w:p>
                  <w:pPr>
                    <w:pStyle w:val="BodyText"/>
                    <w:ind w:left="103" w:right="109"/>
                    <w:jc w:val="both"/>
                  </w:pPr>
                  <w:r>
                    <w:rPr/>
                    <w:t>Nonverbális elemekkel támogatott történet elmondásába való bekapcsolódás az ismert szavak, kifejezések, beszédfordulatok szintjén.</w:t>
                  </w:r>
                </w:p>
                <w:p>
                  <w:pPr>
                    <w:spacing w:before="0"/>
                    <w:ind w:left="103" w:right="103" w:firstLine="0"/>
                    <w:jc w:val="both"/>
                    <w:rPr>
                      <w:sz w:val="24"/>
                    </w:rPr>
                  </w:pPr>
                  <w:r>
                    <w:rPr>
                      <w:i/>
                      <w:sz w:val="24"/>
                    </w:rPr>
                    <w:t>A fenti tevékenységekhez használható szövegfajták, szövegforrások: </w:t>
                  </w:r>
                  <w:r>
                    <w:rPr>
                      <w:sz w:val="24"/>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xbxContent>
            </v:textbox>
            <v:stroke dashstyle="solid"/>
          </v:shape>
        </w:pict>
      </w:r>
      <w:r>
        <w:rPr>
          <w:sz w:val="20"/>
        </w:rPr>
      </w:r>
    </w:p>
    <w:p>
      <w:pPr>
        <w:pStyle w:val="BodyText"/>
        <w:spacing w:before="6" w:after="1"/>
        <w:ind w:left="0"/>
        <w:rPr>
          <w:sz w:val="20"/>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426" w:hRule="atLeast"/>
        </w:trPr>
        <w:tc>
          <w:tcPr>
            <w:tcW w:w="3401" w:type="dxa"/>
          </w:tcPr>
          <w:p>
            <w:pPr>
              <w:pStyle w:val="TableParagraph"/>
              <w:spacing w:before="71"/>
              <w:rPr>
                <w:b/>
                <w:sz w:val="24"/>
              </w:rPr>
            </w:pPr>
            <w:r>
              <w:rPr>
                <w:b/>
                <w:sz w:val="24"/>
              </w:rPr>
              <w:t>Fejlesztési egység</w:t>
            </w:r>
          </w:p>
        </w:tc>
        <w:tc>
          <w:tcPr>
            <w:tcW w:w="5389" w:type="dxa"/>
          </w:tcPr>
          <w:p>
            <w:pPr>
              <w:pStyle w:val="TableParagraph"/>
              <w:spacing w:before="71"/>
              <w:ind w:left="72"/>
              <w:rPr>
                <w:b/>
                <w:sz w:val="24"/>
              </w:rPr>
            </w:pPr>
            <w:r>
              <w:rPr>
                <w:b/>
                <w:sz w:val="24"/>
              </w:rPr>
              <w:t>Összefüggő beszéd</w:t>
            </w:r>
          </w:p>
        </w:tc>
      </w:tr>
      <w:tr>
        <w:trPr>
          <w:trHeight w:val="1656" w:hRule="atLeast"/>
        </w:trPr>
        <w:tc>
          <w:tcPr>
            <w:tcW w:w="3401" w:type="dxa"/>
          </w:tcPr>
          <w:p>
            <w:pPr>
              <w:pStyle w:val="TableParagraph"/>
              <w:ind w:left="0"/>
              <w:rPr>
                <w:sz w:val="26"/>
              </w:rPr>
            </w:pPr>
          </w:p>
          <w:p>
            <w:pPr>
              <w:pStyle w:val="TableParagraph"/>
              <w:spacing w:before="9"/>
              <w:ind w:left="0"/>
              <w:rPr>
                <w:sz w:val="33"/>
              </w:rPr>
            </w:pPr>
          </w:p>
          <w:p>
            <w:pPr>
              <w:pStyle w:val="TableParagraph"/>
              <w:spacing w:before="1"/>
              <w:rPr>
                <w:b/>
                <w:sz w:val="24"/>
              </w:rPr>
            </w:pPr>
            <w:r>
              <w:rPr>
                <w:b/>
                <w:sz w:val="24"/>
              </w:rPr>
              <w:t>Előzetes tudás</w:t>
            </w:r>
          </w:p>
        </w:tc>
        <w:tc>
          <w:tcPr>
            <w:tcW w:w="5389" w:type="dxa"/>
          </w:tcPr>
          <w:p>
            <w:pPr>
              <w:pStyle w:val="TableParagraph"/>
              <w:ind w:left="72" w:right="56"/>
              <w:jc w:val="both"/>
              <w:rPr>
                <w:sz w:val="24"/>
              </w:rPr>
            </w:pPr>
            <w:r>
              <w:rPr>
                <w:sz w:val="24"/>
              </w:rPr>
              <w:t>Aktív részvétel az órai tevékenységekben, a célnyelvi óravezetés követése, az egyszerű tanári utasítások és kérdések, valamint a korábban feldolgozott szövegek megértése. Néhány összefüggő mondat elmondása önmagáról és a tanult témákról. A megismert versek,</w:t>
            </w:r>
          </w:p>
          <w:p>
            <w:pPr>
              <w:pStyle w:val="TableParagraph"/>
              <w:spacing w:line="264" w:lineRule="exact"/>
              <w:ind w:left="72"/>
              <w:jc w:val="both"/>
              <w:rPr>
                <w:sz w:val="24"/>
              </w:rPr>
            </w:pPr>
            <w:r>
              <w:rPr>
                <w:sz w:val="24"/>
              </w:rPr>
              <w:t>mondókák felidézése.</w:t>
            </w:r>
          </w:p>
        </w:tc>
      </w:tr>
      <w:tr>
        <w:trPr>
          <w:trHeight w:val="4415"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8"/>
              <w:ind w:left="0"/>
              <w:rPr>
                <w:sz w:val="37"/>
              </w:rPr>
            </w:pPr>
          </w:p>
          <w:p>
            <w:pPr>
              <w:pStyle w:val="TableParagraph"/>
              <w:rPr>
                <w:b/>
                <w:sz w:val="24"/>
              </w:rPr>
            </w:pPr>
            <w:r>
              <w:rPr>
                <w:b/>
                <w:sz w:val="24"/>
              </w:rPr>
              <w:t>A tematikai egység nevelési- fejlesztési céljai</w:t>
            </w:r>
          </w:p>
        </w:tc>
        <w:tc>
          <w:tcPr>
            <w:tcW w:w="5389" w:type="dxa"/>
          </w:tcPr>
          <w:p>
            <w:pPr>
              <w:pStyle w:val="TableParagraph"/>
              <w:ind w:left="72" w:right="60"/>
              <w:jc w:val="both"/>
              <w:rPr>
                <w:sz w:val="24"/>
              </w:rPr>
            </w:pPr>
            <w:r>
              <w:rPr>
                <w:sz w:val="24"/>
              </w:rPr>
              <w:t>A tanuló rövid, egyszerű szövegeket mond el, illetve párbeszédet ad elő társaival közösen, tanári segítséggel;</w:t>
            </w:r>
          </w:p>
          <w:p>
            <w:pPr>
              <w:pStyle w:val="TableParagraph"/>
              <w:tabs>
                <w:tab w:pos="1251" w:val="left" w:leader="none"/>
                <w:tab w:pos="2179" w:val="left" w:leader="none"/>
                <w:tab w:pos="3698" w:val="left" w:leader="none"/>
              </w:tabs>
              <w:ind w:left="72" w:right="57"/>
              <w:rPr>
                <w:sz w:val="24"/>
              </w:rPr>
            </w:pPr>
            <w:r>
              <w:rPr>
                <w:sz w:val="24"/>
              </w:rPr>
              <w:t>egyszerű</w:t>
              <w:tab/>
              <w:t>nyelvi</w:t>
              <w:tab/>
              <w:t>eszközökkel</w:t>
              <w:tab/>
            </w:r>
            <w:r>
              <w:rPr>
                <w:spacing w:val="-1"/>
                <w:sz w:val="24"/>
              </w:rPr>
              <w:t>megfogalmazott, </w:t>
            </w:r>
            <w:r>
              <w:rPr>
                <w:sz w:val="24"/>
              </w:rPr>
              <w:t>összefüggő leírást ad saját magáról és a környezetében előforduló tárgyakról, élőlényekről, eseményekről; használ néhány egyszerű nyelvtani szerkezetet és mondatfajtát;</w:t>
            </w:r>
          </w:p>
          <w:p>
            <w:pPr>
              <w:pStyle w:val="TableParagraph"/>
              <w:tabs>
                <w:tab w:pos="827" w:val="left" w:leader="none"/>
                <w:tab w:pos="1933" w:val="left" w:leader="none"/>
                <w:tab w:pos="2022" w:val="left" w:leader="none"/>
                <w:tab w:pos="3199" w:val="left" w:leader="none"/>
                <w:tab w:pos="3334" w:val="left" w:leader="none"/>
                <w:tab w:pos="3516" w:val="left" w:leader="none"/>
                <w:tab w:pos="4433" w:val="left" w:leader="none"/>
                <w:tab w:pos="4765" w:val="left" w:leader="none"/>
              </w:tabs>
              <w:ind w:left="72" w:right="61"/>
              <w:rPr>
                <w:sz w:val="24"/>
              </w:rPr>
            </w:pPr>
            <w:r>
              <w:rPr>
                <w:sz w:val="24"/>
              </w:rPr>
              <w:t>kötőszavakkal</w:t>
              <w:tab/>
              <w:tab/>
              <w:t>kapcsol</w:t>
              <w:tab/>
              <w:tab/>
              <w:t>össze</w:t>
              <w:tab/>
            </w:r>
            <w:r>
              <w:rPr>
                <w:spacing w:val="-3"/>
                <w:sz w:val="24"/>
              </w:rPr>
              <w:t>szavakat, </w:t>
            </w:r>
            <w:r>
              <w:rPr>
                <w:sz w:val="24"/>
              </w:rPr>
              <w:t>szócsoportokat, egyszerű cselekvéseket, történéseket; munkáját egyszerű nyelvi eszközökkel mutatja be; képes</w:t>
              <w:tab/>
              <w:t>kreatívan</w:t>
              <w:tab/>
              <w:t>alkalmazni</w:t>
              <w:tab/>
              <w:t>a</w:t>
              <w:tab/>
              <w:tab/>
              <w:t>célnyelven</w:t>
              <w:tab/>
            </w:r>
            <w:r>
              <w:rPr>
                <w:spacing w:val="-3"/>
                <w:sz w:val="24"/>
              </w:rPr>
              <w:t>tanult </w:t>
            </w:r>
            <w:r>
              <w:rPr>
                <w:sz w:val="24"/>
              </w:rPr>
              <w:t>tantárgyak</w:t>
            </w:r>
            <w:r>
              <w:rPr>
                <w:spacing w:val="-1"/>
                <w:sz w:val="24"/>
              </w:rPr>
              <w:t> </w:t>
            </w:r>
            <w:r>
              <w:rPr>
                <w:sz w:val="24"/>
              </w:rPr>
              <w:t>szókincsét;</w:t>
            </w:r>
          </w:p>
          <w:p>
            <w:pPr>
              <w:pStyle w:val="TableParagraph"/>
              <w:spacing w:line="270" w:lineRule="atLeast"/>
              <w:ind w:left="72" w:right="61"/>
              <w:jc w:val="both"/>
              <w:rPr>
                <w:sz w:val="24"/>
              </w:rPr>
            </w:pPr>
            <w:r>
              <w:rPr>
                <w:sz w:val="24"/>
              </w:rPr>
              <w:t>képes elmondani egy-egy megtanult szöveget a célnyelvi normához közelítő kiejtéssel, intonációval és</w:t>
            </w:r>
            <w:r>
              <w:rPr>
                <w:spacing w:val="-1"/>
                <w:sz w:val="24"/>
              </w:rPr>
              <w:t> </w:t>
            </w:r>
            <w:r>
              <w:rPr>
                <w:sz w:val="24"/>
              </w:rPr>
              <w:t>beszédtempóban.</w:t>
            </w:r>
          </w:p>
        </w:tc>
      </w:tr>
      <w:tr>
        <w:trPr>
          <w:trHeight w:val="4416" w:hRule="atLeast"/>
        </w:trPr>
        <w:tc>
          <w:tcPr>
            <w:tcW w:w="8790" w:type="dxa"/>
            <w:gridSpan w:val="2"/>
          </w:tcPr>
          <w:p>
            <w:pPr>
              <w:pStyle w:val="TableParagraph"/>
              <w:spacing w:line="270" w:lineRule="exact"/>
              <w:jc w:val="both"/>
              <w:rPr>
                <w:b/>
                <w:sz w:val="24"/>
              </w:rPr>
            </w:pPr>
            <w:r>
              <w:rPr>
                <w:b/>
                <w:sz w:val="24"/>
              </w:rPr>
              <w:t>A fejlesztés tartalma</w:t>
            </w:r>
          </w:p>
          <w:p>
            <w:pPr>
              <w:pStyle w:val="TableParagraph"/>
              <w:ind w:right="64"/>
              <w:jc w:val="both"/>
              <w:rPr>
                <w:sz w:val="24"/>
              </w:rPr>
            </w:pPr>
            <w:r>
              <w:rPr>
                <w:sz w:val="24"/>
              </w:rPr>
              <w:t>Gyermekirodalmi mű (pl. vers, dal, mese), történet, cselekvéssor közös vagy önálló előadása társak, másik osztály, szülők vagy tanárok részére.</w:t>
            </w:r>
          </w:p>
          <w:p>
            <w:pPr>
              <w:pStyle w:val="TableParagraph"/>
              <w:ind w:right="58"/>
              <w:jc w:val="both"/>
              <w:rPr>
                <w:sz w:val="24"/>
              </w:rPr>
            </w:pPr>
            <w:r>
              <w:rPr>
                <w:sz w:val="24"/>
              </w:rPr>
              <w:t>Felkészülést követően nonverbális elemekkel támogatott egyszerű nyelvi eszközökkel, begyakorolt beszédfordulatokkal megfogalmazott szerepjáték előadása társakkal.</w:t>
            </w:r>
          </w:p>
          <w:p>
            <w:pPr>
              <w:pStyle w:val="TableParagraph"/>
              <w:ind w:right="64"/>
              <w:jc w:val="both"/>
              <w:rPr>
                <w:sz w:val="24"/>
              </w:rPr>
            </w:pPr>
            <w:r>
              <w:rPr>
                <w:sz w:val="24"/>
              </w:rPr>
              <w:t>Minta alapján, tanári segítséggel összefüggő szöveg alkotása; szavak, szócsoportok, cselekvéssorok összekapcsolása egyszerű kötőszavakkal (pl. és, de, azután).</w:t>
            </w:r>
          </w:p>
          <w:p>
            <w:pPr>
              <w:pStyle w:val="TableParagraph"/>
              <w:ind w:right="66"/>
              <w:jc w:val="both"/>
              <w:rPr>
                <w:sz w:val="24"/>
              </w:rPr>
            </w:pPr>
            <w:r>
              <w:rPr>
                <w:sz w:val="24"/>
              </w:rPr>
              <w:t>Egyénileg vagy csoportban létrehozott alkotás, tárgy rövid bemutatása és értékelése (pl. közös plakát készítése, kiállítása, szóbeli bemutatása és értékelése).</w:t>
            </w:r>
          </w:p>
          <w:p>
            <w:pPr>
              <w:pStyle w:val="TableParagraph"/>
              <w:ind w:right="64"/>
              <w:jc w:val="both"/>
              <w:rPr>
                <w:sz w:val="24"/>
              </w:rPr>
            </w:pPr>
            <w:r>
              <w:rPr>
                <w:sz w:val="24"/>
              </w:rPr>
              <w:t>Tanári példa vagy autentikus hangzóanyag hallgatása és együttes elmondása után közös vagy önálló ismétlés; a kiejtés, intonáció, hangsúly, ritmus játékos gyakorlása (pl. hangerő vagy hangszín változtatásával, érzelmek kifejezésével, ritmushangszerek vagy mozgás</w:t>
            </w:r>
            <w:r>
              <w:rPr>
                <w:spacing w:val="-1"/>
                <w:sz w:val="24"/>
              </w:rPr>
              <w:t> </w:t>
            </w:r>
            <w:r>
              <w:rPr>
                <w:sz w:val="24"/>
              </w:rPr>
              <w:t>kíséretével).</w:t>
            </w:r>
          </w:p>
          <w:p>
            <w:pPr>
              <w:pStyle w:val="TableParagraph"/>
              <w:spacing w:line="270" w:lineRule="atLeast"/>
              <w:ind w:right="59"/>
              <w:jc w:val="both"/>
              <w:rPr>
                <w:sz w:val="24"/>
              </w:rPr>
            </w:pPr>
            <w:r>
              <w:rPr>
                <w:i/>
                <w:sz w:val="24"/>
              </w:rPr>
              <w:t>A fenti tevékenységekhez használható szövegfajták, szövegforrások: </w:t>
            </w:r>
            <w:r>
              <w:rPr>
                <w:sz w:val="24"/>
              </w:rPr>
              <w:t>dalok, versek, mesék, rövid történetek, cselekvéssorok, leírások (pl. tanulói munka bemutatása), rövid szerepek, interaktív feladatok.</w:t>
            </w:r>
          </w:p>
        </w:tc>
      </w:tr>
    </w:tbl>
    <w:p>
      <w:pPr>
        <w:spacing w:after="0" w:line="270" w:lineRule="atLeast"/>
        <w:jc w:val="both"/>
        <w:rPr>
          <w:sz w:val="24"/>
        </w:rPr>
        <w:sectPr>
          <w:pgSz w:w="11910" w:h="16840"/>
          <w:pgMar w:header="711" w:footer="0" w:top="1320" w:bottom="280" w:left="1120" w:right="140"/>
        </w:sectPr>
      </w:pPr>
    </w:p>
    <w:p>
      <w:pPr>
        <w:pStyle w:val="BodyText"/>
        <w:ind w:left="0"/>
        <w:rPr>
          <w:sz w:val="20"/>
        </w:rPr>
      </w:pPr>
    </w:p>
    <w:p>
      <w:pPr>
        <w:pStyle w:val="BodyText"/>
        <w:spacing w:before="10"/>
        <w:ind w:left="0"/>
        <w:rPr>
          <w:sz w:val="11"/>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563" w:hRule="atLeast"/>
        </w:trPr>
        <w:tc>
          <w:tcPr>
            <w:tcW w:w="3401" w:type="dxa"/>
          </w:tcPr>
          <w:p>
            <w:pPr>
              <w:pStyle w:val="TableParagraph"/>
              <w:spacing w:before="141"/>
              <w:rPr>
                <w:b/>
                <w:sz w:val="24"/>
              </w:rPr>
            </w:pPr>
            <w:r>
              <w:rPr>
                <w:b/>
                <w:sz w:val="24"/>
              </w:rPr>
              <w:t>Fejlesztési egység</w:t>
            </w:r>
          </w:p>
        </w:tc>
        <w:tc>
          <w:tcPr>
            <w:tcW w:w="5389" w:type="dxa"/>
          </w:tcPr>
          <w:p>
            <w:pPr>
              <w:pStyle w:val="TableParagraph"/>
              <w:spacing w:before="141"/>
              <w:ind w:left="72"/>
              <w:rPr>
                <w:b/>
                <w:sz w:val="24"/>
              </w:rPr>
            </w:pPr>
            <w:r>
              <w:rPr>
                <w:b/>
                <w:sz w:val="24"/>
              </w:rPr>
              <w:t>Olvasott szöveg értése</w:t>
            </w:r>
          </w:p>
        </w:tc>
      </w:tr>
      <w:tr>
        <w:trPr>
          <w:trHeight w:val="1103" w:hRule="atLeast"/>
        </w:trPr>
        <w:tc>
          <w:tcPr>
            <w:tcW w:w="3401" w:type="dxa"/>
          </w:tcPr>
          <w:p>
            <w:pPr>
              <w:pStyle w:val="TableParagraph"/>
              <w:spacing w:before="6"/>
              <w:ind w:left="0"/>
              <w:rPr>
                <w:sz w:val="35"/>
              </w:rPr>
            </w:pPr>
          </w:p>
          <w:p>
            <w:pPr>
              <w:pStyle w:val="TableParagraph"/>
              <w:spacing w:before="1"/>
              <w:rPr>
                <w:b/>
                <w:sz w:val="24"/>
              </w:rPr>
            </w:pPr>
            <w:r>
              <w:rPr>
                <w:b/>
                <w:sz w:val="24"/>
              </w:rPr>
              <w:t>Előzetes tudás</w:t>
            </w:r>
          </w:p>
        </w:tc>
        <w:tc>
          <w:tcPr>
            <w:tcW w:w="5389" w:type="dxa"/>
          </w:tcPr>
          <w:p>
            <w:pPr>
              <w:pStyle w:val="TableParagraph"/>
              <w:ind w:left="72" w:right="60"/>
              <w:jc w:val="both"/>
              <w:rPr>
                <w:sz w:val="24"/>
              </w:rPr>
            </w:pPr>
            <w:r>
              <w:rPr>
                <w:sz w:val="24"/>
              </w:rPr>
              <w:t>A tanulónak minimális ismeretei vannak a célnyelv írott változatának sajátosságairól. Az egyszerű szavak, nagyon rövid mondatok nyomtatott képét felismeri,</w:t>
            </w:r>
          </w:p>
          <w:p>
            <w:pPr>
              <w:pStyle w:val="TableParagraph"/>
              <w:spacing w:line="264" w:lineRule="exact"/>
              <w:ind w:left="72"/>
              <w:jc w:val="both"/>
              <w:rPr>
                <w:sz w:val="24"/>
              </w:rPr>
            </w:pPr>
            <w:r>
              <w:rPr>
                <w:sz w:val="24"/>
              </w:rPr>
              <w:t>jelentésüket többnyire megérti.</w:t>
            </w:r>
          </w:p>
        </w:tc>
      </w:tr>
      <w:tr>
        <w:trPr>
          <w:trHeight w:val="4140"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7"/>
              <w:ind w:left="0"/>
              <w:rPr>
                <w:sz w:val="25"/>
              </w:rPr>
            </w:pPr>
          </w:p>
          <w:p>
            <w:pPr>
              <w:pStyle w:val="TableParagraph"/>
              <w:rPr>
                <w:b/>
                <w:sz w:val="24"/>
              </w:rPr>
            </w:pPr>
            <w:r>
              <w:rPr>
                <w:b/>
                <w:sz w:val="24"/>
              </w:rPr>
              <w:t>A tematikai egység nevelési- fejlesztési céljai</w:t>
            </w:r>
          </w:p>
        </w:tc>
        <w:tc>
          <w:tcPr>
            <w:tcW w:w="5389" w:type="dxa"/>
          </w:tcPr>
          <w:p>
            <w:pPr>
              <w:pStyle w:val="TableParagraph"/>
              <w:ind w:left="72" w:right="81"/>
              <w:rPr>
                <w:sz w:val="24"/>
              </w:rPr>
            </w:pPr>
            <w:r>
              <w:rPr>
                <w:sz w:val="24"/>
              </w:rPr>
              <w:t>A tanuló képes felismerni az anyanyelven és </w:t>
            </w:r>
            <w:r>
              <w:rPr>
                <w:spacing w:val="-12"/>
                <w:sz w:val="24"/>
              </w:rPr>
              <w:t>a </w:t>
            </w:r>
            <w:r>
              <w:rPr>
                <w:sz w:val="24"/>
              </w:rPr>
              <w:t>célnyelven történő olvasás közti különbséget; felismeri és megérti az egyszerű mondatokban, rövid szövegekben az ismert szavakat és kifejezéseket a megértést segítő elemekre</w:t>
            </w:r>
            <w:r>
              <w:rPr>
                <w:spacing w:val="-3"/>
                <w:sz w:val="24"/>
              </w:rPr>
              <w:t> </w:t>
            </w:r>
            <w:r>
              <w:rPr>
                <w:sz w:val="24"/>
              </w:rPr>
              <w:t>támaszkodva;</w:t>
            </w:r>
          </w:p>
          <w:p>
            <w:pPr>
              <w:pStyle w:val="TableParagraph"/>
              <w:ind w:left="72"/>
              <w:rPr>
                <w:sz w:val="24"/>
              </w:rPr>
            </w:pPr>
            <w:r>
              <w:rPr>
                <w:sz w:val="24"/>
              </w:rPr>
              <w:t>megérti a különböző műfajú, egyszerű, autentikus</w:t>
            </w:r>
          </w:p>
          <w:p>
            <w:pPr>
              <w:pStyle w:val="TableParagraph"/>
              <w:ind w:left="72"/>
              <w:rPr>
                <w:sz w:val="24"/>
              </w:rPr>
            </w:pPr>
            <w:r>
              <w:rPr>
                <w:sz w:val="24"/>
              </w:rPr>
              <w:t>szövegek lényegét;</w:t>
            </w:r>
          </w:p>
          <w:p>
            <w:pPr>
              <w:pStyle w:val="TableParagraph"/>
              <w:tabs>
                <w:tab w:pos="1198" w:val="left" w:leader="none"/>
                <w:tab w:pos="2400" w:val="left" w:leader="none"/>
                <w:tab w:pos="3815" w:val="left" w:leader="none"/>
                <w:tab w:pos="4619" w:val="left" w:leader="none"/>
              </w:tabs>
              <w:ind w:left="72"/>
              <w:rPr>
                <w:sz w:val="24"/>
              </w:rPr>
            </w:pPr>
            <w:r>
              <w:rPr>
                <w:sz w:val="24"/>
              </w:rPr>
              <w:t>egyszerű,</w:t>
              <w:tab/>
              <w:t>autentikus</w:t>
              <w:tab/>
              <w:t>szövegekből</w:t>
              <w:tab/>
              <w:t>kiszűr</w:t>
              <w:tab/>
              <w:t>néhány</w:t>
            </w:r>
          </w:p>
          <w:p>
            <w:pPr>
              <w:pStyle w:val="TableParagraph"/>
              <w:ind w:left="72"/>
              <w:rPr>
                <w:sz w:val="24"/>
              </w:rPr>
            </w:pPr>
            <w:r>
              <w:rPr>
                <w:sz w:val="24"/>
              </w:rPr>
              <w:t>alapvető információt;</w:t>
            </w:r>
          </w:p>
          <w:p>
            <w:pPr>
              <w:pStyle w:val="TableParagraph"/>
              <w:ind w:left="72"/>
              <w:rPr>
                <w:sz w:val="24"/>
              </w:rPr>
            </w:pPr>
            <w:r>
              <w:rPr>
                <w:sz w:val="24"/>
              </w:rPr>
              <w:t>az olvasott szövegre vonatkozó egyszerű feladatokat</w:t>
            </w:r>
          </w:p>
          <w:p>
            <w:pPr>
              <w:pStyle w:val="TableParagraph"/>
              <w:ind w:left="72"/>
              <w:rPr>
                <w:sz w:val="24"/>
              </w:rPr>
            </w:pPr>
            <w:r>
              <w:rPr>
                <w:sz w:val="24"/>
              </w:rPr>
              <w:t>végez el;</w:t>
            </w:r>
          </w:p>
          <w:p>
            <w:pPr>
              <w:pStyle w:val="TableParagraph"/>
              <w:ind w:left="72"/>
              <w:rPr>
                <w:sz w:val="24"/>
              </w:rPr>
            </w:pPr>
            <w:r>
              <w:rPr>
                <w:sz w:val="24"/>
              </w:rPr>
              <w:t>képes kreatívan használni készségeit, képességeit az olvasott szövegek értelmezéséhez;</w:t>
            </w:r>
          </w:p>
          <w:p>
            <w:pPr>
              <w:pStyle w:val="TableParagraph"/>
              <w:spacing w:line="270" w:lineRule="atLeast"/>
              <w:ind w:left="72"/>
              <w:rPr>
                <w:sz w:val="24"/>
              </w:rPr>
            </w:pPr>
            <w:r>
              <w:rPr>
                <w:sz w:val="24"/>
              </w:rPr>
              <w:t>kialakul érdeklődése a célnyelvi kultúra irodalmi, művészeti alkotásai iránt.</w:t>
            </w:r>
          </w:p>
        </w:tc>
      </w:tr>
      <w:tr>
        <w:trPr>
          <w:trHeight w:val="4968" w:hRule="atLeast"/>
        </w:trPr>
        <w:tc>
          <w:tcPr>
            <w:tcW w:w="8790" w:type="dxa"/>
            <w:gridSpan w:val="2"/>
          </w:tcPr>
          <w:p>
            <w:pPr>
              <w:pStyle w:val="TableParagraph"/>
              <w:spacing w:line="270" w:lineRule="exact"/>
              <w:rPr>
                <w:b/>
                <w:sz w:val="24"/>
              </w:rPr>
            </w:pPr>
            <w:r>
              <w:rPr>
                <w:b/>
                <w:sz w:val="24"/>
              </w:rPr>
              <w:t>A fejlesztés tartalma</w:t>
            </w:r>
          </w:p>
          <w:p>
            <w:pPr>
              <w:pStyle w:val="TableParagraph"/>
              <w:tabs>
                <w:tab w:pos="920" w:val="left" w:leader="none"/>
                <w:tab w:pos="2175" w:val="left" w:leader="none"/>
                <w:tab w:pos="3614" w:val="left" w:leader="none"/>
                <w:tab w:pos="4564" w:val="left" w:leader="none"/>
                <w:tab w:pos="5401" w:val="left" w:leader="none"/>
                <w:tab w:pos="6258" w:val="left" w:leader="none"/>
                <w:tab w:pos="6661" w:val="left" w:leader="none"/>
                <w:tab w:pos="7716" w:val="left" w:leader="none"/>
              </w:tabs>
              <w:spacing w:line="274" w:lineRule="exact"/>
              <w:rPr>
                <w:sz w:val="24"/>
              </w:rPr>
            </w:pPr>
            <w:r>
              <w:rPr>
                <w:sz w:val="24"/>
              </w:rPr>
              <w:t>Rövid,</w:t>
              <w:tab/>
              <w:t>hétköznapi</w:t>
              <w:tab/>
              <w:t>szövegekben</w:t>
              <w:tab/>
              <w:t>ismerős</w:t>
              <w:tab/>
              <w:t>nevek,</w:t>
              <w:tab/>
              <w:t>szavak</w:t>
              <w:tab/>
              <w:t>és</w:t>
              <w:tab/>
              <w:t>egyszerű</w:t>
              <w:tab/>
              <w:t>fordulatok</w:t>
            </w:r>
          </w:p>
          <w:p>
            <w:pPr>
              <w:pStyle w:val="TableParagraph"/>
              <w:rPr>
                <w:sz w:val="24"/>
              </w:rPr>
            </w:pPr>
            <w:r>
              <w:rPr>
                <w:sz w:val="24"/>
              </w:rPr>
              <w:t>felismerése.</w:t>
            </w:r>
          </w:p>
          <w:p>
            <w:pPr>
              <w:pStyle w:val="TableParagraph"/>
              <w:ind w:right="64"/>
              <w:rPr>
                <w:sz w:val="24"/>
              </w:rPr>
            </w:pPr>
            <w:r>
              <w:rPr>
                <w:sz w:val="24"/>
              </w:rPr>
              <w:t>Írott szöveggel kapcsolatos tevékenységek végzése (pl. leírás alapján illusztráció készítése, képek sorba rendezése, szövegrészlettel való párosítása).</w:t>
            </w:r>
          </w:p>
          <w:p>
            <w:pPr>
              <w:pStyle w:val="TableParagraph"/>
              <w:ind w:right="64"/>
              <w:rPr>
                <w:sz w:val="24"/>
              </w:rPr>
            </w:pPr>
            <w:r>
              <w:rPr>
                <w:sz w:val="24"/>
              </w:rPr>
              <w:t>Egyszerű, különböző műfajú szövegek olvasása, lényegük megértése, a szövegek feladatokon keresztül történő feldolgozása.</w:t>
            </w:r>
          </w:p>
          <w:p>
            <w:pPr>
              <w:pStyle w:val="TableParagraph"/>
              <w:rPr>
                <w:sz w:val="24"/>
              </w:rPr>
            </w:pPr>
            <w:r>
              <w:rPr>
                <w:sz w:val="24"/>
              </w:rPr>
              <w:t>Különböző műfajú szövegek (pl. versek, mesék, történetek, fabulák, viccek) közös</w:t>
            </w:r>
          </w:p>
          <w:p>
            <w:pPr>
              <w:pStyle w:val="TableParagraph"/>
              <w:rPr>
                <w:sz w:val="24"/>
              </w:rPr>
            </w:pPr>
            <w:r>
              <w:rPr>
                <w:sz w:val="24"/>
              </w:rPr>
              <w:t>olvasása.</w:t>
            </w:r>
          </w:p>
          <w:p>
            <w:pPr>
              <w:pStyle w:val="TableParagraph"/>
              <w:tabs>
                <w:tab w:pos="1239" w:val="left" w:leader="none"/>
                <w:tab w:pos="2473" w:val="left" w:leader="none"/>
                <w:tab w:pos="3663" w:val="left" w:leader="none"/>
                <w:tab w:pos="4209" w:val="left" w:leader="none"/>
                <w:tab w:pos="5518" w:val="left" w:leader="none"/>
                <w:tab w:pos="7116" w:val="left" w:leader="none"/>
                <w:tab w:pos="7802" w:val="left" w:leader="none"/>
              </w:tabs>
              <w:ind w:right="64"/>
              <w:rPr>
                <w:sz w:val="24"/>
              </w:rPr>
            </w:pPr>
            <w:r>
              <w:rPr>
                <w:sz w:val="24"/>
              </w:rPr>
              <w:t>Egyszerű,</w:t>
              <w:tab/>
              <w:t>informatív</w:t>
              <w:tab/>
              <w:t>szövegből</w:t>
              <w:tab/>
              <w:t>(pl.</w:t>
              <w:tab/>
              <w:t>brosúrából,</w:t>
              <w:tab/>
              <w:t>menetrendből,</w:t>
              <w:tab/>
              <w:t>utcai</w:t>
              <w:tab/>
            </w:r>
            <w:r>
              <w:rPr>
                <w:spacing w:val="-3"/>
                <w:sz w:val="24"/>
              </w:rPr>
              <w:t>táblákról, </w:t>
            </w:r>
            <w:r>
              <w:rPr>
                <w:sz w:val="24"/>
              </w:rPr>
              <w:t>feliratokról) tárgyszerű információ</w:t>
            </w:r>
            <w:r>
              <w:rPr>
                <w:spacing w:val="-1"/>
                <w:sz w:val="24"/>
              </w:rPr>
              <w:t> </w:t>
            </w:r>
            <w:r>
              <w:rPr>
                <w:sz w:val="24"/>
              </w:rPr>
              <w:t>szerzése.</w:t>
            </w:r>
          </w:p>
          <w:p>
            <w:pPr>
              <w:pStyle w:val="TableParagraph"/>
              <w:rPr>
                <w:sz w:val="24"/>
              </w:rPr>
            </w:pPr>
            <w:r>
              <w:rPr>
                <w:sz w:val="24"/>
              </w:rPr>
              <w:t>Rövid, egyszerű, írott utasítások követése képek segítségével (pl. játék</w:t>
            </w:r>
            <w:r>
              <w:rPr>
                <w:spacing w:val="55"/>
                <w:sz w:val="24"/>
              </w:rPr>
              <w:t> </w:t>
            </w:r>
            <w:r>
              <w:rPr>
                <w:sz w:val="24"/>
              </w:rPr>
              <w:t>összerakása,</w:t>
            </w:r>
          </w:p>
          <w:p>
            <w:pPr>
              <w:pStyle w:val="TableParagraph"/>
              <w:rPr>
                <w:sz w:val="24"/>
              </w:rPr>
            </w:pPr>
            <w:r>
              <w:rPr>
                <w:sz w:val="24"/>
              </w:rPr>
              <w:t>útbaigazítás).</w:t>
            </w:r>
          </w:p>
          <w:p>
            <w:pPr>
              <w:pStyle w:val="TableParagraph"/>
              <w:ind w:right="64"/>
              <w:rPr>
                <w:sz w:val="24"/>
              </w:rPr>
            </w:pPr>
            <w:r>
              <w:rPr>
                <w:sz w:val="24"/>
              </w:rPr>
              <w:t>Egyszerűsített nyelvezetű irodalmi alkotások olvasása (pl. versek, mesék, dalszövegek, novellák).</w:t>
            </w:r>
          </w:p>
          <w:p>
            <w:pPr>
              <w:pStyle w:val="TableParagraph"/>
              <w:spacing w:line="270" w:lineRule="atLeast"/>
              <w:ind w:right="59"/>
              <w:jc w:val="both"/>
              <w:rPr>
                <w:sz w:val="24"/>
              </w:rPr>
            </w:pPr>
            <w:r>
              <w:rPr>
                <w:i/>
                <w:sz w:val="24"/>
              </w:rPr>
              <w:t>A fenti tevékenységekhez használható szövegfajták, szövegforrások: </w:t>
            </w:r>
            <w:r>
              <w:rPr>
                <w:sz w:val="24"/>
              </w:rPr>
              <w:t>történetek, hirdetések, plakátok, egyszerű katalógusok, egyszerű üzenetek, útleírások, képeslapok, feliratok, nyomtatványok hagyományos és online formában.</w:t>
            </w:r>
          </w:p>
        </w:tc>
      </w:tr>
    </w:tbl>
    <w:p>
      <w:pPr>
        <w:pStyle w:val="BodyText"/>
        <w:ind w:left="0"/>
        <w:rPr>
          <w:sz w:val="20"/>
        </w:rPr>
      </w:pPr>
    </w:p>
    <w:p>
      <w:pPr>
        <w:pStyle w:val="BodyText"/>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719" w:hRule="atLeast"/>
        </w:trPr>
        <w:tc>
          <w:tcPr>
            <w:tcW w:w="3401" w:type="dxa"/>
          </w:tcPr>
          <w:p>
            <w:pPr>
              <w:pStyle w:val="TableParagraph"/>
              <w:spacing w:before="219"/>
              <w:rPr>
                <w:b/>
                <w:sz w:val="24"/>
              </w:rPr>
            </w:pPr>
            <w:r>
              <w:rPr>
                <w:b/>
                <w:sz w:val="24"/>
              </w:rPr>
              <w:t>Fejlesztési egység</w:t>
            </w:r>
          </w:p>
        </w:tc>
        <w:tc>
          <w:tcPr>
            <w:tcW w:w="5389" w:type="dxa"/>
          </w:tcPr>
          <w:p>
            <w:pPr>
              <w:pStyle w:val="TableParagraph"/>
              <w:spacing w:before="219"/>
              <w:ind w:left="72"/>
              <w:rPr>
                <w:b/>
                <w:sz w:val="24"/>
              </w:rPr>
            </w:pPr>
            <w:r>
              <w:rPr>
                <w:b/>
                <w:sz w:val="24"/>
              </w:rPr>
              <w:t>Íráskészség</w:t>
            </w:r>
          </w:p>
        </w:tc>
      </w:tr>
      <w:tr>
        <w:trPr>
          <w:trHeight w:val="1103" w:hRule="atLeast"/>
        </w:trPr>
        <w:tc>
          <w:tcPr>
            <w:tcW w:w="3401" w:type="dxa"/>
          </w:tcPr>
          <w:p>
            <w:pPr>
              <w:pStyle w:val="TableParagraph"/>
              <w:spacing w:before="9"/>
              <w:ind w:left="0"/>
              <w:rPr>
                <w:sz w:val="35"/>
              </w:rPr>
            </w:pPr>
          </w:p>
          <w:p>
            <w:pPr>
              <w:pStyle w:val="TableParagraph"/>
              <w:rPr>
                <w:b/>
                <w:sz w:val="24"/>
              </w:rPr>
            </w:pPr>
            <w:r>
              <w:rPr>
                <w:b/>
                <w:sz w:val="24"/>
              </w:rPr>
              <w:t>Előzetes tudás</w:t>
            </w:r>
          </w:p>
        </w:tc>
        <w:tc>
          <w:tcPr>
            <w:tcW w:w="5389" w:type="dxa"/>
          </w:tcPr>
          <w:p>
            <w:pPr>
              <w:pStyle w:val="TableParagraph"/>
              <w:spacing w:line="268" w:lineRule="exact"/>
              <w:ind w:left="72"/>
              <w:jc w:val="both"/>
              <w:rPr>
                <w:sz w:val="24"/>
              </w:rPr>
            </w:pPr>
            <w:r>
              <w:rPr>
                <w:sz w:val="24"/>
              </w:rPr>
              <w:t>A tanulónak kevés tapasztalata van a célnyelven való</w:t>
            </w:r>
          </w:p>
          <w:p>
            <w:pPr>
              <w:pStyle w:val="TableParagraph"/>
              <w:spacing w:line="270" w:lineRule="atLeast"/>
              <w:ind w:left="72" w:right="60"/>
              <w:jc w:val="both"/>
              <w:rPr>
                <w:sz w:val="24"/>
              </w:rPr>
            </w:pPr>
            <w:r>
              <w:rPr>
                <w:sz w:val="24"/>
              </w:rPr>
              <w:t>írás területén. Az egyszerű, rövid szavakat, mondatokat felismeri, megérti. A tanult, </w:t>
            </w:r>
            <w:r>
              <w:rPr>
                <w:spacing w:val="-3"/>
                <w:sz w:val="24"/>
              </w:rPr>
              <w:t>rövid </w:t>
            </w:r>
            <w:r>
              <w:rPr>
                <w:sz w:val="24"/>
              </w:rPr>
              <w:t>szavakat le tudja</w:t>
            </w:r>
            <w:r>
              <w:rPr>
                <w:spacing w:val="-3"/>
                <w:sz w:val="24"/>
              </w:rPr>
              <w:t> </w:t>
            </w:r>
            <w:r>
              <w:rPr>
                <w:sz w:val="24"/>
              </w:rPr>
              <w:t>másolni.</w:t>
            </w:r>
          </w:p>
        </w:tc>
      </w:tr>
    </w:tbl>
    <w:p>
      <w:pPr>
        <w:spacing w:after="0" w:line="270" w:lineRule="atLeast"/>
        <w:jc w:val="both"/>
        <w:rPr>
          <w:sz w:val="24"/>
        </w:rPr>
        <w:sectPr>
          <w:pgSz w:w="11910" w:h="16840"/>
          <w:pgMar w:header="711" w:footer="0" w:top="1320" w:bottom="280" w:left="1120" w:right="140"/>
        </w:sectPr>
      </w:pPr>
    </w:p>
    <w:p>
      <w:pPr>
        <w:pStyle w:val="BodyText"/>
        <w:spacing w:before="10"/>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4416"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0"/>
              <w:ind w:left="0"/>
              <w:rPr>
                <w:sz w:val="37"/>
              </w:rPr>
            </w:pPr>
          </w:p>
          <w:p>
            <w:pPr>
              <w:pStyle w:val="TableParagraph"/>
              <w:spacing w:before="1"/>
              <w:rPr>
                <w:b/>
                <w:sz w:val="24"/>
              </w:rPr>
            </w:pPr>
            <w:r>
              <w:rPr>
                <w:b/>
                <w:sz w:val="24"/>
              </w:rPr>
              <w:t>A tematikai egység nevelési- fejlesztési céljai</w:t>
            </w:r>
          </w:p>
        </w:tc>
        <w:tc>
          <w:tcPr>
            <w:tcW w:w="5389" w:type="dxa"/>
          </w:tcPr>
          <w:p>
            <w:pPr>
              <w:pStyle w:val="TableParagraph"/>
              <w:spacing w:line="270" w:lineRule="exact"/>
              <w:ind w:left="72"/>
              <w:rPr>
                <w:sz w:val="24"/>
              </w:rPr>
            </w:pPr>
            <w:r>
              <w:rPr>
                <w:sz w:val="24"/>
              </w:rPr>
              <w:t>A tanuló képes felismerni az anyanyelven és a tanult</w:t>
            </w:r>
          </w:p>
          <w:p>
            <w:pPr>
              <w:pStyle w:val="TableParagraph"/>
              <w:ind w:left="72"/>
              <w:rPr>
                <w:sz w:val="24"/>
              </w:rPr>
            </w:pPr>
            <w:r>
              <w:rPr>
                <w:sz w:val="24"/>
              </w:rPr>
              <w:t>célnyelven történő írás közti különbséget;</w:t>
            </w:r>
          </w:p>
          <w:p>
            <w:pPr>
              <w:pStyle w:val="TableParagraph"/>
              <w:ind w:left="72"/>
              <w:rPr>
                <w:sz w:val="24"/>
              </w:rPr>
            </w:pPr>
            <w:r>
              <w:rPr>
                <w:sz w:val="24"/>
              </w:rPr>
              <w:t>ismeri az adott nyelv ábécéjét;</w:t>
            </w:r>
          </w:p>
          <w:p>
            <w:pPr>
              <w:pStyle w:val="TableParagraph"/>
              <w:ind w:left="72"/>
              <w:rPr>
                <w:sz w:val="24"/>
              </w:rPr>
            </w:pPr>
            <w:r>
              <w:rPr>
                <w:sz w:val="24"/>
              </w:rPr>
              <w:t>különböző nyelvi tevékenységek során rövid szavakat,</w:t>
            </w:r>
          </w:p>
          <w:p>
            <w:pPr>
              <w:pStyle w:val="TableParagraph"/>
              <w:ind w:left="72"/>
              <w:rPr>
                <w:sz w:val="24"/>
              </w:rPr>
            </w:pPr>
            <w:r>
              <w:rPr>
                <w:sz w:val="24"/>
              </w:rPr>
              <w:t>mondatokat másol, illetve ír le;</w:t>
            </w:r>
          </w:p>
          <w:p>
            <w:pPr>
              <w:pStyle w:val="TableParagraph"/>
              <w:ind w:left="72"/>
              <w:rPr>
                <w:sz w:val="24"/>
              </w:rPr>
            </w:pPr>
            <w:r>
              <w:rPr>
                <w:sz w:val="24"/>
              </w:rPr>
              <w:t>különböző műfajú és életkorának megfelelő témájú</w:t>
            </w:r>
          </w:p>
          <w:p>
            <w:pPr>
              <w:pStyle w:val="TableParagraph"/>
              <w:ind w:left="72"/>
              <w:rPr>
                <w:sz w:val="24"/>
              </w:rPr>
            </w:pPr>
            <w:r>
              <w:rPr>
                <w:sz w:val="24"/>
              </w:rPr>
              <w:t>rövid szövegeket alkot, adott mintát követve;</w:t>
            </w:r>
          </w:p>
          <w:p>
            <w:pPr>
              <w:pStyle w:val="TableParagraph"/>
              <w:tabs>
                <w:tab w:pos="983" w:val="left" w:leader="none"/>
                <w:tab w:pos="2192" w:val="left" w:leader="none"/>
                <w:tab w:pos="3238" w:val="left" w:leader="none"/>
                <w:tab w:pos="4461" w:val="left" w:leader="none"/>
              </w:tabs>
              <w:ind w:left="72"/>
              <w:rPr>
                <w:sz w:val="24"/>
              </w:rPr>
            </w:pPr>
            <w:r>
              <w:rPr>
                <w:sz w:val="24"/>
              </w:rPr>
              <w:t>írásban</w:t>
              <w:tab/>
              <w:t>személyes</w:t>
              <w:tab/>
              <w:t>adatokra</w:t>
              <w:tab/>
              <w:t>vonatkozó</w:t>
              <w:tab/>
              <w:t>egyszerű</w:t>
            </w:r>
          </w:p>
          <w:p>
            <w:pPr>
              <w:pStyle w:val="TableParagraph"/>
              <w:spacing w:line="275" w:lineRule="exact"/>
              <w:ind w:left="72"/>
              <w:rPr>
                <w:sz w:val="24"/>
              </w:rPr>
            </w:pPr>
            <w:r>
              <w:rPr>
                <w:sz w:val="24"/>
              </w:rPr>
              <w:t>kérdésekre válaszol;</w:t>
            </w:r>
          </w:p>
          <w:p>
            <w:pPr>
              <w:pStyle w:val="TableParagraph"/>
              <w:ind w:left="72"/>
              <w:rPr>
                <w:sz w:val="24"/>
              </w:rPr>
            </w:pPr>
            <w:r>
              <w:rPr>
                <w:sz w:val="24"/>
              </w:rPr>
              <w:t>közösen feldolgozott olvasott szöveghez kapcsolódó írásbeli feladatokat végez el;</w:t>
            </w:r>
          </w:p>
          <w:p>
            <w:pPr>
              <w:pStyle w:val="TableParagraph"/>
              <w:tabs>
                <w:tab w:pos="1818" w:val="left" w:leader="none"/>
                <w:tab w:pos="2595" w:val="left" w:leader="none"/>
                <w:tab w:pos="3675" w:val="left" w:leader="none"/>
                <w:tab w:pos="4718" w:val="left" w:leader="none"/>
              </w:tabs>
              <w:ind w:left="72"/>
              <w:rPr>
                <w:sz w:val="24"/>
              </w:rPr>
            </w:pPr>
            <w:r>
              <w:rPr>
                <w:sz w:val="24"/>
              </w:rPr>
              <w:t>bekapcsolódik</w:t>
              <w:tab/>
              <w:t>írást</w:t>
              <w:tab/>
              <w:t>igénylő</w:t>
              <w:tab/>
              <w:t>játékos</w:t>
              <w:tab/>
              <w:t>nyelvi</w:t>
            </w:r>
          </w:p>
          <w:p>
            <w:pPr>
              <w:pStyle w:val="TableParagraph"/>
              <w:ind w:left="72"/>
              <w:rPr>
                <w:sz w:val="24"/>
              </w:rPr>
            </w:pPr>
            <w:r>
              <w:rPr>
                <w:sz w:val="24"/>
              </w:rPr>
              <w:t>tevékenységekbe;</w:t>
            </w:r>
          </w:p>
          <w:p>
            <w:pPr>
              <w:pStyle w:val="TableParagraph"/>
              <w:ind w:left="72"/>
              <w:rPr>
                <w:sz w:val="24"/>
              </w:rPr>
            </w:pPr>
            <w:r>
              <w:rPr>
                <w:sz w:val="24"/>
              </w:rPr>
              <w:t>képes kreatívan alkalmazni a nyelvi órákon és a</w:t>
            </w:r>
          </w:p>
          <w:p>
            <w:pPr>
              <w:pStyle w:val="TableParagraph"/>
              <w:spacing w:line="270" w:lineRule="atLeast"/>
              <w:ind w:left="72"/>
              <w:rPr>
                <w:sz w:val="24"/>
              </w:rPr>
            </w:pPr>
            <w:r>
              <w:rPr>
                <w:sz w:val="24"/>
              </w:rPr>
              <w:t>célnyelven tanult tantárgyak szókincsét, tudását az őt érdeklő témájú, egyszerű szövegek írása során.</w:t>
            </w:r>
          </w:p>
        </w:tc>
      </w:tr>
      <w:tr>
        <w:trPr>
          <w:trHeight w:val="4418" w:hRule="atLeast"/>
        </w:trPr>
        <w:tc>
          <w:tcPr>
            <w:tcW w:w="8790" w:type="dxa"/>
            <w:gridSpan w:val="2"/>
          </w:tcPr>
          <w:p>
            <w:pPr>
              <w:pStyle w:val="TableParagraph"/>
              <w:spacing w:line="273" w:lineRule="exact"/>
              <w:rPr>
                <w:b/>
                <w:sz w:val="24"/>
              </w:rPr>
            </w:pPr>
            <w:r>
              <w:rPr>
                <w:b/>
                <w:sz w:val="24"/>
              </w:rPr>
              <w:t>A fejlesztés tartalma</w:t>
            </w:r>
          </w:p>
          <w:p>
            <w:pPr>
              <w:pStyle w:val="TableParagraph"/>
              <w:spacing w:line="274" w:lineRule="exact"/>
              <w:rPr>
                <w:sz w:val="24"/>
              </w:rPr>
            </w:pPr>
            <w:r>
              <w:rPr>
                <w:sz w:val="24"/>
              </w:rPr>
              <w:t>Szavak és rövid szövegek másolása, illetve hallás utáni leírása.</w:t>
            </w:r>
          </w:p>
          <w:p>
            <w:pPr>
              <w:pStyle w:val="TableParagraph"/>
              <w:rPr>
                <w:sz w:val="24"/>
              </w:rPr>
            </w:pPr>
            <w:r>
              <w:rPr>
                <w:sz w:val="24"/>
              </w:rPr>
              <w:t>Rövid mondatok írása egyszerű nyelvi szerkezetek felhasználásával (pl. napirend</w:t>
            </w:r>
          </w:p>
          <w:p>
            <w:pPr>
              <w:pStyle w:val="TableParagraph"/>
              <w:rPr>
                <w:sz w:val="24"/>
              </w:rPr>
            </w:pPr>
            <w:r>
              <w:rPr>
                <w:sz w:val="24"/>
              </w:rPr>
              <w:t>bemutatása, emberek, állatok, tárgyak jellemzése, képfeliratok készítése).</w:t>
            </w:r>
          </w:p>
          <w:p>
            <w:pPr>
              <w:pStyle w:val="TableParagraph"/>
              <w:ind w:right="64"/>
              <w:rPr>
                <w:sz w:val="24"/>
              </w:rPr>
            </w:pPr>
            <w:r>
              <w:rPr>
                <w:sz w:val="24"/>
              </w:rPr>
              <w:t>Különböző műfajú, egyszerű, rövid szövegek írása (pl. hagyományos vagy elektronikus képeslap, üdvözlőlap, meghívó, üzenet, SMS, e-mail).</w:t>
            </w:r>
          </w:p>
          <w:p>
            <w:pPr>
              <w:pStyle w:val="TableParagraph"/>
              <w:rPr>
                <w:sz w:val="24"/>
              </w:rPr>
            </w:pPr>
            <w:r>
              <w:rPr>
                <w:sz w:val="24"/>
              </w:rPr>
              <w:t>Egyszerű, autentikus kérdőívek, adatlapok kitöltése.</w:t>
            </w:r>
          </w:p>
          <w:p>
            <w:pPr>
              <w:pStyle w:val="TableParagraph"/>
              <w:rPr>
                <w:sz w:val="24"/>
              </w:rPr>
            </w:pPr>
            <w:r>
              <w:rPr>
                <w:sz w:val="24"/>
              </w:rPr>
              <w:t>Projektmunka készítése (pl. poszterek, hirdetések, faliújságok, tájékoztató táblák,</w:t>
            </w:r>
          </w:p>
          <w:p>
            <w:pPr>
              <w:pStyle w:val="TableParagraph"/>
              <w:rPr>
                <w:sz w:val="24"/>
              </w:rPr>
            </w:pPr>
            <w:r>
              <w:rPr>
                <w:sz w:val="24"/>
              </w:rPr>
              <w:t>ismertetők).</w:t>
            </w:r>
          </w:p>
          <w:p>
            <w:pPr>
              <w:pStyle w:val="TableParagraph"/>
              <w:spacing w:line="237" w:lineRule="auto" w:before="2"/>
              <w:ind w:right="64"/>
              <w:rPr>
                <w:sz w:val="24"/>
              </w:rPr>
            </w:pPr>
            <w:r>
              <w:rPr>
                <w:sz w:val="24"/>
              </w:rPr>
              <w:t>Az életkornak megfelelő irodalmi művek (pl. mesék, történetek) bizonyos elemeinek megváltoztatása, átírása.</w:t>
            </w:r>
          </w:p>
          <w:p>
            <w:pPr>
              <w:pStyle w:val="TableParagraph"/>
              <w:tabs>
                <w:tab w:pos="1381" w:val="left" w:leader="none"/>
                <w:tab w:pos="2213" w:val="left" w:leader="none"/>
                <w:tab w:pos="3346" w:val="left" w:leader="none"/>
                <w:tab w:pos="4257" w:val="left" w:leader="none"/>
                <w:tab w:pos="4955" w:val="left" w:leader="none"/>
                <w:tab w:pos="5526" w:val="left" w:leader="none"/>
                <w:tab w:pos="6363" w:val="left" w:leader="none"/>
                <w:tab w:pos="7625" w:val="left" w:leader="none"/>
              </w:tabs>
              <w:spacing w:before="1"/>
              <w:rPr>
                <w:sz w:val="24"/>
              </w:rPr>
            </w:pPr>
            <w:r>
              <w:rPr>
                <w:sz w:val="24"/>
              </w:rPr>
              <w:t>Különböző</w:t>
              <w:tab/>
              <w:t>típusú</w:t>
              <w:tab/>
              <w:t>szövegek</w:t>
              <w:tab/>
              <w:t>kreatív</w:t>
              <w:tab/>
              <w:t>írása</w:t>
              <w:tab/>
              <w:t>(pl.</w:t>
              <w:tab/>
              <w:t>napló,</w:t>
              <w:tab/>
              <w:t>dalszöveg,</w:t>
              <w:tab/>
              <w:t>listaversek,</w:t>
            </w:r>
          </w:p>
          <w:p>
            <w:pPr>
              <w:pStyle w:val="TableParagraph"/>
              <w:rPr>
                <w:sz w:val="24"/>
              </w:rPr>
            </w:pPr>
            <w:r>
              <w:rPr>
                <w:sz w:val="24"/>
              </w:rPr>
              <w:t>szabadversek).</w:t>
            </w:r>
          </w:p>
          <w:p>
            <w:pPr>
              <w:pStyle w:val="TableParagraph"/>
              <w:spacing w:line="270" w:lineRule="atLeast" w:before="1"/>
              <w:ind w:right="60"/>
              <w:jc w:val="both"/>
              <w:rPr>
                <w:sz w:val="24"/>
              </w:rPr>
            </w:pPr>
            <w:r>
              <w:rPr>
                <w:i/>
                <w:sz w:val="24"/>
              </w:rPr>
              <w:t>A fenti tevékenységekhez használható szövegfajták, szövegforrások: </w:t>
            </w:r>
            <w:r>
              <w:rPr>
                <w:sz w:val="24"/>
              </w:rPr>
              <w:t>leírás, felirat, utasítás, képeslap, üdvözlőkártya, meghívó, üzenet, SMS, e-mail, levél, adatlap, dalszöveg,</w:t>
            </w:r>
            <w:r>
              <w:rPr>
                <w:spacing w:val="-1"/>
                <w:sz w:val="24"/>
              </w:rPr>
              <w:t> </w:t>
            </w:r>
            <w:r>
              <w:rPr>
                <w:sz w:val="24"/>
              </w:rPr>
              <w:t>keresztrejtvény.</w:t>
            </w:r>
          </w:p>
        </w:tc>
      </w:tr>
    </w:tbl>
    <w:p>
      <w:pPr>
        <w:pStyle w:val="BodyText"/>
        <w:ind w:left="0"/>
        <w:rPr>
          <w:sz w:val="20"/>
        </w:rPr>
      </w:pPr>
    </w:p>
    <w:p>
      <w:pPr>
        <w:pStyle w:val="BodyText"/>
        <w:spacing w:before="3"/>
        <w:ind w:left="0"/>
        <w:rPr>
          <w:sz w:val="19"/>
        </w:rPr>
      </w:pPr>
    </w:p>
    <w:p>
      <w:pPr>
        <w:pStyle w:val="Heading3"/>
        <w:spacing w:line="240" w:lineRule="auto" w:before="97"/>
        <w:ind w:left="296" w:firstLine="0"/>
      </w:pPr>
      <w:r>
        <w:rPr/>
        <w:t>Témakörök</w:t>
      </w:r>
    </w:p>
    <w:p>
      <w:pPr>
        <w:pStyle w:val="BodyText"/>
        <w:spacing w:before="7"/>
        <w:ind w:left="0"/>
        <w:rPr>
          <w:b/>
          <w:sz w:val="23"/>
        </w:rPr>
      </w:pPr>
    </w:p>
    <w:p>
      <w:pPr>
        <w:pStyle w:val="BodyText"/>
        <w:ind w:right="1281"/>
        <w:jc w:val="both"/>
      </w:pPr>
      <w:r>
        <w:rPr/>
        <w:t>Az 1–2. évfolyamon megismert témakörök a tanulók életkorának megfelelően új szempontból, magasabb nyelvi szinten újra feldolgozhatók és bővíthetők, ezért az új témák mellett ezek is szerepelnek a</w:t>
      </w:r>
      <w:r>
        <w:rPr>
          <w:spacing w:val="-3"/>
        </w:rPr>
        <w:t> </w:t>
      </w:r>
      <w:r>
        <w:rPr/>
        <w:t>táblázatban.</w:t>
      </w:r>
    </w:p>
    <w:p>
      <w:pPr>
        <w:pStyle w:val="BodyText"/>
        <w:spacing w:before="5"/>
        <w:ind w:left="0"/>
      </w:pPr>
    </w:p>
    <w:p>
      <w:pPr>
        <w:spacing w:before="0"/>
        <w:ind w:left="296" w:right="0" w:firstLine="0"/>
        <w:jc w:val="both"/>
        <w:rPr>
          <w:b/>
          <w:i/>
          <w:sz w:val="24"/>
        </w:rPr>
      </w:pPr>
      <w:r>
        <w:rPr>
          <w:b/>
          <w:i/>
          <w:sz w:val="24"/>
          <w:u w:val="thick"/>
        </w:rPr>
        <w:t>3. évfolyam</w:t>
      </w:r>
    </w:p>
    <w:p>
      <w:pPr>
        <w:pStyle w:val="BodyText"/>
        <w:ind w:left="0"/>
        <w:rPr>
          <w:b/>
          <w:i/>
          <w:sz w:val="20"/>
        </w:rPr>
      </w:pPr>
    </w:p>
    <w:p>
      <w:pPr>
        <w:pStyle w:val="BodyText"/>
        <w:spacing w:before="4"/>
        <w:ind w:left="0"/>
        <w:rPr>
          <w:b/>
          <w:i/>
          <w:sz w:val="19"/>
        </w:rPr>
      </w:pPr>
    </w:p>
    <w:p>
      <w:pPr>
        <w:pStyle w:val="Heading3"/>
        <w:numPr>
          <w:ilvl w:val="0"/>
          <w:numId w:val="14"/>
        </w:numPr>
        <w:tabs>
          <w:tab w:pos="537" w:val="left" w:leader="none"/>
        </w:tabs>
        <w:spacing w:line="274" w:lineRule="exact" w:before="98" w:after="0"/>
        <w:ind w:left="536" w:right="0" w:hanging="241"/>
        <w:jc w:val="left"/>
      </w:pPr>
      <w:r>
        <w:rPr/>
        <w:t>Család</w:t>
      </w:r>
    </w:p>
    <w:p>
      <w:pPr>
        <w:pStyle w:val="BodyText"/>
        <w:ind w:right="7965"/>
      </w:pPr>
      <w:r>
        <w:rPr/>
        <w:t>Én és a családom.</w:t>
      </w:r>
    </w:p>
    <w:p>
      <w:pPr>
        <w:pStyle w:val="BodyText"/>
        <w:ind w:right="7965"/>
      </w:pPr>
      <w:r>
        <w:rPr/>
        <w:t>Családtagok bemutatása.</w:t>
      </w:r>
    </w:p>
    <w:p>
      <w:pPr>
        <w:spacing w:before="0"/>
        <w:ind w:left="296" w:right="7965"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együttélés a családban.</w:t>
      </w:r>
    </w:p>
    <w:p>
      <w:pPr>
        <w:pStyle w:val="BodyText"/>
        <w:spacing w:before="2"/>
        <w:ind w:left="0"/>
      </w:pPr>
    </w:p>
    <w:p>
      <w:pPr>
        <w:pStyle w:val="Heading3"/>
        <w:numPr>
          <w:ilvl w:val="0"/>
          <w:numId w:val="14"/>
        </w:numPr>
        <w:tabs>
          <w:tab w:pos="537" w:val="left" w:leader="none"/>
        </w:tabs>
        <w:spacing w:line="240" w:lineRule="auto" w:before="0" w:after="0"/>
        <w:ind w:left="536" w:right="0" w:hanging="241"/>
        <w:jc w:val="left"/>
      </w:pPr>
      <w:r>
        <w:rPr/>
        <w:t>Otthon</w:t>
      </w:r>
    </w:p>
    <w:p>
      <w:pPr>
        <w:spacing w:after="0" w:line="240" w:lineRule="auto"/>
        <w:jc w:val="left"/>
        <w:sectPr>
          <w:pgSz w:w="11910" w:h="16840"/>
          <w:pgMar w:header="711" w:footer="0" w:top="1320" w:bottom="280" w:left="1120" w:right="140"/>
        </w:sectPr>
      </w:pPr>
    </w:p>
    <w:p>
      <w:pPr>
        <w:pStyle w:val="BodyText"/>
        <w:spacing w:before="82"/>
      </w:pPr>
      <w:r>
        <w:rPr/>
        <w:t>Otthonom, szűkebb környezetem.</w:t>
      </w:r>
    </w:p>
    <w:p>
      <w:pPr>
        <w:pStyle w:val="BodyText"/>
        <w:spacing w:before="1"/>
      </w:pPr>
      <w:r>
        <w:rPr/>
        <w:t>Kedvenc játékaim.</w:t>
      </w:r>
    </w:p>
    <w:p>
      <w:pPr>
        <w:spacing w:before="0"/>
        <w:ind w:left="296" w:right="6586" w:firstLine="0"/>
        <w:jc w:val="left"/>
        <w:rPr>
          <w:sz w:val="24"/>
        </w:rPr>
      </w:pPr>
      <w:r>
        <w:rPr>
          <w:i/>
          <w:sz w:val="24"/>
        </w:rPr>
        <w:t>Kapcsolódási pontok </w:t>
      </w:r>
      <w:r>
        <w:rPr>
          <w:i/>
          <w:sz w:val="24"/>
        </w:rPr>
        <w:t>Környezetismeret</w:t>
      </w:r>
      <w:r>
        <w:rPr>
          <w:sz w:val="24"/>
        </w:rPr>
        <w:t>: lakóhelyi</w:t>
      </w:r>
      <w:r>
        <w:rPr>
          <w:spacing w:val="7"/>
          <w:sz w:val="24"/>
        </w:rPr>
        <w:t> </w:t>
      </w:r>
      <w:r>
        <w:rPr>
          <w:spacing w:val="-3"/>
          <w:sz w:val="24"/>
        </w:rPr>
        <w:t>környezet.</w:t>
      </w:r>
    </w:p>
    <w:p>
      <w:pPr>
        <w:spacing w:before="0"/>
        <w:ind w:left="296" w:right="0" w:firstLine="0"/>
        <w:jc w:val="left"/>
        <w:rPr>
          <w:sz w:val="24"/>
        </w:rPr>
      </w:pPr>
      <w:r>
        <w:rPr>
          <w:i/>
          <w:sz w:val="24"/>
        </w:rPr>
        <w:t>Matematika</w:t>
      </w:r>
      <w:r>
        <w:rPr>
          <w:sz w:val="24"/>
        </w:rPr>
        <w:t>: tájékozódás a térben, halmazok.</w:t>
      </w:r>
    </w:p>
    <w:p>
      <w:pPr>
        <w:pStyle w:val="BodyText"/>
        <w:spacing w:before="5"/>
        <w:ind w:left="0"/>
      </w:pPr>
    </w:p>
    <w:p>
      <w:pPr>
        <w:pStyle w:val="Heading3"/>
        <w:numPr>
          <w:ilvl w:val="0"/>
          <w:numId w:val="14"/>
        </w:numPr>
        <w:tabs>
          <w:tab w:pos="537" w:val="left" w:leader="none"/>
        </w:tabs>
        <w:spacing w:line="274" w:lineRule="exact" w:before="0" w:after="0"/>
        <w:ind w:left="536" w:right="0" w:hanging="241"/>
        <w:jc w:val="left"/>
      </w:pPr>
      <w:r>
        <w:rPr/>
        <w:t>Étkezés</w:t>
      </w:r>
    </w:p>
    <w:p>
      <w:pPr>
        <w:pStyle w:val="BodyText"/>
        <w:spacing w:line="274" w:lineRule="exact"/>
      </w:pPr>
      <w:r>
        <w:rPr/>
        <w:t>Napi étkezések.</w:t>
      </w:r>
    </w:p>
    <w:p>
      <w:pPr>
        <w:pStyle w:val="BodyText"/>
        <w:ind w:right="7884"/>
      </w:pPr>
      <w:r>
        <w:rPr/>
        <w:t>Kedvenc ételeim, italaim.</w:t>
      </w:r>
    </w:p>
    <w:p>
      <w:pPr>
        <w:pStyle w:val="BodyText"/>
        <w:ind w:right="7884"/>
      </w:pPr>
      <w:r>
        <w:rPr/>
        <w:t>Egészséges táplálkozás.</w:t>
      </w:r>
    </w:p>
    <w:p>
      <w:pPr>
        <w:spacing w:before="0"/>
        <w:ind w:left="296" w:right="7884" w:firstLine="0"/>
        <w:jc w:val="left"/>
        <w:rPr>
          <w:i/>
          <w:sz w:val="24"/>
        </w:rPr>
      </w:pPr>
      <w:r>
        <w:rPr>
          <w:i/>
          <w:sz w:val="24"/>
        </w:rPr>
        <w:t>Kapcsolódási pontok</w:t>
      </w:r>
    </w:p>
    <w:p>
      <w:pPr>
        <w:pStyle w:val="BodyText"/>
        <w:ind w:right="1249"/>
      </w:pPr>
      <w:r>
        <w:rPr>
          <w:i/>
        </w:rPr>
        <w:t>Környezetismeret</w:t>
      </w:r>
      <w:r>
        <w:rPr/>
        <w:t>: az ember megismerése és egészsége: tápanyag, élelmiszer, étrend. </w:t>
      </w:r>
      <w:r>
        <w:rPr>
          <w:i/>
        </w:rPr>
        <w:t>Matematika</w:t>
      </w:r>
      <w:r>
        <w:rPr/>
        <w:t>: halmazok, állítások igazságának eldöntése, tapasztalati adatok lejegyzése, táblázatba rögzítése.</w:t>
      </w:r>
    </w:p>
    <w:p>
      <w:pPr>
        <w:pStyle w:val="BodyText"/>
        <w:spacing w:before="5"/>
        <w:ind w:left="0"/>
      </w:pPr>
    </w:p>
    <w:p>
      <w:pPr>
        <w:pStyle w:val="Heading3"/>
        <w:numPr>
          <w:ilvl w:val="0"/>
          <w:numId w:val="14"/>
        </w:numPr>
        <w:tabs>
          <w:tab w:pos="537" w:val="left" w:leader="none"/>
        </w:tabs>
        <w:spacing w:line="274" w:lineRule="exact" w:before="0" w:after="0"/>
        <w:ind w:left="536" w:right="0" w:hanging="241"/>
        <w:jc w:val="left"/>
      </w:pPr>
      <w:r>
        <w:rPr/>
        <w:t>Idő,</w:t>
      </w:r>
      <w:r>
        <w:rPr>
          <w:spacing w:val="-1"/>
        </w:rPr>
        <w:t> </w:t>
      </w:r>
      <w:r>
        <w:rPr/>
        <w:t>időjárás</w:t>
      </w:r>
    </w:p>
    <w:p>
      <w:pPr>
        <w:pStyle w:val="BodyText"/>
        <w:ind w:right="9400"/>
      </w:pPr>
      <w:r>
        <w:rPr/>
        <w:t>Időjárás. Az óra Évszakok</w:t>
      </w:r>
    </w:p>
    <w:p>
      <w:pPr>
        <w:spacing w:before="0"/>
        <w:ind w:left="296" w:right="7767" w:firstLine="0"/>
        <w:jc w:val="left"/>
        <w:rPr>
          <w:sz w:val="24"/>
        </w:rPr>
      </w:pPr>
      <w:r>
        <w:rPr>
          <w:i/>
          <w:sz w:val="24"/>
        </w:rPr>
        <w:t>Kapcsolódási pontok </w:t>
      </w:r>
      <w:r>
        <w:rPr>
          <w:i/>
          <w:sz w:val="24"/>
        </w:rPr>
        <w:t>Környezetismeret</w:t>
      </w:r>
      <w:r>
        <w:rPr>
          <w:sz w:val="24"/>
        </w:rPr>
        <w:t>: időjárás</w:t>
      </w:r>
    </w:p>
    <w:p>
      <w:pPr>
        <w:pStyle w:val="BodyText"/>
        <w:spacing w:before="3"/>
        <w:ind w:left="0"/>
      </w:pPr>
    </w:p>
    <w:p>
      <w:pPr>
        <w:pStyle w:val="Heading3"/>
        <w:numPr>
          <w:ilvl w:val="0"/>
          <w:numId w:val="14"/>
        </w:numPr>
        <w:tabs>
          <w:tab w:pos="537" w:val="left" w:leader="none"/>
        </w:tabs>
        <w:spacing w:line="274" w:lineRule="exact" w:before="0" w:after="0"/>
        <w:ind w:left="536" w:right="0" w:hanging="241"/>
        <w:jc w:val="left"/>
      </w:pPr>
      <w:r>
        <w:rPr/>
        <w:t>Öltözködés</w:t>
      </w:r>
    </w:p>
    <w:p>
      <w:pPr>
        <w:pStyle w:val="BodyText"/>
        <w:ind w:right="7821"/>
      </w:pPr>
      <w:r>
        <w:rPr/>
        <w:t>Évszakok és ruhadarabok. Kedvenc ruháim.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egészséges életmód: öltözködés.</w:t>
      </w:r>
    </w:p>
    <w:p>
      <w:pPr>
        <w:spacing w:before="0"/>
        <w:ind w:left="296" w:right="0" w:firstLine="0"/>
        <w:jc w:val="left"/>
        <w:rPr>
          <w:sz w:val="24"/>
        </w:rPr>
      </w:pPr>
      <w:r>
        <w:rPr>
          <w:i/>
          <w:sz w:val="24"/>
        </w:rPr>
        <w:t>Matematika</w:t>
      </w:r>
      <w:r>
        <w:rPr>
          <w:sz w:val="24"/>
        </w:rPr>
        <w:t>: halmazok.</w:t>
      </w:r>
    </w:p>
    <w:p>
      <w:pPr>
        <w:pStyle w:val="BodyText"/>
        <w:spacing w:before="3"/>
        <w:ind w:left="0"/>
      </w:pPr>
    </w:p>
    <w:p>
      <w:pPr>
        <w:pStyle w:val="Heading3"/>
        <w:numPr>
          <w:ilvl w:val="0"/>
          <w:numId w:val="14"/>
        </w:numPr>
        <w:tabs>
          <w:tab w:pos="537" w:val="left" w:leader="none"/>
        </w:tabs>
        <w:spacing w:line="274" w:lineRule="exact" w:before="0" w:after="0"/>
        <w:ind w:left="536" w:right="0" w:hanging="241"/>
        <w:jc w:val="left"/>
      </w:pPr>
      <w:r>
        <w:rPr/>
        <w:t>Sport</w:t>
      </w:r>
    </w:p>
    <w:p>
      <w:pPr>
        <w:pStyle w:val="BodyText"/>
        <w:ind w:right="8212"/>
      </w:pPr>
      <w:r>
        <w:rPr/>
        <w:t>Testrészek és mozgás.</w:t>
      </w:r>
    </w:p>
    <w:p>
      <w:pPr>
        <w:pStyle w:val="BodyText"/>
        <w:ind w:right="8212"/>
      </w:pPr>
      <w:r>
        <w:rPr/>
        <w:t>Kedvenc sportom.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testrészek, egészségvédelem.</w:t>
      </w:r>
    </w:p>
    <w:p>
      <w:pPr>
        <w:spacing w:before="0"/>
        <w:ind w:left="296" w:right="0" w:firstLine="0"/>
        <w:jc w:val="left"/>
        <w:rPr>
          <w:sz w:val="24"/>
        </w:rPr>
      </w:pPr>
      <w:r>
        <w:rPr>
          <w:i/>
          <w:sz w:val="24"/>
        </w:rPr>
        <w:t>Testnevelés és sport</w:t>
      </w:r>
      <w:r>
        <w:rPr>
          <w:sz w:val="24"/>
        </w:rPr>
        <w:t>: mozgásos játékok.</w:t>
      </w:r>
    </w:p>
    <w:p>
      <w:pPr>
        <w:pStyle w:val="BodyText"/>
        <w:spacing w:before="4"/>
        <w:ind w:left="0"/>
      </w:pPr>
    </w:p>
    <w:p>
      <w:pPr>
        <w:pStyle w:val="ListParagraph"/>
        <w:numPr>
          <w:ilvl w:val="0"/>
          <w:numId w:val="14"/>
        </w:numPr>
        <w:tabs>
          <w:tab w:pos="537" w:val="left" w:leader="none"/>
        </w:tabs>
        <w:spacing w:line="237" w:lineRule="auto" w:before="1" w:after="0"/>
        <w:ind w:left="296" w:right="7889" w:firstLine="0"/>
        <w:jc w:val="left"/>
        <w:rPr>
          <w:i/>
          <w:sz w:val="24"/>
        </w:rPr>
      </w:pPr>
      <w:r>
        <w:rPr>
          <w:b/>
          <w:sz w:val="24"/>
        </w:rPr>
        <w:t>Iskola, barátok </w:t>
      </w:r>
      <w:r>
        <w:rPr>
          <w:sz w:val="24"/>
        </w:rPr>
        <w:t>Iskolám, osztálytermünk. Osztálytársaim, barátaim. </w:t>
      </w:r>
      <w:r>
        <w:rPr>
          <w:i/>
          <w:sz w:val="24"/>
        </w:rPr>
        <w:t>Kapcsolódási</w:t>
      </w:r>
      <w:r>
        <w:rPr>
          <w:i/>
          <w:spacing w:val="-1"/>
          <w:sz w:val="24"/>
        </w:rPr>
        <w:t> </w:t>
      </w:r>
      <w:r>
        <w:rPr>
          <w:i/>
          <w:sz w:val="24"/>
        </w:rPr>
        <w:t>pontok</w:t>
      </w:r>
    </w:p>
    <w:p>
      <w:pPr>
        <w:spacing w:before="4"/>
        <w:ind w:left="296" w:right="0" w:firstLine="0"/>
        <w:jc w:val="left"/>
        <w:rPr>
          <w:sz w:val="24"/>
        </w:rPr>
      </w:pPr>
      <w:r>
        <w:rPr>
          <w:i/>
          <w:sz w:val="24"/>
        </w:rPr>
        <w:t>Környezetismeret</w:t>
      </w:r>
      <w:r>
        <w:rPr>
          <w:sz w:val="24"/>
        </w:rPr>
        <w:t>: baráti kapcsolatok, iskolai közösségek.</w:t>
      </w:r>
    </w:p>
    <w:p>
      <w:pPr>
        <w:spacing w:before="0"/>
        <w:ind w:left="296" w:right="0" w:firstLine="0"/>
        <w:jc w:val="left"/>
        <w:rPr>
          <w:sz w:val="24"/>
        </w:rPr>
      </w:pPr>
      <w:r>
        <w:rPr>
          <w:i/>
          <w:sz w:val="24"/>
        </w:rPr>
        <w:t>Matematika</w:t>
      </w:r>
      <w:r>
        <w:rPr>
          <w:sz w:val="24"/>
        </w:rPr>
        <w:t>: tájékozódás a térben, halmazok.</w:t>
      </w:r>
    </w:p>
    <w:p>
      <w:pPr>
        <w:pStyle w:val="BodyText"/>
        <w:spacing w:before="5"/>
        <w:ind w:left="0"/>
      </w:pPr>
    </w:p>
    <w:p>
      <w:pPr>
        <w:pStyle w:val="Heading3"/>
        <w:numPr>
          <w:ilvl w:val="0"/>
          <w:numId w:val="14"/>
        </w:numPr>
        <w:tabs>
          <w:tab w:pos="537" w:val="left" w:leader="none"/>
        </w:tabs>
        <w:spacing w:line="274" w:lineRule="exact" w:before="0" w:after="0"/>
        <w:ind w:left="536" w:right="0" w:hanging="241"/>
        <w:jc w:val="left"/>
      </w:pPr>
      <w:r>
        <w:rPr/>
        <w:t>Szabadidő</w:t>
      </w:r>
    </w:p>
    <w:p>
      <w:pPr>
        <w:pStyle w:val="BodyText"/>
        <w:ind w:right="7708"/>
      </w:pPr>
      <w:r>
        <w:rPr/>
        <w:t>Szabadidős tevékenységek. Kedvenc időtöltésem.</w:t>
      </w:r>
    </w:p>
    <w:p>
      <w:pPr>
        <w:spacing w:before="0"/>
        <w:ind w:left="296" w:right="7883" w:firstLine="0"/>
        <w:jc w:val="left"/>
        <w:rPr>
          <w:sz w:val="24"/>
        </w:rPr>
      </w:pPr>
      <w:r>
        <w:rPr>
          <w:i/>
          <w:sz w:val="24"/>
        </w:rPr>
        <w:t>Kapcsolódási pontok </w:t>
      </w:r>
      <w:r>
        <w:rPr>
          <w:i/>
          <w:sz w:val="24"/>
        </w:rPr>
        <w:t>Ének-zene</w:t>
      </w:r>
      <w:r>
        <w:rPr>
          <w:sz w:val="24"/>
        </w:rPr>
        <w:t>: zenehallgatás.</w:t>
      </w:r>
    </w:p>
    <w:p>
      <w:pPr>
        <w:spacing w:before="0"/>
        <w:ind w:left="296" w:right="0" w:firstLine="0"/>
        <w:jc w:val="left"/>
        <w:rPr>
          <w:sz w:val="24"/>
        </w:rPr>
      </w:pPr>
      <w:r>
        <w:rPr>
          <w:i/>
          <w:sz w:val="24"/>
        </w:rPr>
        <w:t>Vizuális kultúra</w:t>
      </w:r>
      <w:r>
        <w:rPr>
          <w:sz w:val="24"/>
        </w:rPr>
        <w:t>: kreatív alkotások.</w:t>
      </w:r>
    </w:p>
    <w:p>
      <w:pPr>
        <w:spacing w:before="0"/>
        <w:ind w:left="296" w:right="0" w:firstLine="0"/>
        <w:jc w:val="left"/>
        <w:rPr>
          <w:sz w:val="24"/>
        </w:rPr>
      </w:pPr>
      <w:r>
        <w:rPr>
          <w:i/>
          <w:sz w:val="24"/>
        </w:rPr>
        <w:t>Környezetismeret</w:t>
      </w:r>
      <w:r>
        <w:rPr>
          <w:sz w:val="24"/>
        </w:rPr>
        <w:t>: napirend.</w:t>
      </w:r>
    </w:p>
    <w:p>
      <w:pPr>
        <w:spacing w:after="0"/>
        <w:jc w:val="left"/>
        <w:rPr>
          <w:sz w:val="24"/>
        </w:rPr>
        <w:sectPr>
          <w:pgSz w:w="11910" w:h="16840"/>
          <w:pgMar w:header="711" w:footer="0" w:top="1320" w:bottom="280" w:left="1120" w:right="140"/>
        </w:sectPr>
      </w:pPr>
    </w:p>
    <w:p>
      <w:pPr>
        <w:pStyle w:val="BodyText"/>
        <w:spacing w:before="1"/>
        <w:ind w:left="0"/>
        <w:rPr>
          <w:sz w:val="23"/>
        </w:rPr>
      </w:pPr>
    </w:p>
    <w:p>
      <w:pPr>
        <w:pStyle w:val="Heading3"/>
        <w:numPr>
          <w:ilvl w:val="0"/>
          <w:numId w:val="14"/>
        </w:numPr>
        <w:tabs>
          <w:tab w:pos="537" w:val="left" w:leader="none"/>
        </w:tabs>
        <w:spacing w:line="274" w:lineRule="exact" w:before="98" w:after="0"/>
        <w:ind w:left="536" w:right="0" w:hanging="241"/>
        <w:jc w:val="left"/>
      </w:pPr>
      <w:r>
        <w:rPr/>
        <w:t>Természet,</w:t>
      </w:r>
      <w:r>
        <w:rPr>
          <w:spacing w:val="-1"/>
        </w:rPr>
        <w:t> </w:t>
      </w:r>
      <w:r>
        <w:rPr/>
        <w:t>állatok</w:t>
      </w:r>
    </w:p>
    <w:p>
      <w:pPr>
        <w:pStyle w:val="BodyText"/>
        <w:ind w:right="8443"/>
      </w:pPr>
      <w:r>
        <w:rPr/>
        <w:t>Kisállatok.</w:t>
      </w:r>
    </w:p>
    <w:p>
      <w:pPr>
        <w:pStyle w:val="BodyText"/>
        <w:ind w:right="8443"/>
      </w:pPr>
      <w:r>
        <w:rPr/>
        <w:t>Kedvenc állataim.</w:t>
      </w:r>
    </w:p>
    <w:p>
      <w:pPr>
        <w:pStyle w:val="BodyText"/>
        <w:ind w:right="8443"/>
      </w:pPr>
      <w:r>
        <w:rPr/>
        <w:t>Állatok a ház körül.</w:t>
      </w:r>
    </w:p>
    <w:p>
      <w:pPr>
        <w:pStyle w:val="BodyText"/>
      </w:pPr>
      <w:r>
        <w:rPr/>
        <w:t>Vadon élő és állatkerti állatok.</w:t>
      </w:r>
    </w:p>
    <w:p>
      <w:pPr>
        <w:spacing w:before="0"/>
        <w:ind w:left="296" w:right="0" w:firstLine="0"/>
        <w:jc w:val="left"/>
        <w:rPr>
          <w:i/>
          <w:sz w:val="24"/>
        </w:rPr>
      </w:pPr>
      <w:r>
        <w:rPr>
          <w:i/>
          <w:sz w:val="24"/>
        </w:rPr>
        <w:t>Kapcsolódási pontok</w:t>
      </w:r>
    </w:p>
    <w:p>
      <w:pPr>
        <w:pStyle w:val="BodyText"/>
        <w:ind w:right="1249"/>
      </w:pPr>
      <w:r>
        <w:rPr>
          <w:i/>
        </w:rPr>
        <w:t>Környezetismeret</w:t>
      </w:r>
      <w:r>
        <w:rPr/>
        <w:t>: élőlények csoportosítása élőhely, táplálkozási mód, egyéb tulajdonságok szerint; változatos élővilág; környezetvédelem.</w:t>
      </w:r>
    </w:p>
    <w:p>
      <w:pPr>
        <w:pStyle w:val="BodyText"/>
      </w:pPr>
      <w:r>
        <w:rPr>
          <w:i/>
        </w:rPr>
        <w:t>Matematika</w:t>
      </w:r>
      <w:r>
        <w:rPr/>
        <w:t>: halmazok, adatgyűjtés, adatok lejegyzése.</w:t>
      </w:r>
    </w:p>
    <w:p>
      <w:pPr>
        <w:pStyle w:val="BodyText"/>
        <w:spacing w:before="3"/>
        <w:ind w:left="0"/>
      </w:pPr>
    </w:p>
    <w:p>
      <w:pPr>
        <w:pStyle w:val="Heading3"/>
        <w:numPr>
          <w:ilvl w:val="0"/>
          <w:numId w:val="14"/>
        </w:numPr>
        <w:tabs>
          <w:tab w:pos="657" w:val="left" w:leader="none"/>
        </w:tabs>
        <w:spacing w:line="274" w:lineRule="exact" w:before="0" w:after="0"/>
        <w:ind w:left="656" w:right="0" w:hanging="361"/>
        <w:jc w:val="left"/>
      </w:pPr>
      <w:r>
        <w:rPr/>
        <w:t>Ünnepek és</w:t>
      </w:r>
      <w:r>
        <w:rPr>
          <w:spacing w:val="-1"/>
        </w:rPr>
        <w:t> </w:t>
      </w:r>
      <w:r>
        <w:rPr/>
        <w:t>hagyományok</w:t>
      </w:r>
    </w:p>
    <w:p>
      <w:pPr>
        <w:pStyle w:val="BodyText"/>
        <w:spacing w:line="274" w:lineRule="exact"/>
      </w:pPr>
      <w:r>
        <w:rPr/>
        <w:t>Az én ünnepeim.</w:t>
      </w:r>
    </w:p>
    <w:p>
      <w:pPr>
        <w:pStyle w:val="BodyText"/>
      </w:pPr>
      <w:r>
        <w:rPr/>
        <w:t>Ünnepek itthon és a célnyelvi kultúrában.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ünnepek, hagyományok.</w:t>
      </w:r>
    </w:p>
    <w:p>
      <w:pPr>
        <w:spacing w:before="0"/>
        <w:ind w:left="296" w:right="0" w:firstLine="0"/>
        <w:jc w:val="left"/>
        <w:rPr>
          <w:sz w:val="24"/>
        </w:rPr>
      </w:pPr>
      <w:r>
        <w:rPr>
          <w:i/>
          <w:sz w:val="24"/>
        </w:rPr>
        <w:t>Magyar nyelv és irodalom</w:t>
      </w:r>
      <w:r>
        <w:rPr>
          <w:sz w:val="24"/>
        </w:rPr>
        <w:t>: jeles napok.</w:t>
      </w:r>
    </w:p>
    <w:p>
      <w:pPr>
        <w:pStyle w:val="BodyText"/>
        <w:spacing w:before="7"/>
        <w:ind w:left="0"/>
      </w:pPr>
    </w:p>
    <w:p>
      <w:pPr>
        <w:pStyle w:val="ListParagraph"/>
        <w:numPr>
          <w:ilvl w:val="0"/>
          <w:numId w:val="14"/>
        </w:numPr>
        <w:tabs>
          <w:tab w:pos="657" w:val="left" w:leader="none"/>
        </w:tabs>
        <w:spacing w:line="237" w:lineRule="auto" w:before="0" w:after="0"/>
        <w:ind w:left="296" w:right="7550" w:firstLine="0"/>
        <w:jc w:val="left"/>
        <w:rPr>
          <w:i/>
          <w:sz w:val="24"/>
        </w:rPr>
      </w:pPr>
      <w:r>
        <w:rPr>
          <w:b/>
          <w:sz w:val="24"/>
        </w:rPr>
        <w:t>Fantázia és valóság </w:t>
      </w:r>
      <w:r>
        <w:rPr>
          <w:sz w:val="24"/>
        </w:rPr>
        <w:t>Kedvenc meséim, </w:t>
      </w:r>
      <w:r>
        <w:rPr>
          <w:spacing w:val="-3"/>
          <w:sz w:val="24"/>
        </w:rPr>
        <w:t>könyveim. </w:t>
      </w:r>
      <w:r>
        <w:rPr>
          <w:i/>
          <w:sz w:val="24"/>
        </w:rPr>
        <w:t>Kapcsolódási</w:t>
      </w:r>
      <w:r>
        <w:rPr>
          <w:i/>
          <w:spacing w:val="-1"/>
          <w:sz w:val="24"/>
        </w:rPr>
        <w:t> </w:t>
      </w:r>
      <w:r>
        <w:rPr>
          <w:i/>
          <w:sz w:val="24"/>
        </w:rPr>
        <w:t>pontok</w:t>
      </w:r>
    </w:p>
    <w:p>
      <w:pPr>
        <w:spacing w:before="2"/>
        <w:ind w:left="296" w:right="0" w:firstLine="0"/>
        <w:jc w:val="left"/>
        <w:rPr>
          <w:sz w:val="24"/>
        </w:rPr>
      </w:pPr>
      <w:r>
        <w:rPr>
          <w:i/>
          <w:sz w:val="24"/>
        </w:rPr>
        <w:t>Dráma és tánc</w:t>
      </w:r>
      <w:r>
        <w:rPr>
          <w:sz w:val="24"/>
        </w:rPr>
        <w:t>: dramatikus</w:t>
      </w:r>
      <w:r>
        <w:rPr>
          <w:spacing w:val="-5"/>
          <w:sz w:val="24"/>
        </w:rPr>
        <w:t> </w:t>
      </w:r>
      <w:r>
        <w:rPr>
          <w:sz w:val="24"/>
        </w:rPr>
        <w:t>játékok.</w:t>
      </w:r>
    </w:p>
    <w:p>
      <w:pPr>
        <w:spacing w:before="0"/>
        <w:ind w:left="296" w:right="0" w:firstLine="0"/>
        <w:jc w:val="left"/>
        <w:rPr>
          <w:sz w:val="24"/>
        </w:rPr>
      </w:pPr>
      <w:r>
        <w:rPr>
          <w:i/>
          <w:sz w:val="24"/>
        </w:rPr>
        <w:t>Vizuális kultúra</w:t>
      </w:r>
      <w:r>
        <w:rPr>
          <w:sz w:val="24"/>
        </w:rPr>
        <w:t>: képzeletem</w:t>
      </w:r>
      <w:r>
        <w:rPr>
          <w:spacing w:val="-7"/>
          <w:sz w:val="24"/>
        </w:rPr>
        <w:t> </w:t>
      </w:r>
      <w:r>
        <w:rPr>
          <w:sz w:val="24"/>
        </w:rPr>
        <w:t>világa.</w:t>
      </w:r>
    </w:p>
    <w:p>
      <w:pPr>
        <w:spacing w:before="0"/>
        <w:ind w:left="296" w:right="0" w:firstLine="0"/>
        <w:jc w:val="left"/>
        <w:rPr>
          <w:sz w:val="24"/>
        </w:rPr>
      </w:pPr>
      <w:r>
        <w:rPr>
          <w:i/>
          <w:sz w:val="24"/>
        </w:rPr>
        <w:t>Magyar nyelv és irodalom</w:t>
      </w:r>
      <w:r>
        <w:rPr>
          <w:sz w:val="24"/>
        </w:rPr>
        <w:t>: mesék, legendák, mítoszok.</w:t>
      </w:r>
    </w:p>
    <w:p>
      <w:pPr>
        <w:pStyle w:val="BodyText"/>
        <w:spacing w:before="6"/>
        <w:ind w:left="0"/>
      </w:pPr>
    </w:p>
    <w:p>
      <w:pPr>
        <w:pStyle w:val="Heading2"/>
      </w:pPr>
      <w:r>
        <w:rPr/>
        <w:t>Tematikai egységek a 3.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3. évf. / 180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927" w:right="917"/>
              <w:jc w:val="center"/>
              <w:rPr>
                <w:sz w:val="24"/>
              </w:rPr>
            </w:pPr>
            <w:r>
              <w:rPr>
                <w:sz w:val="24"/>
              </w:rPr>
              <w:t>15</w:t>
            </w:r>
          </w:p>
        </w:tc>
      </w:tr>
      <w:tr>
        <w:trPr>
          <w:trHeight w:val="277" w:hRule="atLeast"/>
        </w:trPr>
        <w:tc>
          <w:tcPr>
            <w:tcW w:w="4607" w:type="dxa"/>
          </w:tcPr>
          <w:p>
            <w:pPr>
              <w:pStyle w:val="TableParagraph"/>
              <w:spacing w:line="258" w:lineRule="exact"/>
              <w:ind w:left="107"/>
              <w:rPr>
                <w:sz w:val="24"/>
              </w:rPr>
            </w:pPr>
            <w:r>
              <w:rPr>
                <w:sz w:val="24"/>
              </w:rPr>
              <w:t>Idő, időjárás</w:t>
            </w:r>
          </w:p>
        </w:tc>
        <w:tc>
          <w:tcPr>
            <w:tcW w:w="4607" w:type="dxa"/>
          </w:tcPr>
          <w:p>
            <w:pPr>
              <w:pStyle w:val="TableParagraph"/>
              <w:spacing w:line="258"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Szabadidő</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15</w:t>
            </w:r>
          </w:p>
        </w:tc>
      </w:tr>
      <w:tr>
        <w:trPr>
          <w:trHeight w:val="278" w:hRule="atLeast"/>
        </w:trPr>
        <w:tc>
          <w:tcPr>
            <w:tcW w:w="4607" w:type="dxa"/>
          </w:tcPr>
          <w:p>
            <w:pPr>
              <w:pStyle w:val="TableParagraph"/>
              <w:spacing w:line="258" w:lineRule="exact"/>
              <w:ind w:left="107"/>
              <w:rPr>
                <w:sz w:val="24"/>
              </w:rPr>
            </w:pPr>
            <w:r>
              <w:rPr>
                <w:sz w:val="24"/>
              </w:rPr>
              <w:t>Ünnepek és hagyományok</w:t>
            </w:r>
          </w:p>
        </w:tc>
        <w:tc>
          <w:tcPr>
            <w:tcW w:w="4607" w:type="dxa"/>
          </w:tcPr>
          <w:p>
            <w:pPr>
              <w:pStyle w:val="TableParagraph"/>
              <w:spacing w:line="258"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927" w:right="917"/>
              <w:jc w:val="center"/>
              <w:rPr>
                <w:sz w:val="24"/>
              </w:rPr>
            </w:pPr>
            <w:r>
              <w:rPr>
                <w:sz w:val="24"/>
              </w:rPr>
              <w:t>12</w:t>
            </w:r>
          </w:p>
        </w:tc>
      </w:tr>
      <w:tr>
        <w:trPr>
          <w:trHeight w:val="276"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7"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órakeret10%)</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180 óra</w:t>
            </w:r>
          </w:p>
        </w:tc>
      </w:tr>
    </w:tbl>
    <w:p>
      <w:pPr>
        <w:pStyle w:val="BodyText"/>
        <w:ind w:left="0"/>
        <w:rPr>
          <w:b/>
          <w:sz w:val="20"/>
        </w:rPr>
      </w:pPr>
    </w:p>
    <w:p>
      <w:pPr>
        <w:pStyle w:val="BodyText"/>
        <w:ind w:left="0"/>
        <w:rPr>
          <w:b/>
          <w:sz w:val="28"/>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6"/>
        <w:gridCol w:w="4957"/>
      </w:tblGrid>
      <w:tr>
        <w:trPr>
          <w:trHeight w:val="275" w:hRule="atLeast"/>
        </w:trPr>
        <w:tc>
          <w:tcPr>
            <w:tcW w:w="9213" w:type="dxa"/>
            <w:gridSpan w:val="2"/>
          </w:tcPr>
          <w:p>
            <w:pPr>
              <w:pStyle w:val="TableParagraph"/>
              <w:spacing w:line="256" w:lineRule="exact"/>
              <w:ind w:left="71"/>
              <w:rPr>
                <w:b/>
                <w:sz w:val="24"/>
              </w:rPr>
            </w:pPr>
            <w:r>
              <w:rPr>
                <w:b/>
                <w:sz w:val="24"/>
              </w:rPr>
              <w:t>Fogalomkörök − 3. évfolyam</w:t>
            </w:r>
          </w:p>
        </w:tc>
      </w:tr>
      <w:tr>
        <w:trPr>
          <w:trHeight w:val="277" w:hRule="atLeast"/>
        </w:trPr>
        <w:tc>
          <w:tcPr>
            <w:tcW w:w="4256" w:type="dxa"/>
            <w:tcBorders>
              <w:left w:val="single" w:sz="6" w:space="0" w:color="000000"/>
              <w:bottom w:val="single" w:sz="6" w:space="0" w:color="000000"/>
              <w:right w:val="single" w:sz="6" w:space="0" w:color="000000"/>
            </w:tcBorders>
          </w:tcPr>
          <w:p>
            <w:pPr>
              <w:pStyle w:val="TableParagraph"/>
              <w:spacing w:line="258" w:lineRule="exact"/>
              <w:rPr>
                <w:b/>
                <w:sz w:val="24"/>
              </w:rPr>
            </w:pPr>
            <w:r>
              <w:rPr>
                <w:b/>
                <w:sz w:val="24"/>
              </w:rPr>
              <w:t>Fogalomkörök</w:t>
            </w:r>
          </w:p>
        </w:tc>
        <w:tc>
          <w:tcPr>
            <w:tcW w:w="4957" w:type="dxa"/>
            <w:tcBorders>
              <w:left w:val="single" w:sz="6" w:space="0" w:color="000000"/>
              <w:bottom w:val="single" w:sz="6" w:space="0" w:color="000000"/>
              <w:right w:val="single" w:sz="6" w:space="0" w:color="000000"/>
            </w:tcBorders>
          </w:tcPr>
          <w:p>
            <w:pPr>
              <w:pStyle w:val="TableParagraph"/>
              <w:spacing w:line="258" w:lineRule="exact"/>
              <w:ind w:left="71"/>
              <w:rPr>
                <w:b/>
                <w:sz w:val="24"/>
              </w:rPr>
            </w:pPr>
            <w:r>
              <w:rPr>
                <w:b/>
                <w:sz w:val="24"/>
              </w:rPr>
              <w:t>Fogalomkörök nyelvi kifejezései</w:t>
            </w:r>
          </w:p>
        </w:tc>
      </w:tr>
      <w:tr>
        <w:trPr>
          <w:trHeight w:val="275" w:hRule="atLeast"/>
        </w:trPr>
        <w:tc>
          <w:tcPr>
            <w:tcW w:w="9213" w:type="dxa"/>
            <w:gridSpan w:val="2"/>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Cselekvés, történés, létezés kifejezése</w:t>
            </w:r>
          </w:p>
        </w:tc>
      </w:tr>
    </w:tbl>
    <w:p>
      <w:pPr>
        <w:spacing w:after="0" w:line="255"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38"/>
        <w:gridCol w:w="1149"/>
        <w:gridCol w:w="1068"/>
        <w:gridCol w:w="2153"/>
        <w:gridCol w:w="1502"/>
        <w:gridCol w:w="467"/>
        <w:gridCol w:w="376"/>
        <w:gridCol w:w="456"/>
      </w:tblGrid>
      <w:tr>
        <w:trPr>
          <w:trHeight w:val="830" w:hRule="atLeast"/>
        </w:trPr>
        <w:tc>
          <w:tcPr>
            <w:tcW w:w="2038" w:type="dxa"/>
          </w:tcPr>
          <w:p>
            <w:pPr>
              <w:pStyle w:val="TableParagraph"/>
              <w:ind w:left="0"/>
              <w:rPr>
                <w:sz w:val="24"/>
              </w:rPr>
            </w:pPr>
          </w:p>
        </w:tc>
        <w:tc>
          <w:tcPr>
            <w:tcW w:w="2217" w:type="dxa"/>
            <w:gridSpan w:val="2"/>
          </w:tcPr>
          <w:p>
            <w:pPr>
              <w:pStyle w:val="TableParagraph"/>
              <w:spacing w:line="270" w:lineRule="exact"/>
              <w:ind w:left="71"/>
              <w:rPr>
                <w:sz w:val="24"/>
              </w:rPr>
            </w:pPr>
            <w:r>
              <w:rPr>
                <w:sz w:val="24"/>
              </w:rPr>
              <w:t>Jelenidejűség</w:t>
            </w:r>
          </w:p>
        </w:tc>
        <w:tc>
          <w:tcPr>
            <w:tcW w:w="2153" w:type="dxa"/>
          </w:tcPr>
          <w:p>
            <w:pPr>
              <w:pStyle w:val="TableParagraph"/>
              <w:spacing w:line="270" w:lineRule="exact"/>
              <w:ind w:left="72"/>
              <w:rPr>
                <w:sz w:val="24"/>
              </w:rPr>
            </w:pPr>
            <w:r>
              <w:rPr>
                <w:sz w:val="24"/>
              </w:rPr>
              <w:t>Present Simple</w:t>
            </w:r>
          </w:p>
        </w:tc>
        <w:tc>
          <w:tcPr>
            <w:tcW w:w="2801" w:type="dxa"/>
            <w:gridSpan w:val="4"/>
          </w:tcPr>
          <w:p>
            <w:pPr>
              <w:pStyle w:val="TableParagraph"/>
              <w:tabs>
                <w:tab w:pos="859" w:val="left" w:leader="none"/>
                <w:tab w:pos="1315" w:val="left" w:leader="none"/>
                <w:tab w:pos="1884" w:val="left" w:leader="none"/>
                <w:tab w:pos="2387" w:val="left" w:leader="none"/>
              </w:tabs>
              <w:ind w:left="73" w:right="51"/>
              <w:rPr>
                <w:sz w:val="24"/>
              </w:rPr>
            </w:pPr>
            <w:r>
              <w:rPr>
                <w:sz w:val="24"/>
              </w:rPr>
              <w:t>She likes winter sports. When</w:t>
              <w:tab/>
              <w:t>do</w:t>
              <w:tab/>
            </w:r>
            <w:r>
              <w:rPr>
                <w:spacing w:val="-3"/>
                <w:sz w:val="24"/>
              </w:rPr>
              <w:t>you</w:t>
              <w:tab/>
            </w:r>
            <w:r>
              <w:rPr>
                <w:sz w:val="24"/>
              </w:rPr>
              <w:t>get</w:t>
              <w:tab/>
            </w:r>
            <w:r>
              <w:rPr>
                <w:spacing w:val="-7"/>
                <w:sz w:val="24"/>
              </w:rPr>
              <w:t>up?</w:t>
            </w:r>
          </w:p>
          <w:p>
            <w:pPr>
              <w:pStyle w:val="TableParagraph"/>
              <w:spacing w:line="264" w:lineRule="exact"/>
              <w:ind w:left="73"/>
              <w:rPr>
                <w:sz w:val="24"/>
              </w:rPr>
            </w:pPr>
            <w:r>
              <w:rPr>
                <w:sz w:val="24"/>
              </w:rPr>
              <w:t>I don’t drink milk.</w:t>
            </w:r>
          </w:p>
        </w:tc>
      </w:tr>
      <w:tr>
        <w:trPr>
          <w:trHeight w:val="827"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68" w:lineRule="exact"/>
              <w:ind w:left="72"/>
              <w:rPr>
                <w:sz w:val="24"/>
              </w:rPr>
            </w:pPr>
            <w:r>
              <w:rPr>
                <w:sz w:val="24"/>
              </w:rPr>
              <w:t>Present Continuous</w:t>
            </w:r>
          </w:p>
        </w:tc>
        <w:tc>
          <w:tcPr>
            <w:tcW w:w="2801" w:type="dxa"/>
            <w:gridSpan w:val="4"/>
          </w:tcPr>
          <w:p>
            <w:pPr>
              <w:pStyle w:val="TableParagraph"/>
              <w:spacing w:line="268" w:lineRule="exact"/>
              <w:ind w:left="73"/>
              <w:rPr>
                <w:sz w:val="24"/>
              </w:rPr>
            </w:pPr>
            <w:r>
              <w:rPr>
                <w:sz w:val="24"/>
              </w:rPr>
              <w:t>Why is she crying?</w:t>
            </w:r>
          </w:p>
          <w:p>
            <w:pPr>
              <w:pStyle w:val="TableParagraph"/>
              <w:ind w:left="73"/>
              <w:rPr>
                <w:sz w:val="24"/>
              </w:rPr>
            </w:pPr>
            <w:r>
              <w:rPr>
                <w:sz w:val="24"/>
              </w:rPr>
              <w:t>I’m leaving.</w:t>
            </w:r>
          </w:p>
        </w:tc>
      </w:tr>
      <w:tr>
        <w:trPr>
          <w:trHeight w:val="275" w:hRule="atLeast"/>
        </w:trPr>
        <w:tc>
          <w:tcPr>
            <w:tcW w:w="9209" w:type="dxa"/>
            <w:gridSpan w:val="8"/>
          </w:tcPr>
          <w:p>
            <w:pPr>
              <w:pStyle w:val="TableParagraph"/>
              <w:spacing w:line="255" w:lineRule="exact"/>
              <w:rPr>
                <w:b/>
                <w:sz w:val="24"/>
              </w:rPr>
            </w:pPr>
            <w:r>
              <w:rPr>
                <w:b/>
                <w:sz w:val="24"/>
              </w:rPr>
              <w:t>Modalitás</w:t>
            </w:r>
          </w:p>
        </w:tc>
      </w:tr>
      <w:tr>
        <w:trPr>
          <w:trHeight w:val="551"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68" w:lineRule="exact"/>
              <w:ind w:left="72"/>
              <w:rPr>
                <w:sz w:val="24"/>
              </w:rPr>
            </w:pPr>
            <w:r>
              <w:rPr>
                <w:sz w:val="24"/>
              </w:rPr>
              <w:t>Can (ability)</w:t>
            </w:r>
          </w:p>
        </w:tc>
        <w:tc>
          <w:tcPr>
            <w:tcW w:w="2801" w:type="dxa"/>
            <w:gridSpan w:val="4"/>
          </w:tcPr>
          <w:p>
            <w:pPr>
              <w:pStyle w:val="TableParagraph"/>
              <w:spacing w:line="268" w:lineRule="exact"/>
              <w:ind w:left="73"/>
              <w:rPr>
                <w:sz w:val="24"/>
              </w:rPr>
            </w:pPr>
            <w:r>
              <w:rPr>
                <w:sz w:val="24"/>
              </w:rPr>
              <w:t>Can you swim?</w:t>
            </w:r>
          </w:p>
          <w:p>
            <w:pPr>
              <w:pStyle w:val="TableParagraph"/>
              <w:spacing w:line="264" w:lineRule="exact"/>
              <w:ind w:left="73"/>
              <w:rPr>
                <w:sz w:val="24"/>
              </w:rPr>
            </w:pPr>
            <w:r>
              <w:rPr>
                <w:sz w:val="24"/>
              </w:rPr>
              <w:t>I can/can’t swim.</w:t>
            </w:r>
          </w:p>
        </w:tc>
      </w:tr>
      <w:tr>
        <w:trPr>
          <w:trHeight w:val="553"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70" w:lineRule="exact"/>
              <w:ind w:left="72"/>
              <w:rPr>
                <w:sz w:val="24"/>
              </w:rPr>
            </w:pPr>
            <w:r>
              <w:rPr>
                <w:sz w:val="24"/>
              </w:rPr>
              <w:t>Mustn’t</w:t>
            </w:r>
          </w:p>
        </w:tc>
        <w:tc>
          <w:tcPr>
            <w:tcW w:w="1502" w:type="dxa"/>
            <w:tcBorders>
              <w:right w:val="nil"/>
            </w:tcBorders>
          </w:tcPr>
          <w:p>
            <w:pPr>
              <w:pStyle w:val="TableParagraph"/>
              <w:spacing w:line="270" w:lineRule="exact"/>
              <w:ind w:left="73"/>
              <w:rPr>
                <w:sz w:val="24"/>
              </w:rPr>
            </w:pPr>
            <w:r>
              <w:rPr>
                <w:sz w:val="24"/>
              </w:rPr>
              <w:t>You mustn’t</w:t>
            </w:r>
          </w:p>
          <w:p>
            <w:pPr>
              <w:pStyle w:val="TableParagraph"/>
              <w:spacing w:line="264" w:lineRule="exact"/>
              <w:ind w:left="73"/>
              <w:rPr>
                <w:sz w:val="24"/>
              </w:rPr>
            </w:pPr>
            <w:r>
              <w:rPr>
                <w:sz w:val="24"/>
              </w:rPr>
              <w:t>lessons.</w:t>
            </w:r>
          </w:p>
        </w:tc>
        <w:tc>
          <w:tcPr>
            <w:tcW w:w="467" w:type="dxa"/>
            <w:tcBorders>
              <w:left w:val="nil"/>
              <w:right w:val="nil"/>
            </w:tcBorders>
          </w:tcPr>
          <w:p>
            <w:pPr>
              <w:pStyle w:val="TableParagraph"/>
              <w:spacing w:line="270" w:lineRule="exact"/>
              <w:ind w:left="104"/>
              <w:rPr>
                <w:sz w:val="24"/>
              </w:rPr>
            </w:pPr>
            <w:r>
              <w:rPr>
                <w:sz w:val="24"/>
              </w:rPr>
              <w:t>eat</w:t>
            </w:r>
          </w:p>
        </w:tc>
        <w:tc>
          <w:tcPr>
            <w:tcW w:w="376" w:type="dxa"/>
            <w:tcBorders>
              <w:left w:val="nil"/>
              <w:right w:val="nil"/>
            </w:tcBorders>
          </w:tcPr>
          <w:p>
            <w:pPr>
              <w:pStyle w:val="TableParagraph"/>
              <w:spacing w:line="270" w:lineRule="exact"/>
              <w:ind w:left="105"/>
              <w:rPr>
                <w:sz w:val="24"/>
              </w:rPr>
            </w:pPr>
            <w:r>
              <w:rPr>
                <w:sz w:val="24"/>
              </w:rPr>
              <w:t>in</w:t>
            </w:r>
          </w:p>
        </w:tc>
        <w:tc>
          <w:tcPr>
            <w:tcW w:w="456" w:type="dxa"/>
            <w:tcBorders>
              <w:left w:val="nil"/>
            </w:tcBorders>
          </w:tcPr>
          <w:p>
            <w:pPr>
              <w:pStyle w:val="TableParagraph"/>
              <w:spacing w:line="270" w:lineRule="exact"/>
              <w:ind w:left="105"/>
              <w:rPr>
                <w:sz w:val="24"/>
              </w:rPr>
            </w:pPr>
            <w:r>
              <w:rPr>
                <w:sz w:val="24"/>
              </w:rPr>
              <w:t>the</w:t>
            </w:r>
          </w:p>
        </w:tc>
      </w:tr>
      <w:tr>
        <w:trPr>
          <w:trHeight w:val="275" w:hRule="atLeast"/>
        </w:trPr>
        <w:tc>
          <w:tcPr>
            <w:tcW w:w="9209" w:type="dxa"/>
            <w:gridSpan w:val="8"/>
          </w:tcPr>
          <w:p>
            <w:pPr>
              <w:pStyle w:val="TableParagraph"/>
              <w:spacing w:line="255" w:lineRule="exact"/>
              <w:rPr>
                <w:b/>
                <w:sz w:val="24"/>
              </w:rPr>
            </w:pPr>
            <w:r>
              <w:rPr>
                <w:b/>
                <w:sz w:val="24"/>
              </w:rPr>
              <w:t>Birtoklás kifejezése</w:t>
            </w:r>
          </w:p>
        </w:tc>
      </w:tr>
      <w:tr>
        <w:trPr>
          <w:trHeight w:val="828"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68" w:lineRule="exact"/>
              <w:ind w:left="72"/>
              <w:rPr>
                <w:sz w:val="24"/>
              </w:rPr>
            </w:pPr>
            <w:r>
              <w:rPr>
                <w:sz w:val="24"/>
              </w:rPr>
              <w:t>Genitive ’s</w:t>
            </w:r>
          </w:p>
          <w:p>
            <w:pPr>
              <w:pStyle w:val="TableParagraph"/>
              <w:ind w:left="0"/>
              <w:rPr>
                <w:b/>
                <w:sz w:val="24"/>
              </w:rPr>
            </w:pPr>
          </w:p>
          <w:p>
            <w:pPr>
              <w:pStyle w:val="TableParagraph"/>
              <w:spacing w:line="264" w:lineRule="exact"/>
              <w:ind w:left="72"/>
              <w:rPr>
                <w:sz w:val="24"/>
              </w:rPr>
            </w:pPr>
            <w:r>
              <w:rPr>
                <w:sz w:val="24"/>
              </w:rPr>
              <w:t>Possessive adj.</w:t>
            </w:r>
          </w:p>
        </w:tc>
        <w:tc>
          <w:tcPr>
            <w:tcW w:w="2801" w:type="dxa"/>
            <w:gridSpan w:val="4"/>
          </w:tcPr>
          <w:p>
            <w:pPr>
              <w:pStyle w:val="TableParagraph"/>
              <w:spacing w:line="268" w:lineRule="exact"/>
              <w:ind w:left="73"/>
              <w:rPr>
                <w:sz w:val="24"/>
              </w:rPr>
            </w:pPr>
            <w:r>
              <w:rPr>
                <w:sz w:val="24"/>
              </w:rPr>
              <w:t>Kate’s brother</w:t>
            </w:r>
          </w:p>
          <w:p>
            <w:pPr>
              <w:pStyle w:val="TableParagraph"/>
              <w:ind w:left="73"/>
              <w:rPr>
                <w:sz w:val="24"/>
              </w:rPr>
            </w:pPr>
            <w:r>
              <w:rPr>
                <w:sz w:val="24"/>
              </w:rPr>
              <w:t>Whose?</w:t>
            </w:r>
          </w:p>
          <w:p>
            <w:pPr>
              <w:pStyle w:val="TableParagraph"/>
              <w:spacing w:line="264" w:lineRule="exact"/>
              <w:ind w:left="73"/>
              <w:rPr>
                <w:sz w:val="24"/>
              </w:rPr>
            </w:pPr>
            <w:r>
              <w:rPr>
                <w:sz w:val="24"/>
              </w:rPr>
              <w:t>Our/their…</w:t>
            </w:r>
          </w:p>
        </w:tc>
      </w:tr>
      <w:tr>
        <w:trPr>
          <w:trHeight w:val="275" w:hRule="atLeast"/>
        </w:trPr>
        <w:tc>
          <w:tcPr>
            <w:tcW w:w="9209" w:type="dxa"/>
            <w:gridSpan w:val="8"/>
          </w:tcPr>
          <w:p>
            <w:pPr>
              <w:pStyle w:val="TableParagraph"/>
              <w:spacing w:line="255" w:lineRule="exact"/>
              <w:rPr>
                <w:b/>
                <w:sz w:val="24"/>
              </w:rPr>
            </w:pPr>
            <w:r>
              <w:rPr>
                <w:b/>
                <w:sz w:val="24"/>
              </w:rPr>
              <w:t>Névmások</w:t>
            </w:r>
          </w:p>
        </w:tc>
      </w:tr>
      <w:tr>
        <w:trPr>
          <w:trHeight w:val="551"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tabs>
                <w:tab w:pos="1884" w:val="left" w:leader="none"/>
              </w:tabs>
              <w:spacing w:line="270" w:lineRule="exact"/>
              <w:ind w:left="72"/>
              <w:rPr>
                <w:sz w:val="24"/>
              </w:rPr>
            </w:pPr>
            <w:r>
              <w:rPr>
                <w:sz w:val="24"/>
              </w:rPr>
              <w:t>Accusative</w:t>
              <w:tab/>
              <w:t>of</w:t>
            </w:r>
          </w:p>
          <w:p>
            <w:pPr>
              <w:pStyle w:val="TableParagraph"/>
              <w:spacing w:line="261" w:lineRule="exact"/>
              <w:ind w:left="72"/>
              <w:rPr>
                <w:sz w:val="24"/>
              </w:rPr>
            </w:pPr>
            <w:r>
              <w:rPr>
                <w:sz w:val="24"/>
              </w:rPr>
              <w:t>personal pronouns</w:t>
            </w:r>
          </w:p>
        </w:tc>
        <w:tc>
          <w:tcPr>
            <w:tcW w:w="2801" w:type="dxa"/>
            <w:gridSpan w:val="4"/>
          </w:tcPr>
          <w:p>
            <w:pPr>
              <w:pStyle w:val="TableParagraph"/>
              <w:spacing w:line="270" w:lineRule="exact"/>
              <w:ind w:left="73"/>
              <w:rPr>
                <w:sz w:val="24"/>
              </w:rPr>
            </w:pPr>
            <w:r>
              <w:rPr>
                <w:sz w:val="24"/>
              </w:rPr>
              <w:t>me, you, him, her, it, us,</w:t>
            </w:r>
          </w:p>
          <w:p>
            <w:pPr>
              <w:pStyle w:val="TableParagraph"/>
              <w:spacing w:line="261" w:lineRule="exact"/>
              <w:ind w:left="73"/>
              <w:rPr>
                <w:sz w:val="24"/>
              </w:rPr>
            </w:pPr>
            <w:r>
              <w:rPr>
                <w:sz w:val="24"/>
              </w:rPr>
              <w:t>you, them</w:t>
            </w:r>
          </w:p>
        </w:tc>
      </w:tr>
      <w:tr>
        <w:trPr>
          <w:trHeight w:val="553"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70" w:lineRule="exact"/>
              <w:ind w:left="72"/>
              <w:rPr>
                <w:sz w:val="24"/>
              </w:rPr>
            </w:pPr>
            <w:r>
              <w:rPr>
                <w:sz w:val="24"/>
              </w:rPr>
              <w:t>Demonstrative</w:t>
            </w:r>
          </w:p>
          <w:p>
            <w:pPr>
              <w:pStyle w:val="TableParagraph"/>
              <w:spacing w:line="264" w:lineRule="exact"/>
              <w:ind w:left="72"/>
              <w:rPr>
                <w:sz w:val="24"/>
              </w:rPr>
            </w:pPr>
            <w:r>
              <w:rPr>
                <w:sz w:val="24"/>
              </w:rPr>
              <w:t>pronouns</w:t>
            </w:r>
          </w:p>
        </w:tc>
        <w:tc>
          <w:tcPr>
            <w:tcW w:w="2801" w:type="dxa"/>
            <w:gridSpan w:val="4"/>
          </w:tcPr>
          <w:p>
            <w:pPr>
              <w:pStyle w:val="TableParagraph"/>
              <w:spacing w:line="270" w:lineRule="exact"/>
              <w:ind w:left="73"/>
              <w:rPr>
                <w:sz w:val="24"/>
              </w:rPr>
            </w:pPr>
            <w:r>
              <w:rPr>
                <w:sz w:val="24"/>
              </w:rPr>
              <w:t>this/these, that/those</w:t>
            </w:r>
          </w:p>
        </w:tc>
      </w:tr>
      <w:tr>
        <w:trPr>
          <w:trHeight w:val="275" w:hRule="atLeast"/>
        </w:trPr>
        <w:tc>
          <w:tcPr>
            <w:tcW w:w="9209" w:type="dxa"/>
            <w:gridSpan w:val="8"/>
          </w:tcPr>
          <w:p>
            <w:pPr>
              <w:pStyle w:val="TableParagraph"/>
              <w:spacing w:line="255" w:lineRule="exact"/>
              <w:rPr>
                <w:b/>
                <w:sz w:val="24"/>
              </w:rPr>
            </w:pPr>
            <w:r>
              <w:rPr>
                <w:b/>
                <w:sz w:val="24"/>
              </w:rPr>
              <w:t>Időbeli viszonyok</w:t>
            </w:r>
          </w:p>
        </w:tc>
      </w:tr>
      <w:tr>
        <w:trPr>
          <w:trHeight w:val="1103" w:hRule="atLeast"/>
        </w:trPr>
        <w:tc>
          <w:tcPr>
            <w:tcW w:w="2038" w:type="dxa"/>
          </w:tcPr>
          <w:p>
            <w:pPr>
              <w:pStyle w:val="TableParagraph"/>
              <w:ind w:left="0"/>
              <w:rPr>
                <w:sz w:val="24"/>
              </w:rPr>
            </w:pPr>
          </w:p>
        </w:tc>
        <w:tc>
          <w:tcPr>
            <w:tcW w:w="2217" w:type="dxa"/>
            <w:gridSpan w:val="2"/>
          </w:tcPr>
          <w:p>
            <w:pPr>
              <w:pStyle w:val="TableParagraph"/>
              <w:spacing w:line="268" w:lineRule="exact"/>
              <w:ind w:left="71"/>
              <w:rPr>
                <w:sz w:val="24"/>
              </w:rPr>
            </w:pPr>
            <w:r>
              <w:rPr>
                <w:sz w:val="24"/>
              </w:rPr>
              <w:t>Időpont kifejezése</w:t>
            </w:r>
          </w:p>
        </w:tc>
        <w:tc>
          <w:tcPr>
            <w:tcW w:w="2153" w:type="dxa"/>
          </w:tcPr>
          <w:p>
            <w:pPr>
              <w:pStyle w:val="TableParagraph"/>
              <w:ind w:left="72" w:right="933"/>
              <w:rPr>
                <w:sz w:val="24"/>
              </w:rPr>
            </w:pPr>
            <w:r>
              <w:rPr>
                <w:sz w:val="24"/>
              </w:rPr>
              <w:t>When? What time?</w:t>
            </w:r>
          </w:p>
          <w:p>
            <w:pPr>
              <w:pStyle w:val="TableParagraph"/>
              <w:ind w:left="72"/>
              <w:rPr>
                <w:sz w:val="24"/>
              </w:rPr>
            </w:pPr>
            <w:r>
              <w:rPr>
                <w:sz w:val="24"/>
              </w:rPr>
              <w:t>What’s the time?</w:t>
            </w:r>
          </w:p>
        </w:tc>
        <w:tc>
          <w:tcPr>
            <w:tcW w:w="2801" w:type="dxa"/>
            <w:gridSpan w:val="4"/>
          </w:tcPr>
          <w:p>
            <w:pPr>
              <w:pStyle w:val="TableParagraph"/>
              <w:ind w:left="73" w:right="48"/>
              <w:jc w:val="both"/>
              <w:rPr>
                <w:sz w:val="24"/>
              </w:rPr>
            </w:pPr>
            <w:r>
              <w:rPr>
                <w:sz w:val="24"/>
              </w:rPr>
              <w:t>on Monday, in </w:t>
            </w:r>
            <w:r>
              <w:rPr>
                <w:spacing w:val="-5"/>
                <w:sz w:val="24"/>
              </w:rPr>
              <w:t>the </w:t>
            </w:r>
            <w:r>
              <w:rPr>
                <w:sz w:val="24"/>
              </w:rPr>
              <w:t>morning, in the evening, </w:t>
            </w:r>
            <w:r>
              <w:rPr>
                <w:spacing w:val="-7"/>
                <w:sz w:val="24"/>
              </w:rPr>
              <w:t>at </w:t>
            </w:r>
            <w:r>
              <w:rPr>
                <w:sz w:val="24"/>
              </w:rPr>
              <w:t>5 pm</w:t>
            </w:r>
          </w:p>
          <w:p>
            <w:pPr>
              <w:pStyle w:val="TableParagraph"/>
              <w:spacing w:line="264" w:lineRule="exact"/>
              <w:ind w:left="73"/>
              <w:jc w:val="both"/>
              <w:rPr>
                <w:sz w:val="24"/>
              </w:rPr>
            </w:pPr>
            <w:r>
              <w:rPr>
                <w:sz w:val="24"/>
              </w:rPr>
              <w:t>It’s quarter to eight.</w:t>
            </w:r>
          </w:p>
        </w:tc>
      </w:tr>
      <w:tr>
        <w:trPr>
          <w:trHeight w:val="275" w:hRule="atLeast"/>
        </w:trPr>
        <w:tc>
          <w:tcPr>
            <w:tcW w:w="9209" w:type="dxa"/>
            <w:gridSpan w:val="8"/>
          </w:tcPr>
          <w:p>
            <w:pPr>
              <w:pStyle w:val="TableParagraph"/>
              <w:spacing w:line="255" w:lineRule="exact"/>
              <w:rPr>
                <w:b/>
                <w:sz w:val="24"/>
              </w:rPr>
            </w:pPr>
            <w:r>
              <w:rPr>
                <w:b/>
                <w:sz w:val="24"/>
              </w:rPr>
              <w:t>Mennyiségi viszonyok</w:t>
            </w:r>
          </w:p>
        </w:tc>
      </w:tr>
      <w:tr>
        <w:trPr>
          <w:trHeight w:val="830" w:hRule="atLeast"/>
        </w:trPr>
        <w:tc>
          <w:tcPr>
            <w:tcW w:w="2038" w:type="dxa"/>
          </w:tcPr>
          <w:p>
            <w:pPr>
              <w:pStyle w:val="TableParagraph"/>
              <w:ind w:left="0"/>
              <w:rPr>
                <w:sz w:val="24"/>
              </w:rPr>
            </w:pPr>
          </w:p>
        </w:tc>
        <w:tc>
          <w:tcPr>
            <w:tcW w:w="1149" w:type="dxa"/>
            <w:tcBorders>
              <w:right w:val="nil"/>
            </w:tcBorders>
          </w:tcPr>
          <w:p>
            <w:pPr>
              <w:pStyle w:val="TableParagraph"/>
              <w:spacing w:line="270" w:lineRule="exact"/>
              <w:ind w:left="103"/>
              <w:rPr>
                <w:sz w:val="24"/>
              </w:rPr>
            </w:pPr>
            <w:r>
              <w:rPr>
                <w:sz w:val="24"/>
              </w:rPr>
              <w:t>Főnvek</w:t>
            </w:r>
          </w:p>
          <w:p>
            <w:pPr>
              <w:pStyle w:val="TableParagraph"/>
              <w:ind w:left="103"/>
              <w:rPr>
                <w:sz w:val="24"/>
              </w:rPr>
            </w:pPr>
            <w:r>
              <w:rPr>
                <w:sz w:val="24"/>
              </w:rPr>
              <w:t>száma</w:t>
            </w:r>
          </w:p>
        </w:tc>
        <w:tc>
          <w:tcPr>
            <w:tcW w:w="1068" w:type="dxa"/>
            <w:tcBorders>
              <w:left w:val="nil"/>
            </w:tcBorders>
          </w:tcPr>
          <w:p>
            <w:pPr>
              <w:pStyle w:val="TableParagraph"/>
              <w:spacing w:line="270" w:lineRule="exact"/>
              <w:ind w:left="336"/>
              <w:rPr>
                <w:sz w:val="24"/>
              </w:rPr>
            </w:pPr>
            <w:r>
              <w:rPr>
                <w:sz w:val="24"/>
              </w:rPr>
              <w:t>többes</w:t>
            </w:r>
          </w:p>
        </w:tc>
        <w:tc>
          <w:tcPr>
            <w:tcW w:w="2153" w:type="dxa"/>
          </w:tcPr>
          <w:p>
            <w:pPr>
              <w:pStyle w:val="TableParagraph"/>
              <w:tabs>
                <w:tab w:pos="1708" w:val="left" w:leader="none"/>
              </w:tabs>
              <w:ind w:left="32" w:right="81"/>
              <w:rPr>
                <w:sz w:val="24"/>
              </w:rPr>
            </w:pPr>
            <w:r>
              <w:rPr>
                <w:sz w:val="24"/>
              </w:rPr>
              <w:t>Regular</w:t>
              <w:tab/>
            </w:r>
            <w:r>
              <w:rPr>
                <w:spacing w:val="-7"/>
                <w:sz w:val="24"/>
              </w:rPr>
              <w:t>and </w:t>
            </w:r>
            <w:r>
              <w:rPr>
                <w:sz w:val="24"/>
              </w:rPr>
              <w:t>irregular</w:t>
            </w:r>
            <w:r>
              <w:rPr>
                <w:spacing w:val="-3"/>
                <w:sz w:val="24"/>
              </w:rPr>
              <w:t> </w:t>
            </w:r>
            <w:r>
              <w:rPr>
                <w:sz w:val="24"/>
              </w:rPr>
              <w:t>plurals</w:t>
            </w:r>
          </w:p>
        </w:tc>
        <w:tc>
          <w:tcPr>
            <w:tcW w:w="2801" w:type="dxa"/>
            <w:gridSpan w:val="4"/>
          </w:tcPr>
          <w:p>
            <w:pPr>
              <w:pStyle w:val="TableParagraph"/>
              <w:tabs>
                <w:tab w:pos="1107" w:val="left" w:leader="none"/>
                <w:tab w:pos="1889" w:val="left" w:leader="none"/>
              </w:tabs>
              <w:ind w:left="44" w:right="50"/>
              <w:rPr>
                <w:sz w:val="24"/>
              </w:rPr>
            </w:pPr>
            <w:r>
              <w:rPr>
                <w:sz w:val="24"/>
              </w:rPr>
              <w:t>puppies,</w:t>
              <w:tab/>
              <w:t>mice,</w:t>
              <w:tab/>
            </w:r>
            <w:r>
              <w:rPr>
                <w:spacing w:val="-3"/>
                <w:sz w:val="24"/>
              </w:rPr>
              <w:t>children, </w:t>
            </w:r>
            <w:r>
              <w:rPr>
                <w:sz w:val="24"/>
              </w:rPr>
              <w:t>people</w:t>
            </w:r>
          </w:p>
        </w:tc>
      </w:tr>
      <w:tr>
        <w:trPr>
          <w:trHeight w:val="2207" w:hRule="atLeast"/>
        </w:trPr>
        <w:tc>
          <w:tcPr>
            <w:tcW w:w="2038" w:type="dxa"/>
          </w:tcPr>
          <w:p>
            <w:pPr>
              <w:pStyle w:val="TableParagraph"/>
              <w:ind w:left="0"/>
              <w:rPr>
                <w:sz w:val="24"/>
              </w:rPr>
            </w:pPr>
          </w:p>
        </w:tc>
        <w:tc>
          <w:tcPr>
            <w:tcW w:w="2217" w:type="dxa"/>
            <w:gridSpan w:val="2"/>
          </w:tcPr>
          <w:p>
            <w:pPr>
              <w:pStyle w:val="TableParagraph"/>
              <w:spacing w:line="268" w:lineRule="exact"/>
              <w:ind w:left="71"/>
              <w:rPr>
                <w:sz w:val="24"/>
              </w:rPr>
            </w:pPr>
            <w:r>
              <w:rPr>
                <w:sz w:val="24"/>
              </w:rPr>
              <w:t>Megszámlálhatóság</w:t>
            </w:r>
          </w:p>
        </w:tc>
        <w:tc>
          <w:tcPr>
            <w:tcW w:w="2153" w:type="dxa"/>
          </w:tcPr>
          <w:p>
            <w:pPr>
              <w:pStyle w:val="TableParagraph"/>
              <w:spacing w:line="268" w:lineRule="exact"/>
              <w:ind w:left="72"/>
              <w:rPr>
                <w:sz w:val="24"/>
              </w:rPr>
            </w:pPr>
            <w:r>
              <w:rPr>
                <w:sz w:val="24"/>
              </w:rPr>
              <w:t>Some, any</w:t>
            </w:r>
          </w:p>
        </w:tc>
        <w:tc>
          <w:tcPr>
            <w:tcW w:w="2801" w:type="dxa"/>
            <w:gridSpan w:val="4"/>
          </w:tcPr>
          <w:p>
            <w:pPr>
              <w:pStyle w:val="TableParagraph"/>
              <w:ind w:left="73" w:right="50"/>
              <w:rPr>
                <w:sz w:val="24"/>
              </w:rPr>
            </w:pPr>
            <w:r>
              <w:rPr>
                <w:sz w:val="24"/>
              </w:rPr>
              <w:t>There are some grapes in the bowl.</w:t>
            </w:r>
          </w:p>
          <w:p>
            <w:pPr>
              <w:pStyle w:val="TableParagraph"/>
              <w:ind w:left="73"/>
              <w:rPr>
                <w:sz w:val="24"/>
              </w:rPr>
            </w:pPr>
            <w:r>
              <w:rPr>
                <w:sz w:val="24"/>
              </w:rPr>
              <w:t>There is some fruit on the table.</w:t>
            </w:r>
          </w:p>
          <w:p>
            <w:pPr>
              <w:pStyle w:val="TableParagraph"/>
              <w:ind w:left="73"/>
              <w:rPr>
                <w:sz w:val="24"/>
              </w:rPr>
            </w:pPr>
            <w:r>
              <w:rPr>
                <w:sz w:val="24"/>
              </w:rPr>
              <w:t>There aren’t any cornflakes</w:t>
            </w:r>
          </w:p>
          <w:p>
            <w:pPr>
              <w:pStyle w:val="TableParagraph"/>
              <w:ind w:left="73"/>
              <w:rPr>
                <w:sz w:val="24"/>
              </w:rPr>
            </w:pPr>
            <w:r>
              <w:rPr>
                <w:sz w:val="24"/>
              </w:rPr>
              <w:t>on the table.</w:t>
            </w:r>
          </w:p>
          <w:p>
            <w:pPr>
              <w:pStyle w:val="TableParagraph"/>
              <w:spacing w:line="270" w:lineRule="atLeast"/>
              <w:ind w:left="73" w:right="80"/>
              <w:rPr>
                <w:sz w:val="24"/>
              </w:rPr>
            </w:pPr>
            <w:r>
              <w:rPr>
                <w:sz w:val="24"/>
              </w:rPr>
              <w:t>There isn’t any lemonade in the</w:t>
            </w:r>
            <w:r>
              <w:rPr>
                <w:spacing w:val="-2"/>
                <w:sz w:val="24"/>
              </w:rPr>
              <w:t> </w:t>
            </w:r>
            <w:r>
              <w:rPr>
                <w:sz w:val="24"/>
              </w:rPr>
              <w:t>fridge.</w:t>
            </w:r>
          </w:p>
        </w:tc>
      </w:tr>
    </w:tbl>
    <w:p>
      <w:pPr>
        <w:pStyle w:val="BodyText"/>
        <w:ind w:left="0"/>
        <w:rPr>
          <w:b/>
          <w:sz w:val="20"/>
        </w:rPr>
      </w:pPr>
    </w:p>
    <w:p>
      <w:pPr>
        <w:pStyle w:val="BodyText"/>
        <w:ind w:left="0"/>
        <w:rPr>
          <w:b/>
          <w:sz w:val="20"/>
        </w:rPr>
      </w:pPr>
    </w:p>
    <w:p>
      <w:pPr>
        <w:pStyle w:val="BodyText"/>
        <w:spacing w:before="8"/>
        <w:ind w:left="0"/>
        <w:rPr>
          <w:b/>
          <w:sz w:val="23"/>
        </w:rPr>
      </w:pPr>
    </w:p>
    <w:p>
      <w:pPr>
        <w:spacing w:before="93"/>
        <w:ind w:left="296" w:right="0" w:firstLine="0"/>
        <w:jc w:val="left"/>
        <w:rPr>
          <w:b/>
          <w:i/>
          <w:sz w:val="24"/>
        </w:rPr>
      </w:pPr>
      <w:r>
        <w:rPr>
          <w:b/>
          <w:i/>
          <w:sz w:val="24"/>
          <w:u w:val="thick"/>
        </w:rPr>
        <w:t>4. évfolyam</w:t>
      </w:r>
    </w:p>
    <w:p>
      <w:pPr>
        <w:pStyle w:val="BodyText"/>
        <w:ind w:left="0"/>
        <w:rPr>
          <w:b/>
          <w:i/>
          <w:sz w:val="20"/>
        </w:rPr>
      </w:pPr>
    </w:p>
    <w:p>
      <w:pPr>
        <w:pStyle w:val="BodyText"/>
        <w:spacing w:before="6"/>
        <w:ind w:left="0"/>
        <w:rPr>
          <w:b/>
          <w:i/>
          <w:sz w:val="19"/>
        </w:rPr>
      </w:pPr>
    </w:p>
    <w:p>
      <w:pPr>
        <w:pStyle w:val="ListParagraph"/>
        <w:numPr>
          <w:ilvl w:val="0"/>
          <w:numId w:val="15"/>
        </w:numPr>
        <w:tabs>
          <w:tab w:pos="537" w:val="left" w:leader="none"/>
        </w:tabs>
        <w:spacing w:line="274" w:lineRule="exact" w:before="97" w:after="0"/>
        <w:ind w:left="536" w:right="0" w:hanging="241"/>
        <w:jc w:val="left"/>
        <w:rPr>
          <w:b/>
          <w:sz w:val="24"/>
        </w:rPr>
      </w:pPr>
      <w:r>
        <w:rPr>
          <w:b/>
          <w:sz w:val="24"/>
        </w:rPr>
        <w:t>Család</w:t>
      </w:r>
    </w:p>
    <w:p>
      <w:pPr>
        <w:pStyle w:val="BodyText"/>
        <w:ind w:right="7965"/>
      </w:pPr>
      <w:r>
        <w:rPr/>
        <w:t>Én és a családom.</w:t>
      </w:r>
    </w:p>
    <w:p>
      <w:pPr>
        <w:pStyle w:val="BodyText"/>
        <w:ind w:right="7965"/>
      </w:pPr>
      <w:r>
        <w:rPr/>
        <w:t>Családtagok bemutatása.</w:t>
      </w:r>
    </w:p>
    <w:p>
      <w:pPr>
        <w:spacing w:before="0"/>
        <w:ind w:left="296" w:right="7965"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együttélés a családban.</w:t>
      </w:r>
    </w:p>
    <w:p>
      <w:pPr>
        <w:spacing w:after="0"/>
        <w:jc w:val="left"/>
        <w:rPr>
          <w:sz w:val="24"/>
        </w:rPr>
        <w:sectPr>
          <w:pgSz w:w="11910" w:h="16840"/>
          <w:pgMar w:header="711" w:footer="0" w:top="1320" w:bottom="280" w:left="1120" w:right="140"/>
        </w:sectPr>
      </w:pPr>
    </w:p>
    <w:p>
      <w:pPr>
        <w:pStyle w:val="Heading3"/>
        <w:numPr>
          <w:ilvl w:val="0"/>
          <w:numId w:val="15"/>
        </w:numPr>
        <w:tabs>
          <w:tab w:pos="537" w:val="left" w:leader="none"/>
        </w:tabs>
        <w:spacing w:line="274" w:lineRule="exact" w:before="87" w:after="0"/>
        <w:ind w:left="536" w:right="0" w:hanging="241"/>
        <w:jc w:val="left"/>
      </w:pPr>
      <w:r>
        <w:rPr/>
        <w:t>Otthon</w:t>
      </w:r>
    </w:p>
    <w:p>
      <w:pPr>
        <w:pStyle w:val="BodyText"/>
        <w:spacing w:line="274" w:lineRule="exact"/>
      </w:pPr>
      <w:r>
        <w:rPr/>
        <w:t>Otthonom, szűkebb környezetem.</w:t>
      </w:r>
    </w:p>
    <w:p>
      <w:pPr>
        <w:pStyle w:val="BodyText"/>
      </w:pPr>
      <w:r>
        <w:rPr/>
        <w:t>Kedvenc játékaim.</w:t>
      </w:r>
    </w:p>
    <w:p>
      <w:pPr>
        <w:spacing w:before="0"/>
        <w:ind w:left="296" w:right="6586" w:firstLine="0"/>
        <w:jc w:val="left"/>
        <w:rPr>
          <w:sz w:val="24"/>
        </w:rPr>
      </w:pPr>
      <w:r>
        <w:rPr>
          <w:sz w:val="24"/>
        </w:rPr>
        <w:t>Lakóhelyem, tágabb környezetem. </w:t>
      </w:r>
      <w:r>
        <w:rPr>
          <w:i/>
          <w:sz w:val="24"/>
        </w:rPr>
        <w:t>Kapcsolódási pontok </w:t>
      </w:r>
      <w:r>
        <w:rPr>
          <w:i/>
          <w:sz w:val="24"/>
        </w:rPr>
        <w:t>Környezetismeret</w:t>
      </w:r>
      <w:r>
        <w:rPr>
          <w:sz w:val="24"/>
        </w:rPr>
        <w:t>: lakóhelyi</w:t>
      </w:r>
      <w:r>
        <w:rPr>
          <w:spacing w:val="7"/>
          <w:sz w:val="24"/>
        </w:rPr>
        <w:t> </w:t>
      </w:r>
      <w:r>
        <w:rPr>
          <w:spacing w:val="-3"/>
          <w:sz w:val="24"/>
        </w:rPr>
        <w:t>környezet.</w:t>
      </w:r>
    </w:p>
    <w:p>
      <w:pPr>
        <w:spacing w:before="0"/>
        <w:ind w:left="296" w:right="0" w:firstLine="0"/>
        <w:jc w:val="left"/>
        <w:rPr>
          <w:sz w:val="24"/>
        </w:rPr>
      </w:pPr>
      <w:r>
        <w:rPr>
          <w:i/>
          <w:sz w:val="24"/>
        </w:rPr>
        <w:t>Matematika</w:t>
      </w:r>
      <w:r>
        <w:rPr>
          <w:sz w:val="24"/>
        </w:rPr>
        <w:t>: tájékozódás a térben, halmazok.</w:t>
      </w:r>
    </w:p>
    <w:p>
      <w:pPr>
        <w:pStyle w:val="BodyText"/>
        <w:spacing w:before="5"/>
        <w:ind w:left="0"/>
      </w:pPr>
    </w:p>
    <w:p>
      <w:pPr>
        <w:pStyle w:val="Heading3"/>
        <w:numPr>
          <w:ilvl w:val="0"/>
          <w:numId w:val="15"/>
        </w:numPr>
        <w:tabs>
          <w:tab w:pos="537" w:val="left" w:leader="none"/>
        </w:tabs>
        <w:spacing w:line="274" w:lineRule="exact" w:before="0" w:after="0"/>
        <w:ind w:left="536" w:right="0" w:hanging="241"/>
        <w:jc w:val="left"/>
      </w:pPr>
      <w:r>
        <w:rPr/>
        <w:t>Étkezés</w:t>
      </w:r>
    </w:p>
    <w:p>
      <w:pPr>
        <w:pStyle w:val="BodyText"/>
        <w:spacing w:line="274" w:lineRule="exact"/>
      </w:pPr>
      <w:r>
        <w:rPr/>
        <w:t>Napi étkezések.</w:t>
      </w:r>
    </w:p>
    <w:p>
      <w:pPr>
        <w:pStyle w:val="BodyText"/>
        <w:ind w:right="7884"/>
      </w:pPr>
      <w:r>
        <w:rPr/>
        <w:t>Kedvenc ételeim, italaim.</w:t>
      </w:r>
    </w:p>
    <w:p>
      <w:pPr>
        <w:pStyle w:val="BodyText"/>
        <w:ind w:right="7884"/>
      </w:pPr>
      <w:r>
        <w:rPr/>
        <w:t>Egészséges táplálkozás.</w:t>
      </w:r>
    </w:p>
    <w:p>
      <w:pPr>
        <w:spacing w:before="0"/>
        <w:ind w:left="296" w:right="7884" w:firstLine="0"/>
        <w:jc w:val="left"/>
        <w:rPr>
          <w:i/>
          <w:sz w:val="24"/>
        </w:rPr>
      </w:pPr>
      <w:r>
        <w:rPr>
          <w:i/>
          <w:sz w:val="24"/>
        </w:rPr>
        <w:t>Kapcsolódási pontok</w:t>
      </w:r>
    </w:p>
    <w:p>
      <w:pPr>
        <w:pStyle w:val="BodyText"/>
        <w:ind w:right="1249"/>
      </w:pPr>
      <w:r>
        <w:rPr>
          <w:i/>
        </w:rPr>
        <w:t>Környezetismeret</w:t>
      </w:r>
      <w:r>
        <w:rPr/>
        <w:t>: az ember megismerése és egészsége: tápanyag, élelmiszer, étrend. </w:t>
      </w:r>
      <w:r>
        <w:rPr>
          <w:i/>
        </w:rPr>
        <w:t>Matematika</w:t>
      </w:r>
      <w:r>
        <w:rPr/>
        <w:t>: halmazok, állítások igazságának eldöntése, tapasztalati adatok lejegyzése, táblázatba rögzítése.</w:t>
      </w:r>
    </w:p>
    <w:p>
      <w:pPr>
        <w:pStyle w:val="BodyText"/>
        <w:spacing w:before="6"/>
        <w:ind w:left="0"/>
      </w:pPr>
    </w:p>
    <w:p>
      <w:pPr>
        <w:pStyle w:val="Heading3"/>
        <w:numPr>
          <w:ilvl w:val="0"/>
          <w:numId w:val="15"/>
        </w:numPr>
        <w:tabs>
          <w:tab w:pos="537" w:val="left" w:leader="none"/>
        </w:tabs>
        <w:spacing w:line="274" w:lineRule="exact" w:before="0" w:after="0"/>
        <w:ind w:left="536" w:right="0" w:hanging="241"/>
        <w:jc w:val="left"/>
      </w:pPr>
      <w:r>
        <w:rPr/>
        <w:t>Idő,</w:t>
      </w:r>
      <w:r>
        <w:rPr>
          <w:spacing w:val="-1"/>
        </w:rPr>
        <w:t> </w:t>
      </w:r>
      <w:r>
        <w:rPr/>
        <w:t>időjárás</w:t>
      </w:r>
    </w:p>
    <w:p>
      <w:pPr>
        <w:pStyle w:val="BodyText"/>
        <w:spacing w:line="274" w:lineRule="exact"/>
      </w:pPr>
      <w:r>
        <w:rPr/>
        <w:t>Évszakok és hónapok.</w:t>
      </w:r>
    </w:p>
    <w:p>
      <w:pPr>
        <w:pStyle w:val="BodyText"/>
        <w:ind w:right="7782"/>
      </w:pPr>
      <w:r>
        <w:rPr/>
        <w:t>A hét napjai és napszakok.</w:t>
      </w:r>
    </w:p>
    <w:p>
      <w:pPr>
        <w:pStyle w:val="BodyText"/>
        <w:ind w:right="7782"/>
      </w:pPr>
      <w:r>
        <w:rPr/>
        <w:t>Az óra.</w:t>
      </w:r>
    </w:p>
    <w:p>
      <w:pPr>
        <w:pStyle w:val="BodyText"/>
      </w:pPr>
      <w:r>
        <w:rPr/>
        <w:t>Időjárás.</w:t>
      </w:r>
    </w:p>
    <w:p>
      <w:pPr>
        <w:spacing w:before="0"/>
        <w:ind w:left="296" w:right="0" w:firstLine="0"/>
        <w:jc w:val="left"/>
        <w:rPr>
          <w:i/>
          <w:sz w:val="24"/>
        </w:rPr>
      </w:pPr>
      <w:r>
        <w:rPr>
          <w:i/>
          <w:sz w:val="24"/>
        </w:rPr>
        <w:t>Kapcsolódási pontok</w:t>
      </w:r>
    </w:p>
    <w:p>
      <w:pPr>
        <w:pStyle w:val="BodyText"/>
      </w:pPr>
      <w:r>
        <w:rPr>
          <w:i/>
        </w:rPr>
        <w:t>Környezetismeret</w:t>
      </w:r>
      <w:r>
        <w:rPr/>
        <w:t>: az idő mérése, az idő kifejezése a mindennapi kommunikációban. A</w:t>
      </w:r>
    </w:p>
    <w:p>
      <w:pPr>
        <w:pStyle w:val="BodyText"/>
      </w:pPr>
      <w:r>
        <w:rPr/>
        <w:t>napszakok, az évszakok váltakozása.</w:t>
      </w:r>
    </w:p>
    <w:p>
      <w:pPr>
        <w:pStyle w:val="BodyText"/>
        <w:ind w:right="1249"/>
      </w:pPr>
      <w:r>
        <w:rPr>
          <w:i/>
        </w:rPr>
        <w:t>Matematika</w:t>
      </w:r>
      <w:r>
        <w:rPr/>
        <w:t>: számok írása, olvasása, állítások igazságának eldöntése, tapasztalati adatok lejegyzése, táblázatba rögzítése.</w:t>
      </w:r>
    </w:p>
    <w:p>
      <w:pPr>
        <w:pStyle w:val="BodyText"/>
        <w:spacing w:before="5"/>
        <w:ind w:left="0"/>
      </w:pPr>
    </w:p>
    <w:p>
      <w:pPr>
        <w:pStyle w:val="Heading3"/>
        <w:numPr>
          <w:ilvl w:val="0"/>
          <w:numId w:val="15"/>
        </w:numPr>
        <w:tabs>
          <w:tab w:pos="537" w:val="left" w:leader="none"/>
        </w:tabs>
        <w:spacing w:line="274" w:lineRule="exact" w:before="0" w:after="0"/>
        <w:ind w:left="536" w:right="0" w:hanging="241"/>
        <w:jc w:val="left"/>
      </w:pPr>
      <w:r>
        <w:rPr/>
        <w:t>Öltözködés</w:t>
      </w:r>
    </w:p>
    <w:p>
      <w:pPr>
        <w:pStyle w:val="BodyText"/>
        <w:ind w:right="7821"/>
      </w:pPr>
      <w:r>
        <w:rPr/>
        <w:t>Évszakok és ruhadarabok. Kedvenc ruháim.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egészséges életmód: öltözködés.</w:t>
      </w:r>
    </w:p>
    <w:p>
      <w:pPr>
        <w:spacing w:before="0"/>
        <w:ind w:left="296" w:right="0" w:firstLine="0"/>
        <w:jc w:val="left"/>
        <w:rPr>
          <w:sz w:val="24"/>
        </w:rPr>
      </w:pPr>
      <w:r>
        <w:rPr>
          <w:i/>
          <w:sz w:val="24"/>
        </w:rPr>
        <w:t>Matematika</w:t>
      </w:r>
      <w:r>
        <w:rPr>
          <w:sz w:val="24"/>
        </w:rPr>
        <w:t>: halmazok.</w:t>
      </w:r>
    </w:p>
    <w:p>
      <w:pPr>
        <w:pStyle w:val="BodyText"/>
        <w:spacing w:before="3"/>
        <w:ind w:left="0"/>
      </w:pPr>
    </w:p>
    <w:p>
      <w:pPr>
        <w:pStyle w:val="Heading3"/>
        <w:numPr>
          <w:ilvl w:val="0"/>
          <w:numId w:val="15"/>
        </w:numPr>
        <w:tabs>
          <w:tab w:pos="537" w:val="left" w:leader="none"/>
        </w:tabs>
        <w:spacing w:line="274" w:lineRule="exact" w:before="0" w:after="0"/>
        <w:ind w:left="536" w:right="0" w:hanging="241"/>
        <w:jc w:val="left"/>
      </w:pPr>
      <w:r>
        <w:rPr/>
        <w:t>Sport</w:t>
      </w:r>
    </w:p>
    <w:p>
      <w:pPr>
        <w:pStyle w:val="BodyText"/>
        <w:ind w:right="8212"/>
      </w:pPr>
      <w:r>
        <w:rPr/>
        <w:t>Testrészek és mozgás.</w:t>
      </w:r>
    </w:p>
    <w:p>
      <w:pPr>
        <w:pStyle w:val="BodyText"/>
        <w:ind w:right="8212"/>
      </w:pPr>
      <w:r>
        <w:rPr/>
        <w:t>Kedvenc sportom.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testrészek, egészségvédelem.</w:t>
      </w:r>
    </w:p>
    <w:p>
      <w:pPr>
        <w:spacing w:before="0"/>
        <w:ind w:left="296" w:right="0" w:firstLine="0"/>
        <w:jc w:val="left"/>
        <w:rPr>
          <w:sz w:val="24"/>
        </w:rPr>
      </w:pPr>
      <w:r>
        <w:rPr>
          <w:i/>
          <w:sz w:val="24"/>
        </w:rPr>
        <w:t>Testnevelés és sport</w:t>
      </w:r>
      <w:r>
        <w:rPr>
          <w:sz w:val="24"/>
        </w:rPr>
        <w:t>: mozgásos játékok.</w:t>
      </w:r>
    </w:p>
    <w:p>
      <w:pPr>
        <w:pStyle w:val="BodyText"/>
        <w:spacing w:before="3"/>
        <w:ind w:left="0"/>
      </w:pPr>
    </w:p>
    <w:p>
      <w:pPr>
        <w:pStyle w:val="ListParagraph"/>
        <w:numPr>
          <w:ilvl w:val="0"/>
          <w:numId w:val="15"/>
        </w:numPr>
        <w:tabs>
          <w:tab w:pos="537" w:val="left" w:leader="none"/>
        </w:tabs>
        <w:spacing w:line="240" w:lineRule="auto" w:before="0" w:after="0"/>
        <w:ind w:left="296" w:right="7889" w:firstLine="0"/>
        <w:jc w:val="left"/>
        <w:rPr>
          <w:i/>
          <w:sz w:val="24"/>
        </w:rPr>
      </w:pPr>
      <w:r>
        <w:rPr>
          <w:b/>
          <w:sz w:val="24"/>
        </w:rPr>
        <w:t>Iskola, barátok </w:t>
      </w:r>
      <w:r>
        <w:rPr>
          <w:sz w:val="24"/>
        </w:rPr>
        <w:t>Iskolám, osztálytermünk. Tantárgyaim. Osztálytársaim, barátaim. </w:t>
      </w:r>
      <w:r>
        <w:rPr>
          <w:i/>
          <w:sz w:val="24"/>
        </w:rPr>
        <w:t>Kapcsolódási</w:t>
      </w:r>
      <w:r>
        <w:rPr>
          <w:i/>
          <w:spacing w:val="-1"/>
          <w:sz w:val="24"/>
        </w:rPr>
        <w:t> </w:t>
      </w:r>
      <w:r>
        <w:rPr>
          <w:i/>
          <w:sz w:val="24"/>
        </w:rPr>
        <w:t>pontok</w:t>
      </w:r>
    </w:p>
    <w:p>
      <w:pPr>
        <w:spacing w:line="271" w:lineRule="exact" w:before="0"/>
        <w:ind w:left="296" w:right="0" w:firstLine="0"/>
        <w:jc w:val="left"/>
        <w:rPr>
          <w:sz w:val="24"/>
        </w:rPr>
      </w:pPr>
      <w:r>
        <w:rPr>
          <w:i/>
          <w:sz w:val="24"/>
        </w:rPr>
        <w:t>Környezetismeret</w:t>
      </w:r>
      <w:r>
        <w:rPr>
          <w:sz w:val="24"/>
        </w:rPr>
        <w:t>: baráti kapcsolatok, iskolai közösségek.</w:t>
      </w:r>
    </w:p>
    <w:p>
      <w:pPr>
        <w:spacing w:before="0"/>
        <w:ind w:left="296" w:right="0" w:firstLine="0"/>
        <w:jc w:val="left"/>
        <w:rPr>
          <w:sz w:val="24"/>
        </w:rPr>
      </w:pPr>
      <w:r>
        <w:rPr>
          <w:i/>
          <w:sz w:val="24"/>
        </w:rPr>
        <w:t>Matematika</w:t>
      </w:r>
      <w:r>
        <w:rPr>
          <w:sz w:val="24"/>
        </w:rPr>
        <w:t>: tájékozódás a térben, halmazok.</w:t>
      </w:r>
    </w:p>
    <w:p>
      <w:pPr>
        <w:spacing w:after="0"/>
        <w:jc w:val="left"/>
        <w:rPr>
          <w:sz w:val="24"/>
        </w:rPr>
        <w:sectPr>
          <w:pgSz w:w="11910" w:h="16840"/>
          <w:pgMar w:header="711" w:footer="0" w:top="1320" w:bottom="280" w:left="1120" w:right="140"/>
        </w:sectPr>
      </w:pPr>
    </w:p>
    <w:p>
      <w:pPr>
        <w:pStyle w:val="Heading3"/>
        <w:numPr>
          <w:ilvl w:val="0"/>
          <w:numId w:val="15"/>
        </w:numPr>
        <w:tabs>
          <w:tab w:pos="537" w:val="left" w:leader="none"/>
        </w:tabs>
        <w:spacing w:line="274" w:lineRule="exact" w:before="87" w:after="0"/>
        <w:ind w:left="536" w:right="0" w:hanging="241"/>
        <w:jc w:val="left"/>
      </w:pPr>
      <w:r>
        <w:rPr/>
        <w:t>Szabadidő</w:t>
      </w:r>
    </w:p>
    <w:p>
      <w:pPr>
        <w:pStyle w:val="BodyText"/>
        <w:ind w:right="7708"/>
      </w:pPr>
      <w:r>
        <w:rPr/>
        <w:t>Szabadidős tevékenységek. Kedvenc időtöltésem.</w:t>
      </w:r>
    </w:p>
    <w:p>
      <w:pPr>
        <w:spacing w:before="0"/>
        <w:ind w:left="296" w:right="7883" w:firstLine="0"/>
        <w:jc w:val="left"/>
        <w:rPr>
          <w:sz w:val="24"/>
        </w:rPr>
      </w:pPr>
      <w:r>
        <w:rPr>
          <w:i/>
          <w:sz w:val="24"/>
        </w:rPr>
        <w:t>Kapcsolódási pontok </w:t>
      </w:r>
      <w:r>
        <w:rPr>
          <w:i/>
          <w:sz w:val="24"/>
        </w:rPr>
        <w:t>Ének-zene</w:t>
      </w:r>
      <w:r>
        <w:rPr>
          <w:sz w:val="24"/>
        </w:rPr>
        <w:t>: zenehallgatás.</w:t>
      </w:r>
    </w:p>
    <w:p>
      <w:pPr>
        <w:spacing w:before="0"/>
        <w:ind w:left="296" w:right="0" w:firstLine="0"/>
        <w:jc w:val="left"/>
        <w:rPr>
          <w:sz w:val="24"/>
        </w:rPr>
      </w:pPr>
      <w:r>
        <w:rPr>
          <w:i/>
          <w:sz w:val="24"/>
        </w:rPr>
        <w:t>Vizuális kultúra</w:t>
      </w:r>
      <w:r>
        <w:rPr>
          <w:sz w:val="24"/>
        </w:rPr>
        <w:t>: kreatív alkotások.</w:t>
      </w:r>
    </w:p>
    <w:p>
      <w:pPr>
        <w:spacing w:before="0"/>
        <w:ind w:left="296" w:right="0" w:firstLine="0"/>
        <w:jc w:val="left"/>
        <w:rPr>
          <w:sz w:val="24"/>
        </w:rPr>
      </w:pPr>
      <w:r>
        <w:rPr>
          <w:i/>
          <w:sz w:val="24"/>
        </w:rPr>
        <w:t>Környezetismeret</w:t>
      </w:r>
      <w:r>
        <w:rPr>
          <w:sz w:val="24"/>
        </w:rPr>
        <w:t>:</w:t>
      </w:r>
      <w:r>
        <w:rPr>
          <w:spacing w:val="-4"/>
          <w:sz w:val="24"/>
        </w:rPr>
        <w:t> </w:t>
      </w:r>
      <w:r>
        <w:rPr>
          <w:sz w:val="24"/>
        </w:rPr>
        <w:t>napirend.</w:t>
      </w:r>
    </w:p>
    <w:p>
      <w:pPr>
        <w:pStyle w:val="BodyText"/>
        <w:spacing w:before="3"/>
        <w:ind w:left="0"/>
      </w:pPr>
    </w:p>
    <w:p>
      <w:pPr>
        <w:pStyle w:val="Heading3"/>
        <w:numPr>
          <w:ilvl w:val="0"/>
          <w:numId w:val="15"/>
        </w:numPr>
        <w:tabs>
          <w:tab w:pos="537" w:val="left" w:leader="none"/>
        </w:tabs>
        <w:spacing w:line="274" w:lineRule="exact" w:before="0" w:after="0"/>
        <w:ind w:left="536" w:right="0" w:hanging="241"/>
        <w:jc w:val="left"/>
      </w:pPr>
      <w:r>
        <w:rPr/>
        <w:t>Természet,</w:t>
      </w:r>
      <w:r>
        <w:rPr>
          <w:spacing w:val="-5"/>
        </w:rPr>
        <w:t> </w:t>
      </w:r>
      <w:r>
        <w:rPr/>
        <w:t>állatok</w:t>
      </w:r>
    </w:p>
    <w:p>
      <w:pPr>
        <w:pStyle w:val="BodyText"/>
        <w:ind w:right="8443"/>
      </w:pPr>
      <w:r>
        <w:rPr/>
        <w:t>Kisállatok.</w:t>
      </w:r>
    </w:p>
    <w:p>
      <w:pPr>
        <w:pStyle w:val="BodyText"/>
        <w:ind w:right="8443"/>
      </w:pPr>
      <w:r>
        <w:rPr/>
        <w:t>Kedvenc állataim.</w:t>
      </w:r>
    </w:p>
    <w:p>
      <w:pPr>
        <w:pStyle w:val="BodyText"/>
        <w:ind w:right="8443"/>
      </w:pPr>
      <w:r>
        <w:rPr/>
        <w:t>Állatok a ház körül.</w:t>
      </w:r>
    </w:p>
    <w:p>
      <w:pPr>
        <w:pStyle w:val="BodyText"/>
      </w:pPr>
      <w:r>
        <w:rPr/>
        <w:t>Vadon élő és állatkerti állatok.</w:t>
      </w:r>
    </w:p>
    <w:p>
      <w:pPr>
        <w:spacing w:before="0"/>
        <w:ind w:left="296" w:right="0" w:firstLine="0"/>
        <w:jc w:val="left"/>
        <w:rPr>
          <w:i/>
          <w:sz w:val="24"/>
        </w:rPr>
      </w:pPr>
      <w:r>
        <w:rPr>
          <w:i/>
          <w:sz w:val="24"/>
        </w:rPr>
        <w:t>Kapcsolódási pontok</w:t>
      </w:r>
    </w:p>
    <w:p>
      <w:pPr>
        <w:pStyle w:val="BodyText"/>
        <w:ind w:right="1249"/>
      </w:pPr>
      <w:r>
        <w:rPr>
          <w:i/>
        </w:rPr>
        <w:t>Környezetismeret</w:t>
      </w:r>
      <w:r>
        <w:rPr/>
        <w:t>: élőlények csoportosítása élőhely, táplálkozási mód, egyéb tulajdonságok szerint; változatos élővilág; környezetvédelem.</w:t>
      </w:r>
    </w:p>
    <w:p>
      <w:pPr>
        <w:pStyle w:val="BodyText"/>
      </w:pPr>
      <w:r>
        <w:rPr>
          <w:i/>
        </w:rPr>
        <w:t>Matematika</w:t>
      </w:r>
      <w:r>
        <w:rPr/>
        <w:t>: halmazok, adatgyűjtés, adatok lejegyzése.</w:t>
      </w:r>
    </w:p>
    <w:p>
      <w:pPr>
        <w:pStyle w:val="BodyText"/>
        <w:spacing w:before="3"/>
        <w:ind w:left="0"/>
      </w:pPr>
    </w:p>
    <w:p>
      <w:pPr>
        <w:pStyle w:val="Heading3"/>
        <w:numPr>
          <w:ilvl w:val="0"/>
          <w:numId w:val="15"/>
        </w:numPr>
        <w:tabs>
          <w:tab w:pos="657" w:val="left" w:leader="none"/>
        </w:tabs>
        <w:spacing w:line="274" w:lineRule="exact" w:before="0" w:after="0"/>
        <w:ind w:left="656" w:right="0" w:hanging="361"/>
        <w:jc w:val="left"/>
      </w:pPr>
      <w:r>
        <w:rPr/>
        <w:t>Ünnepek és</w:t>
      </w:r>
      <w:r>
        <w:rPr>
          <w:spacing w:val="-1"/>
        </w:rPr>
        <w:t> </w:t>
      </w:r>
      <w:r>
        <w:rPr/>
        <w:t>hagyományok</w:t>
      </w:r>
    </w:p>
    <w:p>
      <w:pPr>
        <w:pStyle w:val="BodyText"/>
        <w:spacing w:line="274" w:lineRule="exact"/>
      </w:pPr>
      <w:r>
        <w:rPr/>
        <w:t>Az én ünnepeim.</w:t>
      </w:r>
    </w:p>
    <w:p>
      <w:pPr>
        <w:pStyle w:val="BodyText"/>
      </w:pPr>
      <w:r>
        <w:rPr/>
        <w:t>Ünnepek itthon és a célnyelvi kultúrában.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ünnepek, hagyományok.</w:t>
      </w:r>
    </w:p>
    <w:p>
      <w:pPr>
        <w:spacing w:before="0"/>
        <w:ind w:left="296" w:right="0" w:firstLine="0"/>
        <w:jc w:val="left"/>
        <w:rPr>
          <w:sz w:val="24"/>
        </w:rPr>
      </w:pPr>
      <w:r>
        <w:rPr>
          <w:i/>
          <w:sz w:val="24"/>
        </w:rPr>
        <w:t>Magyar nyelv és irodalom</w:t>
      </w:r>
      <w:r>
        <w:rPr>
          <w:sz w:val="24"/>
        </w:rPr>
        <w:t>: jeles napok.</w:t>
      </w:r>
    </w:p>
    <w:p>
      <w:pPr>
        <w:pStyle w:val="BodyText"/>
        <w:spacing w:before="7"/>
        <w:ind w:left="0"/>
      </w:pPr>
    </w:p>
    <w:p>
      <w:pPr>
        <w:pStyle w:val="ListParagraph"/>
        <w:numPr>
          <w:ilvl w:val="0"/>
          <w:numId w:val="15"/>
        </w:numPr>
        <w:tabs>
          <w:tab w:pos="657" w:val="left" w:leader="none"/>
        </w:tabs>
        <w:spacing w:line="237" w:lineRule="auto" w:before="0" w:after="0"/>
        <w:ind w:left="296" w:right="7550" w:firstLine="0"/>
        <w:jc w:val="left"/>
        <w:rPr>
          <w:sz w:val="24"/>
        </w:rPr>
      </w:pPr>
      <w:r>
        <w:rPr>
          <w:b/>
          <w:sz w:val="24"/>
        </w:rPr>
        <w:t>Fantázia és valóság </w:t>
      </w:r>
      <w:r>
        <w:rPr>
          <w:sz w:val="24"/>
        </w:rPr>
        <w:t>Kedvenc meséim, </w:t>
      </w:r>
      <w:r>
        <w:rPr>
          <w:spacing w:val="-3"/>
          <w:sz w:val="24"/>
        </w:rPr>
        <w:t>könyveim. </w:t>
      </w:r>
      <w:r>
        <w:rPr>
          <w:sz w:val="24"/>
        </w:rPr>
        <w:t>Képzeletem</w:t>
      </w:r>
      <w:r>
        <w:rPr>
          <w:spacing w:val="-1"/>
          <w:sz w:val="24"/>
        </w:rPr>
        <w:t> </w:t>
      </w:r>
      <w:r>
        <w:rPr>
          <w:sz w:val="24"/>
        </w:rPr>
        <w:t>világa.</w:t>
      </w:r>
    </w:p>
    <w:p>
      <w:pPr>
        <w:pStyle w:val="BodyText"/>
        <w:spacing w:before="2"/>
      </w:pPr>
      <w:r>
        <w:rPr/>
        <w:t>A cirkusz.</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Dráma és tánc</w:t>
      </w:r>
      <w:r>
        <w:rPr>
          <w:sz w:val="24"/>
        </w:rPr>
        <w:t>: dramatikus</w:t>
      </w:r>
      <w:r>
        <w:rPr>
          <w:spacing w:val="-5"/>
          <w:sz w:val="24"/>
        </w:rPr>
        <w:t> </w:t>
      </w:r>
      <w:r>
        <w:rPr>
          <w:sz w:val="24"/>
        </w:rPr>
        <w:t>játékok.</w:t>
      </w:r>
    </w:p>
    <w:p>
      <w:pPr>
        <w:spacing w:before="0"/>
        <w:ind w:left="296" w:right="0" w:firstLine="0"/>
        <w:jc w:val="left"/>
        <w:rPr>
          <w:sz w:val="24"/>
        </w:rPr>
      </w:pPr>
      <w:r>
        <w:rPr>
          <w:i/>
          <w:sz w:val="24"/>
        </w:rPr>
        <w:t>Vizuális kultúra</w:t>
      </w:r>
      <w:r>
        <w:rPr>
          <w:sz w:val="24"/>
        </w:rPr>
        <w:t>: képzeletem</w:t>
      </w:r>
      <w:r>
        <w:rPr>
          <w:spacing w:val="-7"/>
          <w:sz w:val="24"/>
        </w:rPr>
        <w:t> </w:t>
      </w:r>
      <w:r>
        <w:rPr>
          <w:sz w:val="24"/>
        </w:rPr>
        <w:t>világa.</w:t>
      </w:r>
    </w:p>
    <w:p>
      <w:pPr>
        <w:spacing w:before="0"/>
        <w:ind w:left="296" w:right="0" w:firstLine="0"/>
        <w:jc w:val="left"/>
        <w:rPr>
          <w:sz w:val="24"/>
        </w:rPr>
      </w:pPr>
      <w:r>
        <w:rPr>
          <w:i/>
          <w:sz w:val="24"/>
        </w:rPr>
        <w:t>Magyar nyelv és irodalom</w:t>
      </w:r>
      <w:r>
        <w:rPr>
          <w:sz w:val="24"/>
        </w:rPr>
        <w:t>: mesék, legendák, mítoszok.</w:t>
      </w:r>
    </w:p>
    <w:p>
      <w:pPr>
        <w:pStyle w:val="BodyText"/>
        <w:spacing w:before="6"/>
        <w:ind w:left="0"/>
      </w:pPr>
    </w:p>
    <w:p>
      <w:pPr>
        <w:pStyle w:val="Heading2"/>
        <w:spacing w:after="2"/>
      </w:pPr>
      <w:r>
        <w:rPr/>
        <w:t>Tematikai egységek a 4.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4. évf. / 180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7" w:right="917"/>
              <w:jc w:val="center"/>
              <w:rPr>
                <w:sz w:val="24"/>
              </w:rPr>
            </w:pPr>
            <w:r>
              <w:rPr>
                <w:sz w:val="24"/>
              </w:rPr>
              <w:t>15</w:t>
            </w:r>
          </w:p>
        </w:tc>
      </w:tr>
      <w:tr>
        <w:trPr>
          <w:trHeight w:val="276"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927" w:right="917"/>
              <w:jc w:val="center"/>
              <w:rPr>
                <w:sz w:val="24"/>
              </w:rPr>
            </w:pPr>
            <w:r>
              <w:rPr>
                <w:sz w:val="24"/>
              </w:rPr>
              <w:t>15</w:t>
            </w:r>
          </w:p>
        </w:tc>
      </w:tr>
      <w:tr>
        <w:trPr>
          <w:trHeight w:val="277" w:hRule="atLeast"/>
        </w:trPr>
        <w:tc>
          <w:tcPr>
            <w:tcW w:w="4607" w:type="dxa"/>
          </w:tcPr>
          <w:p>
            <w:pPr>
              <w:pStyle w:val="TableParagraph"/>
              <w:spacing w:line="258" w:lineRule="exact"/>
              <w:ind w:left="107"/>
              <w:rPr>
                <w:sz w:val="24"/>
              </w:rPr>
            </w:pPr>
            <w:r>
              <w:rPr>
                <w:sz w:val="24"/>
              </w:rPr>
              <w:t>Idő, időjárás</w:t>
            </w:r>
          </w:p>
        </w:tc>
        <w:tc>
          <w:tcPr>
            <w:tcW w:w="4607" w:type="dxa"/>
          </w:tcPr>
          <w:p>
            <w:pPr>
              <w:pStyle w:val="TableParagraph"/>
              <w:spacing w:line="258"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Szabadidő</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Ünnepek és hagyományok</w:t>
            </w:r>
          </w:p>
        </w:tc>
        <w:tc>
          <w:tcPr>
            <w:tcW w:w="4607" w:type="dxa"/>
          </w:tcPr>
          <w:p>
            <w:pPr>
              <w:pStyle w:val="TableParagraph"/>
              <w:spacing w:line="256" w:lineRule="exact"/>
              <w:ind w:left="927" w:right="917"/>
              <w:jc w:val="center"/>
              <w:rPr>
                <w:sz w:val="24"/>
              </w:rPr>
            </w:pPr>
            <w:r>
              <w:rPr>
                <w:sz w:val="24"/>
              </w:rPr>
              <w:t>15</w:t>
            </w:r>
          </w:p>
        </w:tc>
      </w:tr>
      <w:tr>
        <w:trPr>
          <w:trHeight w:val="277" w:hRule="atLeast"/>
        </w:trPr>
        <w:tc>
          <w:tcPr>
            <w:tcW w:w="4607" w:type="dxa"/>
          </w:tcPr>
          <w:p>
            <w:pPr>
              <w:pStyle w:val="TableParagraph"/>
              <w:spacing w:line="258" w:lineRule="exact"/>
              <w:ind w:left="107"/>
              <w:rPr>
                <w:sz w:val="24"/>
              </w:rPr>
            </w:pPr>
            <w:r>
              <w:rPr>
                <w:sz w:val="24"/>
              </w:rPr>
              <w:t>Fantázia és valóság</w:t>
            </w:r>
          </w:p>
        </w:tc>
        <w:tc>
          <w:tcPr>
            <w:tcW w:w="4607" w:type="dxa"/>
          </w:tcPr>
          <w:p>
            <w:pPr>
              <w:pStyle w:val="TableParagraph"/>
              <w:spacing w:line="258" w:lineRule="exact"/>
              <w:ind w:left="927" w:right="917"/>
              <w:jc w:val="center"/>
              <w:rPr>
                <w:sz w:val="24"/>
              </w:rPr>
            </w:pPr>
            <w:r>
              <w:rPr>
                <w:sz w:val="24"/>
              </w:rPr>
              <w:t>12</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bl>
    <w:p>
      <w:pPr>
        <w:spacing w:after="0" w:line="256" w:lineRule="exact"/>
        <w:jc w:val="center"/>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830" w:hRule="atLeast"/>
        </w:trPr>
        <w:tc>
          <w:tcPr>
            <w:tcW w:w="4607" w:type="dxa"/>
            <w:shd w:val="clear" w:color="auto" w:fill="E0E0E0"/>
          </w:tcPr>
          <w:p>
            <w:pPr>
              <w:pStyle w:val="TableParagraph"/>
              <w:spacing w:line="270"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órakeret10%)</w:t>
            </w:r>
          </w:p>
        </w:tc>
        <w:tc>
          <w:tcPr>
            <w:tcW w:w="4607" w:type="dxa"/>
            <w:shd w:val="clear" w:color="auto" w:fill="E0E0E0"/>
          </w:tcPr>
          <w:p>
            <w:pPr>
              <w:pStyle w:val="TableParagraph"/>
              <w:spacing w:before="6"/>
              <w:ind w:left="0"/>
              <w:rPr>
                <w:b/>
                <w:sz w:val="23"/>
              </w:rPr>
            </w:pPr>
          </w:p>
          <w:p>
            <w:pPr>
              <w:pStyle w:val="TableParagraph"/>
              <w:ind w:left="2001"/>
              <w:rPr>
                <w:sz w:val="24"/>
              </w:rPr>
            </w:pPr>
            <w:r>
              <w:rPr>
                <w:sz w:val="24"/>
              </w:rPr>
              <w:t>18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1941"/>
              <w:rPr>
                <w:sz w:val="24"/>
              </w:rPr>
            </w:pPr>
            <w:r>
              <w:rPr>
                <w:sz w:val="24"/>
              </w:rPr>
              <w:t>180 óra</w:t>
            </w:r>
          </w:p>
        </w:tc>
      </w:tr>
    </w:tbl>
    <w:p>
      <w:pPr>
        <w:pStyle w:val="BodyText"/>
        <w:ind w:left="0"/>
        <w:rPr>
          <w:b/>
          <w:sz w:val="20"/>
        </w:rPr>
      </w:pPr>
    </w:p>
    <w:p>
      <w:pPr>
        <w:pStyle w:val="BodyText"/>
        <w:ind w:left="0"/>
        <w:rPr>
          <w:b/>
          <w:sz w:val="28"/>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2146"/>
        <w:gridCol w:w="2165"/>
        <w:gridCol w:w="2830"/>
      </w:tblGrid>
      <w:tr>
        <w:trPr>
          <w:trHeight w:val="275" w:hRule="atLeast"/>
        </w:trPr>
        <w:tc>
          <w:tcPr>
            <w:tcW w:w="9213" w:type="dxa"/>
            <w:gridSpan w:val="4"/>
          </w:tcPr>
          <w:p>
            <w:pPr>
              <w:pStyle w:val="TableParagraph"/>
              <w:spacing w:line="256" w:lineRule="exact"/>
              <w:ind w:left="3118" w:right="3108"/>
              <w:jc w:val="center"/>
              <w:rPr>
                <w:b/>
                <w:sz w:val="24"/>
              </w:rPr>
            </w:pPr>
            <w:r>
              <w:rPr>
                <w:b/>
                <w:sz w:val="24"/>
              </w:rPr>
              <w:t>Fogalomkörök − 4. évfolyam</w:t>
            </w:r>
          </w:p>
        </w:tc>
      </w:tr>
      <w:tr>
        <w:trPr>
          <w:trHeight w:val="402" w:hRule="atLeast"/>
        </w:trPr>
        <w:tc>
          <w:tcPr>
            <w:tcW w:w="4218" w:type="dxa"/>
            <w:gridSpan w:val="2"/>
            <w:tcBorders>
              <w:left w:val="single" w:sz="6" w:space="0" w:color="000000"/>
              <w:bottom w:val="single" w:sz="6" w:space="0" w:color="000000"/>
              <w:right w:val="single" w:sz="6" w:space="0" w:color="000000"/>
            </w:tcBorders>
          </w:tcPr>
          <w:p>
            <w:pPr>
              <w:pStyle w:val="TableParagraph"/>
              <w:spacing w:line="273" w:lineRule="exact"/>
              <w:rPr>
                <w:b/>
                <w:sz w:val="24"/>
              </w:rPr>
            </w:pPr>
            <w:r>
              <w:rPr>
                <w:b/>
                <w:sz w:val="24"/>
              </w:rPr>
              <w:t>Fogalomkörök</w:t>
            </w:r>
          </w:p>
        </w:tc>
        <w:tc>
          <w:tcPr>
            <w:tcW w:w="4995" w:type="dxa"/>
            <w:gridSpan w:val="2"/>
            <w:tcBorders>
              <w:left w:val="single" w:sz="6" w:space="0" w:color="000000"/>
              <w:bottom w:val="single" w:sz="6" w:space="0" w:color="000000"/>
              <w:right w:val="single" w:sz="6" w:space="0" w:color="000000"/>
            </w:tcBorders>
          </w:tcPr>
          <w:p>
            <w:pPr>
              <w:pStyle w:val="TableParagraph"/>
              <w:spacing w:line="273" w:lineRule="exact"/>
              <w:rPr>
                <w:b/>
                <w:sz w:val="24"/>
              </w:rPr>
            </w:pPr>
            <w:r>
              <w:rPr>
                <w:b/>
                <w:sz w:val="24"/>
              </w:rPr>
              <w:t>Fogalomkörök nyelvi kifejezései</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Cselekvés, történés, létezés kifejezése</w:t>
            </w:r>
          </w:p>
        </w:tc>
      </w:tr>
      <w:tr>
        <w:trPr>
          <w:trHeight w:val="829"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sz w:val="24"/>
              </w:rPr>
            </w:pPr>
            <w:r>
              <w:rPr>
                <w:sz w:val="24"/>
              </w:rPr>
              <w:t>Múltidejűség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sz w:val="24"/>
              </w:rPr>
            </w:pPr>
            <w:r>
              <w:rPr>
                <w:sz w:val="24"/>
              </w:rPr>
              <w:t>Past Simple of ’be’</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right="386"/>
              <w:rPr>
                <w:sz w:val="24"/>
              </w:rPr>
            </w:pPr>
            <w:r>
              <w:rPr>
                <w:sz w:val="24"/>
              </w:rPr>
              <w:t>He was a famous writer. Was he a writer?</w:t>
            </w:r>
          </w:p>
          <w:p>
            <w:pPr>
              <w:pStyle w:val="TableParagraph"/>
              <w:spacing w:line="264" w:lineRule="exact"/>
              <w:rPr>
                <w:sz w:val="24"/>
              </w:rPr>
            </w:pPr>
            <w:r>
              <w:rPr>
                <w:sz w:val="24"/>
              </w:rPr>
              <w:t>Yes, he was. No, he wasn’t.</w:t>
            </w:r>
          </w:p>
        </w:tc>
      </w:tr>
      <w:tr>
        <w:trPr>
          <w:trHeight w:val="552"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Past Simple (regular</w:t>
            </w:r>
          </w:p>
          <w:p>
            <w:pPr>
              <w:pStyle w:val="TableParagraph"/>
              <w:spacing w:line="264" w:lineRule="exact"/>
              <w:rPr>
                <w:sz w:val="24"/>
              </w:rPr>
            </w:pPr>
            <w:r>
              <w:rPr>
                <w:sz w:val="24"/>
              </w:rPr>
              <w:t>and irregular forms)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We visited the museum.</w:t>
            </w:r>
          </w:p>
          <w:p>
            <w:pPr>
              <w:pStyle w:val="TableParagraph"/>
              <w:spacing w:line="264" w:lineRule="exact"/>
              <w:rPr>
                <w:sz w:val="24"/>
              </w:rPr>
            </w:pPr>
            <w:r>
              <w:rPr>
                <w:sz w:val="24"/>
              </w:rPr>
              <w:t>They flew to Malta.</w:t>
            </w:r>
          </w:p>
        </w:tc>
      </w:tr>
      <w:tr>
        <w:trPr>
          <w:trHeight w:val="551"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Jövőidejűség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Going to</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What are you going to do</w:t>
            </w:r>
          </w:p>
          <w:p>
            <w:pPr>
              <w:pStyle w:val="TableParagraph"/>
              <w:spacing w:line="264" w:lineRule="exact"/>
              <w:rPr>
                <w:sz w:val="24"/>
              </w:rPr>
            </w:pPr>
            <w:r>
              <w:rPr>
                <w:sz w:val="24"/>
              </w:rPr>
              <w:t>on Saturday?</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Térbeli viszonyok</w:t>
            </w:r>
          </w:p>
        </w:tc>
      </w:tr>
      <w:tr>
        <w:trPr>
          <w:trHeight w:val="2207"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Irányok, helymeghatározás</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ind w:right="814"/>
              <w:jc w:val="both"/>
              <w:rPr>
                <w:sz w:val="24"/>
              </w:rPr>
            </w:pPr>
            <w:r>
              <w:rPr>
                <w:sz w:val="24"/>
              </w:rPr>
              <w:t>Prepositions, Prepositional Phrases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tabs>
                <w:tab w:pos="1283" w:val="left" w:leader="none"/>
                <w:tab w:pos="2166" w:val="left" w:leader="none"/>
              </w:tabs>
              <w:ind w:right="52"/>
              <w:rPr>
                <w:sz w:val="24"/>
              </w:rPr>
            </w:pPr>
            <w:r>
              <w:rPr>
                <w:sz w:val="24"/>
              </w:rPr>
              <w:t>on the right, on the left, </w:t>
            </w:r>
            <w:r>
              <w:rPr>
                <w:spacing w:val="-6"/>
                <w:sz w:val="24"/>
              </w:rPr>
              <w:t>in </w:t>
            </w:r>
            <w:r>
              <w:rPr>
                <w:sz w:val="24"/>
              </w:rPr>
              <w:t>the middle, in front of, towards,</w:t>
              <w:tab/>
              <w:t>over,</w:t>
              <w:tab/>
            </w:r>
            <w:r>
              <w:rPr>
                <w:spacing w:val="-4"/>
                <w:sz w:val="24"/>
              </w:rPr>
              <w:t>along, </w:t>
            </w:r>
            <w:r>
              <w:rPr>
                <w:sz w:val="24"/>
              </w:rPr>
              <w:t>through,</w:t>
            </w:r>
          </w:p>
          <w:p>
            <w:pPr>
              <w:pStyle w:val="TableParagraph"/>
              <w:ind w:right="53"/>
              <w:jc w:val="both"/>
              <w:rPr>
                <w:sz w:val="24"/>
              </w:rPr>
            </w:pPr>
            <w:r>
              <w:rPr>
                <w:sz w:val="24"/>
              </w:rPr>
              <w:t>round, past, into,  </w:t>
            </w:r>
            <w:r>
              <w:rPr>
                <w:spacing w:val="-4"/>
                <w:sz w:val="24"/>
              </w:rPr>
              <w:t>across, </w:t>
            </w:r>
            <w:r>
              <w:rPr>
                <w:sz w:val="24"/>
              </w:rPr>
              <w:t>out of, away from, as far </w:t>
            </w:r>
            <w:r>
              <w:rPr>
                <w:spacing w:val="-5"/>
                <w:sz w:val="24"/>
              </w:rPr>
              <w:t>as, </w:t>
            </w:r>
            <w:r>
              <w:rPr>
                <w:sz w:val="24"/>
              </w:rPr>
              <w:t>onto, off</w:t>
            </w:r>
          </w:p>
        </w:tc>
      </w:tr>
      <w:tr>
        <w:trPr>
          <w:trHeight w:val="277"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8" w:lineRule="exact"/>
              <w:rPr>
                <w:b/>
                <w:sz w:val="24"/>
              </w:rPr>
            </w:pPr>
            <w:r>
              <w:rPr>
                <w:b/>
                <w:sz w:val="24"/>
              </w:rPr>
              <w:t>Időbeli viszonyok</w:t>
            </w:r>
          </w:p>
        </w:tc>
      </w:tr>
      <w:tr>
        <w:trPr>
          <w:trHeight w:val="2483"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Időpont, gyakorság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How often?</w:t>
            </w:r>
          </w:p>
          <w:p>
            <w:pPr>
              <w:pStyle w:val="TableParagraph"/>
              <w:ind w:left="0"/>
              <w:rPr>
                <w:b/>
                <w:sz w:val="26"/>
              </w:rPr>
            </w:pPr>
          </w:p>
          <w:p>
            <w:pPr>
              <w:pStyle w:val="TableParagraph"/>
              <w:ind w:left="0"/>
              <w:rPr>
                <w:b/>
                <w:sz w:val="26"/>
              </w:rPr>
            </w:pPr>
          </w:p>
          <w:p>
            <w:pPr>
              <w:pStyle w:val="TableParagraph"/>
              <w:spacing w:before="230"/>
              <w:rPr>
                <w:sz w:val="24"/>
              </w:rPr>
            </w:pPr>
            <w:r>
              <w:rPr>
                <w:sz w:val="24"/>
              </w:rPr>
              <w:t>When?</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right="53"/>
              <w:jc w:val="both"/>
              <w:rPr>
                <w:sz w:val="24"/>
              </w:rPr>
            </w:pPr>
            <w:r>
              <w:rPr>
                <w:sz w:val="24"/>
              </w:rPr>
              <w:t>every day,  on  Saturdays, at weekends, in </w:t>
            </w:r>
            <w:r>
              <w:rPr>
                <w:spacing w:val="-5"/>
                <w:sz w:val="24"/>
              </w:rPr>
              <w:t>the </w:t>
            </w:r>
            <w:r>
              <w:rPr>
                <w:sz w:val="24"/>
              </w:rPr>
              <w:t>mornings, every </w:t>
            </w:r>
            <w:r>
              <w:rPr>
                <w:spacing w:val="-3"/>
                <w:sz w:val="24"/>
              </w:rPr>
              <w:t>afternoon, </w:t>
            </w:r>
            <w:r>
              <w:rPr>
                <w:sz w:val="24"/>
              </w:rPr>
              <w:t>never, sometimes, </w:t>
            </w:r>
            <w:r>
              <w:rPr>
                <w:spacing w:val="-3"/>
                <w:sz w:val="24"/>
              </w:rPr>
              <w:t>often, </w:t>
            </w:r>
            <w:r>
              <w:rPr>
                <w:sz w:val="24"/>
              </w:rPr>
              <w:t>always</w:t>
            </w:r>
          </w:p>
          <w:p>
            <w:pPr>
              <w:pStyle w:val="TableParagraph"/>
              <w:ind w:right="1099"/>
              <w:rPr>
                <w:sz w:val="24"/>
              </w:rPr>
            </w:pPr>
            <w:r>
              <w:rPr>
                <w:sz w:val="24"/>
              </w:rPr>
              <w:t>When I was 6 … At the age of … two years ago</w:t>
            </w:r>
          </w:p>
          <w:p>
            <w:pPr>
              <w:pStyle w:val="TableParagraph"/>
              <w:spacing w:line="264" w:lineRule="exact"/>
              <w:rPr>
                <w:sz w:val="24"/>
              </w:rPr>
            </w:pPr>
            <w:r>
              <w:rPr>
                <w:sz w:val="24"/>
              </w:rPr>
              <w:t>on 15th September, 1830</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Modalitás</w:t>
            </w:r>
          </w:p>
        </w:tc>
      </w:tr>
      <w:tr>
        <w:trPr>
          <w:trHeight w:val="563"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Could/couldn’t</w:t>
            </w:r>
          </w:p>
          <w:p>
            <w:pPr>
              <w:pStyle w:val="TableParagraph"/>
              <w:spacing w:line="276" w:lineRule="exact"/>
              <w:rPr>
                <w:sz w:val="24"/>
              </w:rPr>
            </w:pPr>
            <w:r>
              <w:rPr>
                <w:sz w:val="24"/>
              </w:rPr>
              <w:t>(ability)</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I couldn’t help him.</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6" w:lineRule="exact"/>
              <w:rPr>
                <w:b/>
                <w:sz w:val="24"/>
              </w:rPr>
            </w:pPr>
            <w:r>
              <w:rPr>
                <w:b/>
                <w:sz w:val="24"/>
              </w:rPr>
              <w:t>Mennyiségi viszonyok</w:t>
            </w:r>
          </w:p>
        </w:tc>
      </w:tr>
      <w:tr>
        <w:trPr>
          <w:trHeight w:val="551"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tabs>
                <w:tab w:pos="1266" w:val="left" w:leader="none"/>
              </w:tabs>
              <w:spacing w:line="268" w:lineRule="exact"/>
              <w:rPr>
                <w:sz w:val="24"/>
              </w:rPr>
            </w:pPr>
            <w:r>
              <w:rPr>
                <w:sz w:val="24"/>
              </w:rPr>
              <w:t>Cardinal</w:t>
              <w:tab/>
              <w:t>numbers</w:t>
            </w:r>
          </w:p>
          <w:p>
            <w:pPr>
              <w:pStyle w:val="TableParagraph"/>
              <w:spacing w:line="264" w:lineRule="exact"/>
              <w:rPr>
                <w:sz w:val="24"/>
              </w:rPr>
            </w:pPr>
            <w:r>
              <w:rPr>
                <w:sz w:val="24"/>
              </w:rPr>
              <w:t>31-100</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r>
      <w:tr>
        <w:trPr>
          <w:trHeight w:val="1657"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sz w:val="24"/>
              </w:rPr>
            </w:pPr>
            <w:r>
              <w:rPr>
                <w:sz w:val="24"/>
              </w:rPr>
              <w:t>Megszámlálhatóság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480" w:lineRule="auto"/>
              <w:ind w:right="201"/>
              <w:rPr>
                <w:sz w:val="24"/>
              </w:rPr>
            </w:pPr>
            <w:r>
              <w:rPr>
                <w:sz w:val="24"/>
              </w:rPr>
              <w:t>Countable nouns Uncountable nouns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How many CDs have you got?</w:t>
            </w:r>
          </w:p>
          <w:p>
            <w:pPr>
              <w:pStyle w:val="TableParagraph"/>
              <w:spacing w:line="270" w:lineRule="atLeast"/>
              <w:ind w:right="55"/>
              <w:rPr>
                <w:sz w:val="24"/>
              </w:rPr>
            </w:pPr>
            <w:r>
              <w:rPr>
                <w:sz w:val="24"/>
              </w:rPr>
              <w:t>I’ve got a lot of/few CDs. How much money  </w:t>
            </w:r>
            <w:r>
              <w:rPr>
                <w:spacing w:val="-4"/>
                <w:sz w:val="24"/>
              </w:rPr>
              <w:t>have </w:t>
            </w:r>
            <w:r>
              <w:rPr>
                <w:sz w:val="24"/>
              </w:rPr>
              <w:t>you got? I’ve got a </w:t>
            </w:r>
            <w:r>
              <w:rPr>
                <w:spacing w:val="-5"/>
                <w:sz w:val="24"/>
              </w:rPr>
              <w:t>lot </w:t>
            </w:r>
            <w:r>
              <w:rPr>
                <w:sz w:val="24"/>
              </w:rPr>
              <w:t>of/little</w:t>
            </w:r>
            <w:r>
              <w:rPr>
                <w:spacing w:val="-2"/>
                <w:sz w:val="24"/>
              </w:rPr>
              <w:t> </w:t>
            </w:r>
            <w:r>
              <w:rPr>
                <w:sz w:val="24"/>
              </w:rPr>
              <w:t>money.</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Logikai viszonyok</w:t>
            </w:r>
          </w:p>
        </w:tc>
      </w:tr>
    </w:tbl>
    <w:p>
      <w:pPr>
        <w:spacing w:after="0" w:line="255"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72"/>
        <w:gridCol w:w="2146"/>
        <w:gridCol w:w="2165"/>
        <w:gridCol w:w="2830"/>
      </w:tblGrid>
      <w:tr>
        <w:trPr>
          <w:trHeight w:val="1382" w:hRule="atLeast"/>
        </w:trPr>
        <w:tc>
          <w:tcPr>
            <w:tcW w:w="2072" w:type="dxa"/>
          </w:tcPr>
          <w:p>
            <w:pPr>
              <w:pStyle w:val="TableParagraph"/>
              <w:ind w:left="0"/>
              <w:rPr>
                <w:sz w:val="24"/>
              </w:rPr>
            </w:pPr>
          </w:p>
        </w:tc>
        <w:tc>
          <w:tcPr>
            <w:tcW w:w="2146" w:type="dxa"/>
          </w:tcPr>
          <w:p>
            <w:pPr>
              <w:pStyle w:val="TableParagraph"/>
              <w:ind w:left="0"/>
              <w:rPr>
                <w:sz w:val="24"/>
              </w:rPr>
            </w:pPr>
          </w:p>
        </w:tc>
        <w:tc>
          <w:tcPr>
            <w:tcW w:w="2165" w:type="dxa"/>
          </w:tcPr>
          <w:p>
            <w:pPr>
              <w:pStyle w:val="TableParagraph"/>
              <w:spacing w:line="270" w:lineRule="exact"/>
              <w:rPr>
                <w:sz w:val="24"/>
              </w:rPr>
            </w:pPr>
            <w:r>
              <w:rPr>
                <w:sz w:val="24"/>
              </w:rPr>
              <w:t>Linking words</w:t>
            </w:r>
          </w:p>
          <w:p>
            <w:pPr>
              <w:pStyle w:val="TableParagraph"/>
              <w:ind w:left="0"/>
              <w:rPr>
                <w:b/>
                <w:sz w:val="24"/>
              </w:rPr>
            </w:pPr>
          </w:p>
          <w:p>
            <w:pPr>
              <w:pStyle w:val="TableParagraph"/>
              <w:ind w:right="794"/>
              <w:rPr>
                <w:sz w:val="24"/>
              </w:rPr>
            </w:pPr>
            <w:r>
              <w:rPr>
                <w:sz w:val="24"/>
              </w:rPr>
              <w:t>Prepositional phrases</w:t>
            </w:r>
          </w:p>
        </w:tc>
        <w:tc>
          <w:tcPr>
            <w:tcW w:w="2830" w:type="dxa"/>
          </w:tcPr>
          <w:p>
            <w:pPr>
              <w:pStyle w:val="TableParagraph"/>
              <w:spacing w:line="270" w:lineRule="exact"/>
              <w:jc w:val="both"/>
              <w:rPr>
                <w:sz w:val="24"/>
              </w:rPr>
            </w:pPr>
            <w:r>
              <w:rPr>
                <w:sz w:val="24"/>
              </w:rPr>
              <w:t>as, so, if</w:t>
            </w:r>
          </w:p>
          <w:p>
            <w:pPr>
              <w:pStyle w:val="TableParagraph"/>
              <w:spacing w:line="270" w:lineRule="atLeast"/>
              <w:ind w:right="52"/>
              <w:jc w:val="both"/>
              <w:rPr>
                <w:sz w:val="24"/>
              </w:rPr>
            </w:pPr>
            <w:r>
              <w:rPr>
                <w:sz w:val="24"/>
              </w:rPr>
              <w:t>first, then, afterwards, finally be good at, be interested in on my own, look after fond of</w:t>
            </w:r>
          </w:p>
        </w:tc>
      </w:tr>
      <w:tr>
        <w:trPr>
          <w:trHeight w:val="320" w:hRule="atLeast"/>
        </w:trPr>
        <w:tc>
          <w:tcPr>
            <w:tcW w:w="9213" w:type="dxa"/>
            <w:gridSpan w:val="4"/>
          </w:tcPr>
          <w:p>
            <w:pPr>
              <w:pStyle w:val="TableParagraph"/>
              <w:spacing w:line="272" w:lineRule="exact"/>
              <w:rPr>
                <w:b/>
                <w:sz w:val="24"/>
              </w:rPr>
            </w:pPr>
            <w:r>
              <w:rPr>
                <w:b/>
                <w:sz w:val="24"/>
              </w:rPr>
              <w:t>Minőségi viszonyok</w:t>
            </w:r>
          </w:p>
        </w:tc>
      </w:tr>
      <w:tr>
        <w:trPr>
          <w:trHeight w:val="896" w:hRule="atLeast"/>
        </w:trPr>
        <w:tc>
          <w:tcPr>
            <w:tcW w:w="2072" w:type="dxa"/>
          </w:tcPr>
          <w:p>
            <w:pPr>
              <w:pStyle w:val="TableParagraph"/>
              <w:ind w:left="0"/>
              <w:rPr>
                <w:sz w:val="24"/>
              </w:rPr>
            </w:pPr>
          </w:p>
        </w:tc>
        <w:tc>
          <w:tcPr>
            <w:tcW w:w="2146" w:type="dxa"/>
          </w:tcPr>
          <w:p>
            <w:pPr>
              <w:pStyle w:val="TableParagraph"/>
              <w:ind w:left="0"/>
              <w:rPr>
                <w:sz w:val="24"/>
              </w:rPr>
            </w:pPr>
          </w:p>
        </w:tc>
        <w:tc>
          <w:tcPr>
            <w:tcW w:w="2165" w:type="dxa"/>
          </w:tcPr>
          <w:p>
            <w:pPr>
              <w:pStyle w:val="TableParagraph"/>
              <w:tabs>
                <w:tab w:pos="1745" w:val="left" w:leader="none"/>
              </w:tabs>
              <w:spacing w:line="268" w:lineRule="exact"/>
              <w:rPr>
                <w:sz w:val="24"/>
              </w:rPr>
            </w:pPr>
            <w:r>
              <w:rPr>
                <w:sz w:val="24"/>
              </w:rPr>
              <w:t>Comparative</w:t>
              <w:tab/>
              <w:t>and</w:t>
            </w:r>
          </w:p>
          <w:p>
            <w:pPr>
              <w:pStyle w:val="TableParagraph"/>
              <w:tabs>
                <w:tab w:pos="1892" w:val="left" w:leader="none"/>
              </w:tabs>
              <w:ind w:right="55"/>
              <w:rPr>
                <w:sz w:val="24"/>
              </w:rPr>
            </w:pPr>
            <w:r>
              <w:rPr>
                <w:sz w:val="24"/>
              </w:rPr>
              <w:t>superlative</w:t>
              <w:tab/>
            </w:r>
            <w:r>
              <w:rPr>
                <w:spacing w:val="-9"/>
                <w:sz w:val="24"/>
              </w:rPr>
              <w:t>of </w:t>
            </w:r>
            <w:r>
              <w:rPr>
                <w:sz w:val="24"/>
              </w:rPr>
              <w:t>adjectives</w:t>
            </w:r>
          </w:p>
        </w:tc>
        <w:tc>
          <w:tcPr>
            <w:tcW w:w="2830" w:type="dxa"/>
          </w:tcPr>
          <w:p>
            <w:pPr>
              <w:pStyle w:val="TableParagraph"/>
              <w:spacing w:line="268" w:lineRule="exact"/>
              <w:rPr>
                <w:sz w:val="24"/>
              </w:rPr>
            </w:pPr>
            <w:r>
              <w:rPr>
                <w:sz w:val="24"/>
              </w:rPr>
              <w:t>Tom’s younger than Sue.</w:t>
            </w:r>
          </w:p>
          <w:p>
            <w:pPr>
              <w:pStyle w:val="TableParagraph"/>
              <w:rPr>
                <w:sz w:val="24"/>
              </w:rPr>
            </w:pPr>
            <w:r>
              <w:rPr>
                <w:sz w:val="24"/>
              </w:rPr>
              <w:t>Mary is the prettiest girl.</w:t>
            </w:r>
          </w:p>
        </w:tc>
      </w:tr>
      <w:tr>
        <w:trPr>
          <w:trHeight w:val="894" w:hRule="atLeast"/>
        </w:trPr>
        <w:tc>
          <w:tcPr>
            <w:tcW w:w="2072" w:type="dxa"/>
          </w:tcPr>
          <w:p>
            <w:pPr>
              <w:pStyle w:val="TableParagraph"/>
              <w:ind w:left="0"/>
              <w:rPr>
                <w:sz w:val="24"/>
              </w:rPr>
            </w:pPr>
          </w:p>
        </w:tc>
        <w:tc>
          <w:tcPr>
            <w:tcW w:w="2146" w:type="dxa"/>
          </w:tcPr>
          <w:p>
            <w:pPr>
              <w:pStyle w:val="TableParagraph"/>
              <w:ind w:left="0"/>
              <w:rPr>
                <w:sz w:val="24"/>
              </w:rPr>
            </w:pPr>
          </w:p>
        </w:tc>
        <w:tc>
          <w:tcPr>
            <w:tcW w:w="2165" w:type="dxa"/>
          </w:tcPr>
          <w:p>
            <w:pPr>
              <w:pStyle w:val="TableParagraph"/>
              <w:spacing w:line="268" w:lineRule="exact"/>
              <w:rPr>
                <w:sz w:val="24"/>
              </w:rPr>
            </w:pPr>
            <w:r>
              <w:rPr>
                <w:sz w:val="24"/>
              </w:rPr>
              <w:t>Adverbs</w:t>
            </w:r>
          </w:p>
        </w:tc>
        <w:tc>
          <w:tcPr>
            <w:tcW w:w="2830" w:type="dxa"/>
          </w:tcPr>
          <w:p>
            <w:pPr>
              <w:pStyle w:val="TableParagraph"/>
              <w:ind w:right="54"/>
              <w:jc w:val="both"/>
              <w:rPr>
                <w:sz w:val="24"/>
              </w:rPr>
            </w:pPr>
            <w:r>
              <w:rPr>
                <w:sz w:val="24"/>
              </w:rPr>
              <w:t>slowly ,too fast, good enough, quite long, mainly, totally, freezing cold.</w:t>
            </w:r>
          </w:p>
        </w:tc>
      </w:tr>
    </w:tbl>
    <w:p>
      <w:pPr>
        <w:pStyle w:val="BodyText"/>
        <w:ind w:left="0"/>
        <w:rPr>
          <w:b/>
          <w:sz w:val="20"/>
        </w:rPr>
      </w:pPr>
    </w:p>
    <w:p>
      <w:pPr>
        <w:pStyle w:val="BodyText"/>
        <w:spacing w:before="10"/>
        <w:ind w:left="0"/>
        <w:rPr>
          <w:b/>
          <w:sz w:val="18"/>
        </w:rPr>
      </w:pPr>
    </w:p>
    <w:p>
      <w:pPr>
        <w:tabs>
          <w:tab w:pos="6669" w:val="left" w:leader="none"/>
        </w:tabs>
        <w:spacing w:before="98"/>
        <w:ind w:left="296" w:right="0" w:firstLine="0"/>
        <w:jc w:val="left"/>
        <w:rPr>
          <w:sz w:val="24"/>
        </w:rPr>
      </w:pPr>
      <w:r>
        <w:rPr>
          <w:b/>
          <w:sz w:val="24"/>
        </w:rPr>
        <w:t>A fejlesztés várt eredményei a két évfolyamos</w:t>
      </w:r>
      <w:r>
        <w:rPr>
          <w:b/>
          <w:spacing w:val="-5"/>
          <w:sz w:val="24"/>
        </w:rPr>
        <w:t> </w:t>
      </w:r>
      <w:r>
        <w:rPr>
          <w:b/>
          <w:sz w:val="24"/>
        </w:rPr>
        <w:t>ciklus</w:t>
      </w:r>
      <w:r>
        <w:rPr>
          <w:b/>
          <w:spacing w:val="-1"/>
          <w:sz w:val="24"/>
        </w:rPr>
        <w:t> </w:t>
      </w:r>
      <w:r>
        <w:rPr>
          <w:b/>
          <w:sz w:val="24"/>
        </w:rPr>
        <w:t>végén</w:t>
        <w:tab/>
      </w:r>
      <w:r>
        <w:rPr>
          <w:sz w:val="24"/>
        </w:rPr>
        <w:t>A1 szintű</w:t>
      </w:r>
      <w:r>
        <w:rPr>
          <w:spacing w:val="-2"/>
          <w:sz w:val="24"/>
        </w:rPr>
        <w:t> </w:t>
      </w:r>
      <w:r>
        <w:rPr>
          <w:sz w:val="24"/>
        </w:rPr>
        <w:t>nyelvtudás.</w:t>
      </w:r>
    </w:p>
    <w:p>
      <w:pPr>
        <w:pStyle w:val="BodyText"/>
        <w:ind w:right="1249"/>
      </w:pPr>
      <w:r>
        <w:rPr/>
        <w:t>A tanuló megérti a gazdagodó nyelvi eszközökkel megfogalmazott célnyelvi óravezetést, az ismert témákhoz kapcsolódó kérdéseket, rövid megnyilatkozásokat, szövegeket.</w:t>
      </w:r>
    </w:p>
    <w:p>
      <w:pPr>
        <w:pStyle w:val="BodyText"/>
      </w:pPr>
      <w:r>
        <w:rPr/>
        <w:t>Egyszerű nyelvi eszközökkel, begyakorolt beszédfordulatokkal kommunikál.</w:t>
      </w:r>
    </w:p>
    <w:p>
      <w:pPr>
        <w:pStyle w:val="BodyText"/>
      </w:pPr>
      <w:r>
        <w:rPr/>
        <w:t>Felkészülés után elmond rövid szövegeket.</w:t>
      </w:r>
    </w:p>
    <w:p>
      <w:pPr>
        <w:pStyle w:val="BodyText"/>
      </w:pPr>
      <w:r>
        <w:rPr/>
        <w:t>Közös feldolgozás után megérti az egyszerű olvasott szövegek lényegét, tartalmát.</w:t>
      </w:r>
    </w:p>
    <w:p>
      <w:pPr>
        <w:pStyle w:val="BodyText"/>
      </w:pPr>
      <w:r>
        <w:rPr/>
        <w:t>Ismert témákról rövid, egyszerű mondatokat ír, mintát követve önálló írott szövegeket alkot.</w:t>
      </w:r>
    </w:p>
    <w:p>
      <w:pPr>
        <w:pStyle w:val="BodyText"/>
        <w:ind w:left="0"/>
        <w:rPr>
          <w:sz w:val="26"/>
        </w:rPr>
      </w:pPr>
    </w:p>
    <w:p>
      <w:pPr>
        <w:pStyle w:val="BodyText"/>
        <w:spacing w:before="4"/>
        <w:ind w:left="0"/>
        <w:rPr>
          <w:sz w:val="22"/>
        </w:rPr>
      </w:pPr>
    </w:p>
    <w:p>
      <w:pPr>
        <w:pStyle w:val="Heading3"/>
        <w:spacing w:line="240" w:lineRule="auto" w:before="1"/>
        <w:ind w:left="296" w:firstLine="0"/>
      </w:pPr>
      <w:r>
        <w:rPr/>
        <w:t>5–6. évfolyam</w:t>
      </w:r>
    </w:p>
    <w:p>
      <w:pPr>
        <w:pStyle w:val="BodyText"/>
        <w:spacing w:before="6"/>
        <w:ind w:left="0"/>
        <w:rPr>
          <w:b/>
          <w:sz w:val="23"/>
        </w:rPr>
      </w:pPr>
    </w:p>
    <w:p>
      <w:pPr>
        <w:pStyle w:val="BodyText"/>
        <w:ind w:right="1275"/>
        <w:jc w:val="both"/>
      </w:pPr>
      <w:r>
        <w:rPr/>
        <w:t>Az 5–6. évfolyamon a célnyelvet tanuló diákok A1 szintű nyelvtudással lépnek be a további nyelvtanulási folyamatba. Ez a KER megfogalmazásában azt jelenti, hogy „alapszintű” és ezen belül „minimumszintű” nyelvismerettel rendelkeznek. Az előző fejlesztési</w:t>
      </w:r>
      <w:r>
        <w:rPr>
          <w:spacing w:val="27"/>
        </w:rPr>
        <w:t> </w:t>
      </w:r>
      <w:r>
        <w:rPr/>
        <w:t>szakaszokban</w:t>
      </w:r>
    </w:p>
    <w:p>
      <w:pPr>
        <w:pStyle w:val="BodyText"/>
        <w:spacing w:before="1"/>
        <w:ind w:right="1274"/>
        <w:jc w:val="both"/>
      </w:pPr>
      <w:r>
        <w:rPr/>
        <w:t>– elsősorban osztálytermi keretek között – már számos olyan helyzetben kipróbálták magukat, amelyekben bizonyos feladatok megoldásához elengedhetetlenül szükségük volt a nyelvismeretre. Tisztában vannak azzal, hogy személyes boldogulásuk egyik fontos feltétele a használható nyelvtudás. Megismerkedtek különféle hallott és olvasott célnyelvi szövegekkel, fejlődött a beszédkészségük. Megtanulták, hogy az írás a célnyelv tanulásának szolgálatába állítható, és egyszerű formában önkifejezésre is tudják használni. A feldolgozott tartalmak révén bepillantottak egy idegen kultúrába, és lehetőségük nyílt azt összevetni a magyarral. A célnyelven tanult tantárgyak szókincsét, speciális kifejezéseit kreatívan használhatták a célnyelvi órákon.</w:t>
      </w:r>
    </w:p>
    <w:p>
      <w:pPr>
        <w:pStyle w:val="BodyText"/>
        <w:ind w:right="1279"/>
        <w:jc w:val="both"/>
      </w:pPr>
      <w:r>
        <w:rPr/>
        <w:t>A nyelvtanulás során kapott pozitív visszajelzések önbizalmat adtak nekik, és néhány alapvető nyelvtanulási stratégia elsajátításával megtették az első lépéseket az önálló nyelvtanulóvá válás</w:t>
      </w:r>
      <w:r>
        <w:rPr>
          <w:spacing w:val="-2"/>
        </w:rPr>
        <w:t> </w:t>
      </w:r>
      <w:r>
        <w:rPr/>
        <w:t>útján.</w:t>
      </w:r>
    </w:p>
    <w:p>
      <w:pPr>
        <w:pStyle w:val="BodyText"/>
        <w:spacing w:before="1"/>
        <w:ind w:right="1276"/>
        <w:jc w:val="both"/>
      </w:pPr>
      <w:r>
        <w:rPr/>
        <w:t>Az 5–6. évfolyamon folytatódó nyelvoktatás legfontosabb célja a tanulók célnyelvi kommunikatív kompetenciájának további fejlesztése. Ez továbbra is szoros kölcsönhatásban történik az adott életkori szakaszra megfogalmazott nevelési célokkal és más kulcskompetenciák fejlesztésével, elsősorban az anyanyelvi kommunikáció, a szociális kompetencia, az esztétikai-művészeti tudatosság és kifejezőképesség, valamint a hatékony, önálló tanulás területén. Egyre nagyobb szerepet kap a digitális kompetencia. A tanulás tartalmai révén további kapcsolódási pontok alakulnak ki a természettudományos és technikai kompetencia, valamint a munkaformák révén a kezdeményezőképesség kompetenciaterületével. A két tanítási nyelvű oktatás órakeretébe az 5–6. évfolyamon lép be a</w:t>
      </w:r>
    </w:p>
    <w:p>
      <w:pPr>
        <w:spacing w:after="0"/>
        <w:jc w:val="both"/>
        <w:sectPr>
          <w:pgSz w:w="11910" w:h="16840"/>
          <w:pgMar w:header="711" w:footer="0" w:top="1320" w:bottom="280" w:left="1120" w:right="140"/>
        </w:sectPr>
      </w:pPr>
    </w:p>
    <w:p>
      <w:pPr>
        <w:pStyle w:val="BodyText"/>
        <w:spacing w:before="82"/>
        <w:jc w:val="both"/>
      </w:pPr>
      <w:r>
        <w:rPr/>
        <w:t>célnyelvi civilizáció tantárgy, melynek ismereteit felhasználva további lehetőség nyílik az</w:t>
      </w:r>
    </w:p>
    <w:p>
      <w:pPr>
        <w:pStyle w:val="BodyText"/>
        <w:spacing w:before="1"/>
        <w:jc w:val="both"/>
      </w:pPr>
      <w:r>
        <w:rPr/>
        <w:t>interkulturális ismeretek fejlesztésére.</w:t>
      </w:r>
    </w:p>
    <w:p>
      <w:pPr>
        <w:pStyle w:val="BodyText"/>
        <w:ind w:right="1278"/>
        <w:jc w:val="both"/>
      </w:pPr>
      <w:r>
        <w:rPr/>
        <w:t>A tantárgyi integráció keretében a tanulók megtanulják célnyelven bemutatni hazánk ünnepeit, értékeit kortársaiknak. Így a szociális és állampolgári kompetencia árnyaltabban, bővebb tartalommal kerülhet fejlesztésre a célnyelvi órák</w:t>
      </w:r>
      <w:r>
        <w:rPr>
          <w:spacing w:val="-4"/>
        </w:rPr>
        <w:t> </w:t>
      </w:r>
      <w:r>
        <w:rPr/>
        <w:t>során.</w:t>
      </w:r>
    </w:p>
    <w:p>
      <w:pPr>
        <w:pStyle w:val="BodyText"/>
        <w:ind w:right="1280"/>
        <w:jc w:val="both"/>
      </w:pPr>
      <w:r>
        <w:rPr/>
        <w:t>A nyelvi készségek fejlesztése komplex módon történik, úgy, ahogy azok a valós kommunikációs helyzetekben természetes módon összekapcsolódnak. A tanulók egyre több autentikus szövegfajtával ismerkednek meg, bővül a szókincsük, szélesedik nyelvtani ismereteik köre, egyre magabiztosabban tudják megvalósítani beszédszándékaikat.</w:t>
      </w:r>
    </w:p>
    <w:p>
      <w:pPr>
        <w:pStyle w:val="BodyText"/>
        <w:ind w:right="1275"/>
        <w:jc w:val="both"/>
      </w:pPr>
      <w:r>
        <w:rPr/>
        <w:t>Amellett, hogy az új nyelvtani szerkezetekkel a korábbi fejlesztési szakaszokhoz hasonlóan továbbra is kontextusba ágyazva ismerkednek meg, egyre jobban érdeklik őket a nyelvben előforduló szabályszerűségek és az anyanyelvükhöz hasonló vagy attól eltérő nyelvtani jelenségek. A helyes nyelvhasználatban segítik őket azok a nyelvtani szabályok, amelyeket maguk fedeznek fel és fogalmaznak meg. Ugyancsak hathatós segítséget jelent számukra, ha gyakorlatot szereznek az önértékelés és a társértékelés módszereinek alkalmazásában, sikeres próbálkozásaik tudatosításában és hibáik felismerésében, önálló javításában. A helyes nyelvhasználat elsajátításában változatlanul nagy szerepe van a nyelvi input minőségének és mennyiségének, valamint a tanulói megnyilatkozások esetében a pozitív tanári visszajelzésnek.</w:t>
      </w:r>
    </w:p>
    <w:p>
      <w:pPr>
        <w:pStyle w:val="BodyText"/>
        <w:spacing w:before="1"/>
        <w:ind w:right="1281"/>
        <w:jc w:val="both"/>
      </w:pPr>
      <w:r>
        <w:rPr/>
        <w:t>Az 5–6. évfolyamon az anyanyelvi lektor a szóbeliség mellett egyre nagyobb szerepet vállal az írásbeli kommunikáció fejlesztésében, a célnyelvre jellemző formák, kifejezések használatának bemutatásában, gyakorlásában. A tanulók különböző szövegfajtákkal találkoznak ebben a szakaszban, olyanokkal is, melyeknek a formai követelményei eltérnek a hazaitól (pl.:</w:t>
      </w:r>
      <w:r>
        <w:rPr>
          <w:spacing w:val="-1"/>
        </w:rPr>
        <w:t> </w:t>
      </w:r>
      <w:r>
        <w:rPr/>
        <w:t>levélírás).</w:t>
      </w:r>
    </w:p>
    <w:p>
      <w:pPr>
        <w:pStyle w:val="BodyText"/>
        <w:ind w:right="1273"/>
        <w:jc w:val="both"/>
      </w:pPr>
      <w:r>
        <w:rPr/>
        <w:t>A korábbi témakörök az 5–6. évfolyamon tovább bővülnek és mélyülnek azáltal, hogy a tanulók érdeklődése és igényei szerint új szempontokból kerülnek feldolgozásra. Ezek és az újonnan feldolgozásra kerülő témák is összhangban állnak a Nat-ban megadott más műveltségi területek tartalmaival, és lehetővé teszik, hogy a tanulók a nyelv eszközével alaposabban, árnyaltabban megismerjék szűkebb és tágabb környezetüket. A nyelvtanulás iránti motiváció fenntartása szempontjából meghatározó jelentősége van a témák gondos megválasztásának és annak, hogy a tanulók kívánságára időről-időre olyan témákkal is foglalkozzanak, amelyek aktuálisan érdeklik, foglalkoztatják őket. A tanulási kedvet fokozza, ha a tanulók változatos munkaformák, értelmes tevékenységek és érdekes, kihívást jelentő feladatok keretében fejleszthetik</w:t>
      </w:r>
      <w:r>
        <w:rPr>
          <w:spacing w:val="-1"/>
        </w:rPr>
        <w:t> </w:t>
      </w:r>
      <w:r>
        <w:rPr/>
        <w:t>nyelvtudásukat.</w:t>
      </w:r>
    </w:p>
    <w:p>
      <w:pPr>
        <w:pStyle w:val="BodyText"/>
        <w:spacing w:before="1"/>
        <w:ind w:right="1278"/>
        <w:jc w:val="both"/>
      </w:pPr>
      <w:r>
        <w:rPr/>
        <w:t>Ebben a fejlesztési szakaszban tovább bővül a megismert és alkalmazott nyelvtanulási stratégiák köre. Ezek elsajátítása lehetővé teszi, hogy a tanulók egyre inkább az iskolán kívül is hasznosítsák, fejlesszék nyelvtudásukat. A célnyelv tanulása és a célnyelven történő tanulás révén egyre inkább megtapasztalják azt is, hogy a nyelvtanulás nem öncélú tevékenység, s azt, hogy a nyelvnek fontos szerepe van az</w:t>
      </w:r>
      <w:r>
        <w:rPr>
          <w:spacing w:val="-7"/>
        </w:rPr>
        <w:t> </w:t>
      </w:r>
      <w:r>
        <w:rPr/>
        <w:t>információszerzésben.</w:t>
      </w:r>
    </w:p>
    <w:p>
      <w:pPr>
        <w:pStyle w:val="BodyText"/>
        <w:ind w:right="1279"/>
        <w:jc w:val="both"/>
      </w:pPr>
      <w:r>
        <w:rPr/>
        <w:t>A fejlesztési szakasz célja, hogy a tanulók a 6. évfolyam végére elérjék a KER szerinti A2 szintet.</w:t>
      </w:r>
    </w:p>
    <w:p>
      <w:pPr>
        <w:pStyle w:val="BodyText"/>
        <w:spacing w:before="8"/>
        <w:ind w:left="0"/>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245"/>
      </w:tblGrid>
      <w:tr>
        <w:trPr>
          <w:trHeight w:val="719" w:hRule="atLeast"/>
        </w:trPr>
        <w:tc>
          <w:tcPr>
            <w:tcW w:w="3401" w:type="dxa"/>
          </w:tcPr>
          <w:p>
            <w:pPr>
              <w:pStyle w:val="TableParagraph"/>
              <w:spacing w:before="219"/>
              <w:rPr>
                <w:b/>
                <w:sz w:val="24"/>
              </w:rPr>
            </w:pPr>
            <w:r>
              <w:rPr>
                <w:b/>
                <w:sz w:val="24"/>
              </w:rPr>
              <w:t>Fejlesztési egység</w:t>
            </w:r>
          </w:p>
        </w:tc>
        <w:tc>
          <w:tcPr>
            <w:tcW w:w="5245" w:type="dxa"/>
          </w:tcPr>
          <w:p>
            <w:pPr>
              <w:pStyle w:val="TableParagraph"/>
              <w:spacing w:before="219"/>
              <w:ind w:left="72"/>
              <w:rPr>
                <w:b/>
                <w:sz w:val="24"/>
              </w:rPr>
            </w:pPr>
            <w:r>
              <w:rPr>
                <w:b/>
                <w:sz w:val="24"/>
              </w:rPr>
              <w:t>Hallott szöveg értése</w:t>
            </w:r>
          </w:p>
        </w:tc>
      </w:tr>
      <w:tr>
        <w:trPr>
          <w:trHeight w:val="1103" w:hRule="atLeast"/>
        </w:trPr>
        <w:tc>
          <w:tcPr>
            <w:tcW w:w="3401" w:type="dxa"/>
          </w:tcPr>
          <w:p>
            <w:pPr>
              <w:pStyle w:val="TableParagraph"/>
              <w:spacing w:before="9"/>
              <w:ind w:left="0"/>
              <w:rPr>
                <w:sz w:val="35"/>
              </w:rPr>
            </w:pPr>
          </w:p>
          <w:p>
            <w:pPr>
              <w:pStyle w:val="TableParagraph"/>
              <w:rPr>
                <w:b/>
                <w:sz w:val="24"/>
              </w:rPr>
            </w:pPr>
            <w:r>
              <w:rPr>
                <w:b/>
                <w:sz w:val="24"/>
              </w:rPr>
              <w:t>Előzetes tudás</w:t>
            </w:r>
          </w:p>
        </w:tc>
        <w:tc>
          <w:tcPr>
            <w:tcW w:w="5245" w:type="dxa"/>
          </w:tcPr>
          <w:p>
            <w:pPr>
              <w:pStyle w:val="TableParagraph"/>
              <w:ind w:left="72" w:right="59"/>
              <w:jc w:val="both"/>
              <w:rPr>
                <w:sz w:val="24"/>
              </w:rPr>
            </w:pPr>
            <w:r>
              <w:rPr>
                <w:sz w:val="24"/>
              </w:rPr>
              <w:t>A1 nyelvi szint, azaz a gazdagodó nyelvi eszközökkel megfogalmazott célnyelvi óravezetés megértése, egyszerű, rövid, hangzó szövegekhez</w:t>
            </w:r>
          </w:p>
          <w:p>
            <w:pPr>
              <w:pStyle w:val="TableParagraph"/>
              <w:spacing w:line="264" w:lineRule="exact"/>
              <w:ind w:left="72"/>
              <w:jc w:val="both"/>
              <w:rPr>
                <w:sz w:val="24"/>
              </w:rPr>
            </w:pPr>
            <w:r>
              <w:rPr>
                <w:sz w:val="24"/>
              </w:rPr>
              <w:t>kapcsolódó feladatok megoldása.</w:t>
            </w:r>
          </w:p>
        </w:tc>
      </w:tr>
    </w:tbl>
    <w:p>
      <w:pPr>
        <w:spacing w:after="0" w:line="264" w:lineRule="exact"/>
        <w:jc w:val="both"/>
        <w:rPr>
          <w:sz w:val="24"/>
        </w:rPr>
        <w:sectPr>
          <w:pgSz w:w="11910" w:h="16840"/>
          <w:pgMar w:header="711" w:footer="0" w:top="1320" w:bottom="280" w:left="1120" w:right="140"/>
        </w:sectPr>
      </w:pPr>
    </w:p>
    <w:p>
      <w:pPr>
        <w:pStyle w:val="BodyText"/>
        <w:spacing w:before="10"/>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245"/>
      </w:tblGrid>
      <w:tr>
        <w:trPr>
          <w:trHeight w:val="4416"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0"/>
              <w:ind w:left="0"/>
              <w:rPr>
                <w:sz w:val="37"/>
              </w:rPr>
            </w:pPr>
          </w:p>
          <w:p>
            <w:pPr>
              <w:pStyle w:val="TableParagraph"/>
              <w:spacing w:before="1"/>
              <w:rPr>
                <w:b/>
                <w:sz w:val="24"/>
              </w:rPr>
            </w:pPr>
            <w:r>
              <w:rPr>
                <w:b/>
                <w:sz w:val="24"/>
              </w:rPr>
              <w:t>A tematikai egység nevelési- fejlesztési céljai</w:t>
            </w:r>
          </w:p>
        </w:tc>
        <w:tc>
          <w:tcPr>
            <w:tcW w:w="5245" w:type="dxa"/>
          </w:tcPr>
          <w:p>
            <w:pPr>
              <w:pStyle w:val="TableParagraph"/>
              <w:ind w:left="72" w:right="56"/>
              <w:jc w:val="both"/>
              <w:rPr>
                <w:sz w:val="24"/>
              </w:rPr>
            </w:pPr>
            <w:r>
              <w:rPr>
                <w:sz w:val="24"/>
              </w:rPr>
              <w:t>A tanuló megérti az osztálytermi tevékenységekhez kapcsolódó tanári utasításokat;</w:t>
            </w:r>
          </w:p>
          <w:p>
            <w:pPr>
              <w:pStyle w:val="TableParagraph"/>
              <w:ind w:left="72"/>
              <w:jc w:val="both"/>
              <w:rPr>
                <w:sz w:val="24"/>
              </w:rPr>
            </w:pPr>
            <w:r>
              <w:rPr>
                <w:sz w:val="24"/>
              </w:rPr>
              <w:t>megérti az ismert témákhoz kapcsolódó egyszerű</w:t>
            </w:r>
          </w:p>
          <w:p>
            <w:pPr>
              <w:pStyle w:val="TableParagraph"/>
              <w:ind w:left="72"/>
              <w:jc w:val="both"/>
              <w:rPr>
                <w:sz w:val="24"/>
              </w:rPr>
            </w:pPr>
            <w:r>
              <w:rPr>
                <w:sz w:val="24"/>
              </w:rPr>
              <w:t>kérdéseket és kijelentéseket;</w:t>
            </w:r>
          </w:p>
          <w:p>
            <w:pPr>
              <w:pStyle w:val="TableParagraph"/>
              <w:ind w:left="72" w:right="54"/>
              <w:jc w:val="both"/>
              <w:rPr>
                <w:sz w:val="24"/>
              </w:rPr>
            </w:pPr>
            <w:r>
              <w:rPr>
                <w:sz w:val="24"/>
              </w:rPr>
              <w:t>felismeri a tanult témakörökben elhangzó szövegekben a tanult szavakat, szó- és beszédfordulatokat, és tud ezekből következtetni a szövegek témájára, tartalmára;</w:t>
            </w:r>
          </w:p>
          <w:p>
            <w:pPr>
              <w:pStyle w:val="TableParagraph"/>
              <w:spacing w:line="275" w:lineRule="exact"/>
              <w:ind w:left="72"/>
              <w:jc w:val="both"/>
              <w:rPr>
                <w:sz w:val="24"/>
              </w:rPr>
            </w:pPr>
            <w:r>
              <w:rPr>
                <w:sz w:val="24"/>
              </w:rPr>
              <w:t>követi az ismert témakörökben elhangzó</w:t>
            </w:r>
          </w:p>
          <w:p>
            <w:pPr>
              <w:pStyle w:val="TableParagraph"/>
              <w:spacing w:line="275" w:lineRule="exact"/>
              <w:ind w:left="72"/>
              <w:jc w:val="both"/>
              <w:rPr>
                <w:sz w:val="24"/>
              </w:rPr>
            </w:pPr>
            <w:r>
              <w:rPr>
                <w:sz w:val="24"/>
              </w:rPr>
              <w:t>szövegekben a beszélők gondolatmenetét;</w:t>
            </w:r>
          </w:p>
          <w:p>
            <w:pPr>
              <w:pStyle w:val="TableParagraph"/>
              <w:ind w:left="72" w:right="58"/>
              <w:jc w:val="both"/>
              <w:rPr>
                <w:sz w:val="24"/>
              </w:rPr>
            </w:pPr>
            <w:r>
              <w:rPr>
                <w:sz w:val="24"/>
              </w:rPr>
              <w:t>képes kiszűrni a lényeget és néhány alapvető információt az ismert témakörökben elhangzó szövegekből, részben önállóan, részben a megértést segítő, változatos feladatokra támaszkodva;</w:t>
            </w:r>
          </w:p>
          <w:p>
            <w:pPr>
              <w:pStyle w:val="TableParagraph"/>
              <w:ind w:left="72"/>
              <w:jc w:val="both"/>
              <w:rPr>
                <w:sz w:val="24"/>
              </w:rPr>
            </w:pPr>
            <w:r>
              <w:rPr>
                <w:sz w:val="24"/>
              </w:rPr>
              <w:t>egyre önállóbban alkalmaz néhány, a</w:t>
            </w:r>
            <w:r>
              <w:rPr>
                <w:spacing w:val="58"/>
                <w:sz w:val="24"/>
              </w:rPr>
              <w:t> </w:t>
            </w:r>
            <w:r>
              <w:rPr>
                <w:sz w:val="24"/>
              </w:rPr>
              <w:t>megértést</w:t>
            </w:r>
          </w:p>
          <w:p>
            <w:pPr>
              <w:pStyle w:val="TableParagraph"/>
              <w:spacing w:line="264" w:lineRule="exact"/>
              <w:ind w:left="72"/>
              <w:jc w:val="both"/>
              <w:rPr>
                <w:sz w:val="24"/>
              </w:rPr>
            </w:pPr>
            <w:r>
              <w:rPr>
                <w:sz w:val="24"/>
              </w:rPr>
              <w:t>segítő alapvető stratégiát.</w:t>
            </w:r>
          </w:p>
        </w:tc>
      </w:tr>
      <w:tr>
        <w:trPr>
          <w:trHeight w:val="6074" w:hRule="atLeast"/>
        </w:trPr>
        <w:tc>
          <w:tcPr>
            <w:tcW w:w="8646" w:type="dxa"/>
            <w:gridSpan w:val="2"/>
          </w:tcPr>
          <w:p>
            <w:pPr>
              <w:pStyle w:val="TableParagraph"/>
              <w:spacing w:line="273" w:lineRule="exact"/>
              <w:jc w:val="both"/>
              <w:rPr>
                <w:b/>
                <w:sz w:val="24"/>
              </w:rPr>
            </w:pPr>
            <w:r>
              <w:rPr>
                <w:b/>
                <w:sz w:val="24"/>
              </w:rPr>
              <w:t>A fejlesztés tartalma</w:t>
            </w:r>
          </w:p>
          <w:p>
            <w:pPr>
              <w:pStyle w:val="TableParagraph"/>
              <w:ind w:right="59"/>
              <w:jc w:val="both"/>
              <w:rPr>
                <w:sz w:val="24"/>
              </w:rPr>
            </w:pPr>
            <w:r>
              <w:rPr>
                <w:sz w:val="24"/>
              </w:rPr>
              <w:t>Az ismert nyelvi elemekre támaszkodó, szükség szerint nonverbális elemekkel támogatott célnyelvi óravezetés folyamatos követése (pl. osztálytermi rutincselekvések, a közös munka megszervezése, eszközhasználat) és a tanári utasítások megértése.</w:t>
            </w:r>
          </w:p>
          <w:p>
            <w:pPr>
              <w:pStyle w:val="TableParagraph"/>
              <w:jc w:val="both"/>
              <w:rPr>
                <w:sz w:val="24"/>
              </w:rPr>
            </w:pPr>
            <w:r>
              <w:rPr>
                <w:sz w:val="24"/>
              </w:rPr>
              <w:t>Rövid kérések és kijelentések megértése ismert témákról.</w:t>
            </w:r>
          </w:p>
          <w:p>
            <w:pPr>
              <w:pStyle w:val="TableParagraph"/>
              <w:ind w:right="65"/>
              <w:jc w:val="both"/>
              <w:rPr>
                <w:sz w:val="24"/>
              </w:rPr>
            </w:pPr>
            <w:r>
              <w:rPr>
                <w:sz w:val="24"/>
              </w:rPr>
              <w:t>Az életkornak megfelelő, ismert témakörökhöz kapcsolódó, rövid, egyszerű autentikus szövegek előadásának, bemutatásának aktív követése; a tanult nyelvi elemek felismerése; következtetés levonása a szövegfajtára, a témára és a lehetséges tartalomra vonatkozóan; a megértést segítő, változatos feladatok segítségével a szöveg lényegének, néhány konkrét információnak a kiszűrése.</w:t>
            </w:r>
          </w:p>
          <w:p>
            <w:pPr>
              <w:pStyle w:val="TableParagraph"/>
              <w:ind w:right="63"/>
              <w:jc w:val="both"/>
              <w:rPr>
                <w:sz w:val="24"/>
              </w:rPr>
            </w:pPr>
            <w:r>
              <w:rPr>
                <w:sz w:val="24"/>
              </w:rPr>
              <w:t>Ismert témakörökben elhangzó rövid, egyszerű szövegekben a beszélő(k) gondolatmenetének követése a tanult nyelvi eszközökre támaszkodva, a beszédhelyzetet figyelembevételével.</w:t>
            </w:r>
          </w:p>
          <w:p>
            <w:pPr>
              <w:pStyle w:val="TableParagraph"/>
              <w:ind w:right="61"/>
              <w:jc w:val="both"/>
              <w:rPr>
                <w:sz w:val="24"/>
              </w:rPr>
            </w:pPr>
            <w:r>
              <w:rPr>
                <w:sz w:val="24"/>
              </w:rPr>
              <w:t>Különböző beszélők egyre nagyobb biztonsággal való megértése, amennyiben azok a célnyelvi normának megfelelő vagy ahhoz közelítő kiejtéssel, a tanuló nyelvi szintjéhez igazított tempóban, szükség esetén szüneteket tartva és a lényegi információkat megismételve beszélnek.</w:t>
            </w:r>
          </w:p>
          <w:p>
            <w:pPr>
              <w:pStyle w:val="TableParagraph"/>
              <w:spacing w:line="270" w:lineRule="atLeast"/>
              <w:ind w:right="55"/>
              <w:jc w:val="both"/>
              <w:rPr>
                <w:sz w:val="24"/>
              </w:rPr>
            </w:pPr>
            <w:r>
              <w:rPr>
                <w:i/>
                <w:sz w:val="24"/>
              </w:rPr>
              <w:t>A fenti tevékenységekhez használható szövegfajták, szövegforrások: </w:t>
            </w:r>
            <w:r>
              <w:rPr>
                <w:sz w:val="24"/>
              </w:rPr>
              <w:t>dalok, versek, képekkel illusztrált mesék és történetek, kisfilmek, a célnyelvi kultúrát bemutató multimédiás anyagok, a korosztálynak szóló egyéb hangzó anyagok; tanárral, tanulótársakkal, célnyelvi országokból érkező személyekkel folytatott rövid párbeszédek, tanári beszéd.</w:t>
            </w:r>
          </w:p>
        </w:tc>
      </w:tr>
    </w:tbl>
    <w:p>
      <w:pPr>
        <w:pStyle w:val="BodyText"/>
        <w:ind w:left="0"/>
        <w:rPr>
          <w:sz w:val="20"/>
        </w:rPr>
      </w:pPr>
    </w:p>
    <w:p>
      <w:pPr>
        <w:pStyle w:val="BodyText"/>
        <w:spacing w:after="1"/>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245"/>
      </w:tblGrid>
      <w:tr>
        <w:trPr>
          <w:trHeight w:val="275" w:hRule="atLeast"/>
        </w:trPr>
        <w:tc>
          <w:tcPr>
            <w:tcW w:w="3401" w:type="dxa"/>
          </w:tcPr>
          <w:p>
            <w:pPr>
              <w:pStyle w:val="TableParagraph"/>
              <w:spacing w:line="256" w:lineRule="exact"/>
              <w:rPr>
                <w:b/>
                <w:sz w:val="24"/>
              </w:rPr>
            </w:pPr>
            <w:r>
              <w:rPr>
                <w:b/>
                <w:sz w:val="24"/>
              </w:rPr>
              <w:t>Fejlesztési egység</w:t>
            </w:r>
          </w:p>
        </w:tc>
        <w:tc>
          <w:tcPr>
            <w:tcW w:w="5245" w:type="dxa"/>
          </w:tcPr>
          <w:p>
            <w:pPr>
              <w:pStyle w:val="TableParagraph"/>
              <w:spacing w:line="256" w:lineRule="exact"/>
              <w:ind w:left="72"/>
              <w:rPr>
                <w:b/>
                <w:sz w:val="24"/>
              </w:rPr>
            </w:pPr>
            <w:r>
              <w:rPr>
                <w:b/>
                <w:sz w:val="24"/>
              </w:rPr>
              <w:t>Szóbeli interakció</w:t>
            </w:r>
          </w:p>
        </w:tc>
      </w:tr>
      <w:tr>
        <w:trPr>
          <w:trHeight w:val="827" w:hRule="atLeast"/>
        </w:trPr>
        <w:tc>
          <w:tcPr>
            <w:tcW w:w="3401" w:type="dxa"/>
          </w:tcPr>
          <w:p>
            <w:pPr>
              <w:pStyle w:val="TableParagraph"/>
              <w:spacing w:before="8"/>
              <w:ind w:left="0"/>
              <w:rPr>
                <w:sz w:val="23"/>
              </w:rPr>
            </w:pPr>
          </w:p>
          <w:p>
            <w:pPr>
              <w:pStyle w:val="TableParagraph"/>
              <w:rPr>
                <w:b/>
                <w:sz w:val="24"/>
              </w:rPr>
            </w:pPr>
            <w:r>
              <w:rPr>
                <w:b/>
                <w:sz w:val="24"/>
              </w:rPr>
              <w:t>Előzetes tudás</w:t>
            </w:r>
          </w:p>
        </w:tc>
        <w:tc>
          <w:tcPr>
            <w:tcW w:w="5245" w:type="dxa"/>
          </w:tcPr>
          <w:p>
            <w:pPr>
              <w:pStyle w:val="TableParagraph"/>
              <w:spacing w:line="268" w:lineRule="exact"/>
              <w:ind w:left="72"/>
              <w:rPr>
                <w:sz w:val="24"/>
              </w:rPr>
            </w:pPr>
            <w:r>
              <w:rPr>
                <w:sz w:val="24"/>
              </w:rPr>
              <w:t>A1 nyelvi szint, azaz egyszerű nyelvi eszközökkel,</w:t>
            </w:r>
          </w:p>
          <w:p>
            <w:pPr>
              <w:pStyle w:val="TableParagraph"/>
              <w:tabs>
                <w:tab w:pos="1782" w:val="left" w:leader="none"/>
                <w:tab w:pos="4294" w:val="left" w:leader="none"/>
              </w:tabs>
              <w:spacing w:line="270" w:lineRule="atLeast"/>
              <w:ind w:left="72" w:right="58"/>
              <w:rPr>
                <w:sz w:val="24"/>
              </w:rPr>
            </w:pPr>
            <w:r>
              <w:rPr>
                <w:sz w:val="24"/>
              </w:rPr>
              <w:t>begyakorolt</w:t>
              <w:tab/>
              <w:t>beszédfordulatokkal</w:t>
              <w:tab/>
            </w:r>
            <w:r>
              <w:rPr>
                <w:spacing w:val="-3"/>
                <w:sz w:val="24"/>
              </w:rPr>
              <w:t>folytatott </w:t>
            </w:r>
            <w:r>
              <w:rPr>
                <w:sz w:val="24"/>
              </w:rPr>
              <w:t>kommunikáció.</w:t>
            </w:r>
          </w:p>
        </w:tc>
      </w:tr>
      <w:tr>
        <w:trPr>
          <w:trHeight w:val="1655" w:hRule="atLeast"/>
        </w:trPr>
        <w:tc>
          <w:tcPr>
            <w:tcW w:w="3401" w:type="dxa"/>
          </w:tcPr>
          <w:p>
            <w:pPr>
              <w:pStyle w:val="TableParagraph"/>
              <w:ind w:left="0"/>
              <w:rPr>
                <w:sz w:val="26"/>
              </w:rPr>
            </w:pPr>
          </w:p>
          <w:p>
            <w:pPr>
              <w:pStyle w:val="TableParagraph"/>
              <w:spacing w:before="8"/>
              <w:ind w:left="0"/>
              <w:rPr>
                <w:sz w:val="21"/>
              </w:rPr>
            </w:pPr>
          </w:p>
          <w:p>
            <w:pPr>
              <w:pStyle w:val="TableParagraph"/>
              <w:rPr>
                <w:b/>
                <w:sz w:val="24"/>
              </w:rPr>
            </w:pPr>
            <w:r>
              <w:rPr>
                <w:b/>
                <w:sz w:val="24"/>
              </w:rPr>
              <w:t>A tematikai egység nevelési- fejlesztési céljai</w:t>
            </w:r>
          </w:p>
        </w:tc>
        <w:tc>
          <w:tcPr>
            <w:tcW w:w="5245" w:type="dxa"/>
          </w:tcPr>
          <w:p>
            <w:pPr>
              <w:pStyle w:val="TableParagraph"/>
              <w:ind w:left="72" w:right="58"/>
              <w:jc w:val="both"/>
              <w:rPr>
                <w:sz w:val="24"/>
              </w:rPr>
            </w:pPr>
            <w:r>
              <w:rPr>
                <w:sz w:val="24"/>
              </w:rPr>
              <w:t>A tanuló képes kommunikálni egyszerű és közvetlen információcserét igénylő feladatokban számára ismert témákról, egyszerű nyelvi eszközökkel, begyakorolt beszédfordulatokkal;</w:t>
            </w:r>
          </w:p>
          <w:p>
            <w:pPr>
              <w:pStyle w:val="TableParagraph"/>
              <w:spacing w:line="270" w:lineRule="atLeast"/>
              <w:ind w:left="72" w:right="58"/>
              <w:jc w:val="both"/>
              <w:rPr>
                <w:sz w:val="24"/>
              </w:rPr>
            </w:pPr>
            <w:r>
              <w:rPr>
                <w:sz w:val="24"/>
              </w:rPr>
              <w:t>kérdéseket tesz fel kiszámítható, mindennapi helyzetekben, válaszol a hozzá intézett kérdésekre,</w:t>
            </w:r>
          </w:p>
        </w:tc>
      </w:tr>
    </w:tbl>
    <w:p>
      <w:pPr>
        <w:spacing w:after="0" w:line="270" w:lineRule="atLeast"/>
        <w:jc w:val="both"/>
        <w:rPr>
          <w:sz w:val="24"/>
        </w:rPr>
        <w:sectPr>
          <w:pgSz w:w="11910" w:h="16840"/>
          <w:pgMar w:header="711" w:footer="0" w:top="1320" w:bottom="280" w:left="1120" w:right="140"/>
        </w:sectPr>
      </w:pPr>
    </w:p>
    <w:p>
      <w:pPr>
        <w:pStyle w:val="BodyText"/>
        <w:spacing w:before="10"/>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245"/>
      </w:tblGrid>
      <w:tr>
        <w:trPr>
          <w:trHeight w:val="2486" w:hRule="atLeast"/>
        </w:trPr>
        <w:tc>
          <w:tcPr>
            <w:tcW w:w="3401" w:type="dxa"/>
          </w:tcPr>
          <w:p>
            <w:pPr>
              <w:pStyle w:val="TableParagraph"/>
              <w:ind w:left="0"/>
              <w:rPr>
                <w:sz w:val="24"/>
              </w:rPr>
            </w:pPr>
          </w:p>
        </w:tc>
        <w:tc>
          <w:tcPr>
            <w:tcW w:w="5245" w:type="dxa"/>
          </w:tcPr>
          <w:p>
            <w:pPr>
              <w:pStyle w:val="TableParagraph"/>
              <w:spacing w:line="270" w:lineRule="exact"/>
              <w:ind w:left="72"/>
              <w:rPr>
                <w:sz w:val="24"/>
              </w:rPr>
            </w:pPr>
            <w:r>
              <w:rPr>
                <w:sz w:val="24"/>
              </w:rPr>
              <w:t>illetve rövid párbeszédet folytat;</w:t>
            </w:r>
          </w:p>
          <w:p>
            <w:pPr>
              <w:pStyle w:val="TableParagraph"/>
              <w:ind w:left="72"/>
              <w:rPr>
                <w:sz w:val="24"/>
              </w:rPr>
            </w:pPr>
            <w:r>
              <w:rPr>
                <w:sz w:val="24"/>
              </w:rPr>
              <w:t>megteszi az első lépéseket a célnyelv</w:t>
            </w:r>
            <w:r>
              <w:rPr>
                <w:spacing w:val="59"/>
                <w:sz w:val="24"/>
              </w:rPr>
              <w:t> </w:t>
            </w:r>
            <w:r>
              <w:rPr>
                <w:sz w:val="24"/>
              </w:rPr>
              <w:t>spontán</w:t>
            </w:r>
          </w:p>
          <w:p>
            <w:pPr>
              <w:pStyle w:val="TableParagraph"/>
              <w:ind w:left="72"/>
              <w:rPr>
                <w:sz w:val="24"/>
              </w:rPr>
            </w:pPr>
            <w:r>
              <w:rPr>
                <w:sz w:val="24"/>
              </w:rPr>
              <w:t>használata útján;</w:t>
            </w:r>
          </w:p>
          <w:p>
            <w:pPr>
              <w:pStyle w:val="TableParagraph"/>
              <w:tabs>
                <w:tab w:pos="1022" w:val="left" w:leader="none"/>
                <w:tab w:pos="1336" w:val="left" w:leader="none"/>
                <w:tab w:pos="2348" w:val="left" w:leader="none"/>
                <w:tab w:pos="2413" w:val="left" w:leader="none"/>
                <w:tab w:pos="2510" w:val="left" w:leader="none"/>
                <w:tab w:pos="3588" w:val="left" w:leader="none"/>
                <w:tab w:pos="3791" w:val="left" w:leader="none"/>
                <w:tab w:pos="4297" w:val="left" w:leader="none"/>
                <w:tab w:pos="4744" w:val="left" w:leader="none"/>
                <w:tab w:pos="4975" w:val="left" w:leader="none"/>
              </w:tabs>
              <w:spacing w:line="270" w:lineRule="atLeast"/>
              <w:ind w:left="72" w:right="58"/>
              <w:rPr>
                <w:sz w:val="24"/>
              </w:rPr>
            </w:pPr>
            <w:r>
              <w:rPr>
                <w:sz w:val="24"/>
              </w:rPr>
              <w:t>képes</w:t>
              <w:tab/>
              <w:t>tudatosan</w:t>
              <w:tab/>
              <w:t>alkalmazni</w:t>
              <w:tab/>
              <w:tab/>
              <w:t>egyre</w:t>
              <w:tab/>
            </w:r>
            <w:r>
              <w:rPr>
                <w:spacing w:val="-4"/>
                <w:sz w:val="24"/>
              </w:rPr>
              <w:t>több </w:t>
            </w:r>
            <w:r>
              <w:rPr>
                <w:sz w:val="24"/>
              </w:rPr>
              <w:t>kompenzációs stratégiát, hogy megértesse magát, illetve megértse beszédpartnerét; megnyilvánulásaiban</w:t>
              <w:tab/>
              <w:tab/>
              <w:tab/>
              <w:t>törekszik</w:t>
              <w:tab/>
              <w:tab/>
              <w:t>a</w:t>
              <w:tab/>
            </w:r>
            <w:r>
              <w:rPr>
                <w:spacing w:val="-3"/>
                <w:sz w:val="24"/>
              </w:rPr>
              <w:t>célnyelvi </w:t>
            </w:r>
            <w:r>
              <w:rPr>
                <w:sz w:val="24"/>
              </w:rPr>
              <w:t>normához</w:t>
              <w:tab/>
              <w:t>közelítő</w:t>
              <w:tab/>
              <w:tab/>
              <w:t>kiejtésre,</w:t>
              <w:tab/>
              <w:t>intonációra</w:t>
              <w:tab/>
              <w:tab/>
            </w:r>
            <w:r>
              <w:rPr>
                <w:spacing w:val="-10"/>
                <w:sz w:val="24"/>
              </w:rPr>
              <w:t>és </w:t>
            </w:r>
            <w:r>
              <w:rPr>
                <w:sz w:val="24"/>
              </w:rPr>
              <w:t>beszédtempóra.</w:t>
            </w:r>
          </w:p>
        </w:tc>
      </w:tr>
    </w:tbl>
    <w:p>
      <w:pPr>
        <w:pStyle w:val="BodyText"/>
        <w:ind w:left="0"/>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286"/>
      </w:tblGrid>
      <w:tr>
        <w:trPr>
          <w:trHeight w:val="397" w:hRule="atLeast"/>
        </w:trPr>
        <w:tc>
          <w:tcPr>
            <w:tcW w:w="3401" w:type="dxa"/>
          </w:tcPr>
          <w:p>
            <w:pPr>
              <w:pStyle w:val="TableParagraph"/>
              <w:spacing w:before="56"/>
              <w:rPr>
                <w:b/>
                <w:sz w:val="24"/>
              </w:rPr>
            </w:pPr>
            <w:r>
              <w:rPr>
                <w:b/>
                <w:sz w:val="24"/>
              </w:rPr>
              <w:t>Fejlesztési egység</w:t>
            </w:r>
          </w:p>
        </w:tc>
        <w:tc>
          <w:tcPr>
            <w:tcW w:w="5286" w:type="dxa"/>
          </w:tcPr>
          <w:p>
            <w:pPr>
              <w:pStyle w:val="TableParagraph"/>
              <w:spacing w:before="56"/>
              <w:ind w:left="72"/>
              <w:rPr>
                <w:b/>
                <w:sz w:val="24"/>
              </w:rPr>
            </w:pPr>
            <w:r>
              <w:rPr>
                <w:b/>
                <w:sz w:val="24"/>
              </w:rPr>
              <w:t>Összefüggő beszéd</w:t>
            </w:r>
          </w:p>
        </w:tc>
      </w:tr>
      <w:tr>
        <w:trPr>
          <w:trHeight w:val="565" w:hRule="atLeast"/>
        </w:trPr>
        <w:tc>
          <w:tcPr>
            <w:tcW w:w="3401" w:type="dxa"/>
          </w:tcPr>
          <w:p>
            <w:pPr>
              <w:pStyle w:val="TableParagraph"/>
              <w:spacing w:before="140"/>
              <w:rPr>
                <w:b/>
                <w:sz w:val="24"/>
              </w:rPr>
            </w:pPr>
            <w:r>
              <w:rPr>
                <w:b/>
                <w:sz w:val="24"/>
              </w:rPr>
              <w:t>Előzetes tudás</w:t>
            </w:r>
          </w:p>
        </w:tc>
        <w:tc>
          <w:tcPr>
            <w:tcW w:w="5286" w:type="dxa"/>
          </w:tcPr>
          <w:p>
            <w:pPr>
              <w:pStyle w:val="TableParagraph"/>
              <w:ind w:left="72"/>
              <w:rPr>
                <w:sz w:val="24"/>
              </w:rPr>
            </w:pPr>
            <w:r>
              <w:rPr>
                <w:sz w:val="24"/>
              </w:rPr>
              <w:t>A1 nyelvi szint, azaz felkészülés után rövid szöveg elmondása a tanuló számára ismert témában.</w:t>
            </w:r>
          </w:p>
        </w:tc>
      </w:tr>
      <w:tr>
        <w:trPr>
          <w:trHeight w:val="4692"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0"/>
              <w:ind w:left="0"/>
              <w:rPr>
                <w:sz w:val="23"/>
              </w:rPr>
            </w:pPr>
          </w:p>
          <w:p>
            <w:pPr>
              <w:pStyle w:val="TableParagraph"/>
              <w:rPr>
                <w:b/>
                <w:sz w:val="24"/>
              </w:rPr>
            </w:pPr>
            <w:r>
              <w:rPr>
                <w:b/>
                <w:sz w:val="24"/>
              </w:rPr>
              <w:t>A tematikai egység nevelési- fejlesztési céljai</w:t>
            </w:r>
          </w:p>
        </w:tc>
        <w:tc>
          <w:tcPr>
            <w:tcW w:w="5286" w:type="dxa"/>
          </w:tcPr>
          <w:p>
            <w:pPr>
              <w:pStyle w:val="TableParagraph"/>
              <w:ind w:left="72" w:right="56"/>
              <w:jc w:val="both"/>
              <w:rPr>
                <w:sz w:val="24"/>
              </w:rPr>
            </w:pPr>
            <w:r>
              <w:rPr>
                <w:sz w:val="24"/>
              </w:rPr>
              <w:t>A tanuló egyre bővülő szókinccsel, egyszerű beszédfordulatokkal röviden, összefüggően beszél saját magáról és közvetlen környezetéről;</w:t>
            </w:r>
          </w:p>
          <w:p>
            <w:pPr>
              <w:pStyle w:val="TableParagraph"/>
              <w:ind w:left="72"/>
              <w:rPr>
                <w:sz w:val="24"/>
              </w:rPr>
            </w:pPr>
            <w:r>
              <w:rPr>
                <w:sz w:val="24"/>
              </w:rPr>
              <w:t>saját munkáját egyszerű nyelvi eszközökkel mutatja</w:t>
            </w:r>
          </w:p>
          <w:p>
            <w:pPr>
              <w:pStyle w:val="TableParagraph"/>
              <w:ind w:left="72"/>
              <w:rPr>
                <w:sz w:val="24"/>
              </w:rPr>
            </w:pPr>
            <w:r>
              <w:rPr>
                <w:sz w:val="24"/>
              </w:rPr>
              <w:t>be;</w:t>
            </w:r>
          </w:p>
          <w:p>
            <w:pPr>
              <w:pStyle w:val="TableParagraph"/>
              <w:ind w:left="72"/>
              <w:rPr>
                <w:sz w:val="24"/>
              </w:rPr>
            </w:pPr>
            <w:r>
              <w:rPr>
                <w:sz w:val="24"/>
              </w:rPr>
              <w:t>rövid, egyszerű történetet mesél el;</w:t>
            </w:r>
          </w:p>
          <w:p>
            <w:pPr>
              <w:pStyle w:val="TableParagraph"/>
              <w:tabs>
                <w:tab w:pos="1568" w:val="left" w:leader="none"/>
                <w:tab w:pos="3262" w:val="left" w:leader="none"/>
              </w:tabs>
              <w:ind w:left="72" w:right="59"/>
              <w:rPr>
                <w:sz w:val="24"/>
              </w:rPr>
            </w:pPr>
            <w:r>
              <w:rPr>
                <w:sz w:val="24"/>
              </w:rPr>
              <w:t>egyszerű</w:t>
              <w:tab/>
              <w:t>állításokat,</w:t>
              <w:tab/>
            </w:r>
            <w:r>
              <w:rPr>
                <w:spacing w:val="-1"/>
                <w:sz w:val="24"/>
              </w:rPr>
              <w:t>összehasonlításokat, </w:t>
            </w:r>
            <w:r>
              <w:rPr>
                <w:sz w:val="24"/>
              </w:rPr>
              <w:t>magyarázatokat, indoklásokat fogalmaz meg; egyszerű nyelvtani szerkezeteket és mondatfajtákat használ;</w:t>
            </w:r>
          </w:p>
          <w:p>
            <w:pPr>
              <w:pStyle w:val="TableParagraph"/>
              <w:ind w:left="72" w:right="60"/>
              <w:jc w:val="both"/>
              <w:rPr>
                <w:sz w:val="24"/>
              </w:rPr>
            </w:pPr>
            <w:r>
              <w:rPr>
                <w:sz w:val="24"/>
              </w:rPr>
              <w:t>lineáris kötőszavakkal kapcsol össze szavakat, szócsoportokat, egyszerű cselekvéseket, történéseket és ok-okozati összefüggéseket fejez ki;</w:t>
            </w:r>
          </w:p>
          <w:p>
            <w:pPr>
              <w:pStyle w:val="TableParagraph"/>
              <w:ind w:left="72"/>
              <w:jc w:val="both"/>
              <w:rPr>
                <w:sz w:val="24"/>
              </w:rPr>
            </w:pPr>
            <w:r>
              <w:rPr>
                <w:sz w:val="24"/>
              </w:rPr>
              <w:t>képes alkalmazni a megértést segítő legfontosabb</w:t>
            </w:r>
          </w:p>
          <w:p>
            <w:pPr>
              <w:pStyle w:val="TableParagraph"/>
              <w:ind w:left="72"/>
              <w:rPr>
                <w:sz w:val="24"/>
              </w:rPr>
            </w:pPr>
            <w:r>
              <w:rPr>
                <w:sz w:val="24"/>
              </w:rPr>
              <w:t>stratégiákat;</w:t>
            </w:r>
          </w:p>
          <w:p>
            <w:pPr>
              <w:pStyle w:val="TableParagraph"/>
              <w:tabs>
                <w:tab w:pos="1429" w:val="left" w:leader="none"/>
                <w:tab w:pos="2763" w:val="left" w:leader="none"/>
                <w:tab w:pos="3123" w:val="left" w:leader="none"/>
                <w:tab w:pos="4253" w:val="left" w:leader="none"/>
              </w:tabs>
              <w:ind w:left="72"/>
              <w:rPr>
                <w:sz w:val="24"/>
              </w:rPr>
            </w:pPr>
            <w:r>
              <w:rPr>
                <w:sz w:val="24"/>
              </w:rPr>
              <w:t>beszédében</w:t>
              <w:tab/>
              <w:t>alkalmazza</w:t>
              <w:tab/>
              <w:t>a</w:t>
              <w:tab/>
              <w:t>célnyelvi</w:t>
              <w:tab/>
              <w:t>normához</w:t>
            </w:r>
          </w:p>
          <w:p>
            <w:pPr>
              <w:pStyle w:val="TableParagraph"/>
              <w:spacing w:line="264" w:lineRule="exact"/>
              <w:ind w:left="72"/>
              <w:rPr>
                <w:sz w:val="24"/>
              </w:rPr>
            </w:pPr>
            <w:r>
              <w:rPr>
                <w:sz w:val="24"/>
              </w:rPr>
              <w:t>közelítő kiejtést, intonációt és beszédtempót.</w:t>
            </w:r>
          </w:p>
        </w:tc>
      </w:tr>
      <w:tr>
        <w:trPr>
          <w:trHeight w:val="4692" w:hRule="atLeast"/>
        </w:trPr>
        <w:tc>
          <w:tcPr>
            <w:tcW w:w="8687" w:type="dxa"/>
            <w:gridSpan w:val="2"/>
          </w:tcPr>
          <w:p>
            <w:pPr>
              <w:pStyle w:val="TableParagraph"/>
              <w:spacing w:line="270" w:lineRule="exact"/>
              <w:jc w:val="both"/>
              <w:rPr>
                <w:b/>
                <w:sz w:val="24"/>
              </w:rPr>
            </w:pPr>
            <w:r>
              <w:rPr>
                <w:b/>
                <w:sz w:val="24"/>
              </w:rPr>
              <w:t>A fejlesztés tartalma</w:t>
            </w:r>
          </w:p>
          <w:p>
            <w:pPr>
              <w:pStyle w:val="TableParagraph"/>
              <w:ind w:right="58"/>
              <w:jc w:val="both"/>
              <w:rPr>
                <w:sz w:val="24"/>
              </w:rPr>
            </w:pPr>
            <w:r>
              <w:rPr>
                <w:sz w:val="24"/>
              </w:rPr>
              <w:t>Egyre bővülő szókinccsel, egyszerű nyelvi elemekkel megfogalmazott szöveg elmondása ismert témákról, felkészülés</w:t>
            </w:r>
            <w:r>
              <w:rPr>
                <w:spacing w:val="-2"/>
                <w:sz w:val="24"/>
              </w:rPr>
              <w:t> </w:t>
            </w:r>
            <w:r>
              <w:rPr>
                <w:sz w:val="24"/>
              </w:rPr>
              <w:t>után.</w:t>
            </w:r>
          </w:p>
          <w:p>
            <w:pPr>
              <w:pStyle w:val="TableParagraph"/>
              <w:jc w:val="both"/>
              <w:rPr>
                <w:sz w:val="24"/>
              </w:rPr>
            </w:pPr>
            <w:r>
              <w:rPr>
                <w:sz w:val="24"/>
              </w:rPr>
              <w:t>Történet elmesélése, élménybeszámoló, előre megírt szerep eljátszása egyszerű</w:t>
            </w:r>
          </w:p>
          <w:p>
            <w:pPr>
              <w:pStyle w:val="TableParagraph"/>
              <w:jc w:val="both"/>
              <w:rPr>
                <w:sz w:val="24"/>
              </w:rPr>
            </w:pPr>
            <w:r>
              <w:rPr>
                <w:sz w:val="24"/>
              </w:rPr>
              <w:t>nyelvtani szerkezetekkel, mondatfajtákkal.</w:t>
            </w:r>
          </w:p>
          <w:p>
            <w:pPr>
              <w:pStyle w:val="TableParagraph"/>
              <w:ind w:right="60"/>
              <w:jc w:val="both"/>
              <w:rPr>
                <w:sz w:val="24"/>
              </w:rPr>
            </w:pPr>
            <w:r>
              <w:rPr>
                <w:sz w:val="24"/>
              </w:rPr>
              <w:t>Minta alapján összefüggő szöveg alkotása; szavak, szócsoportok, cselekvéssorok összekapcsolása egyszerű kötőszavakkal (pl. és, de, azután), illetve magyarázatok, indoklások, ok-okozati kapcsolatok kifejezése kötőszavakkal (pl. mert, ezért, tehát).</w:t>
            </w:r>
          </w:p>
          <w:p>
            <w:pPr>
              <w:pStyle w:val="TableParagraph"/>
              <w:jc w:val="both"/>
              <w:rPr>
                <w:sz w:val="24"/>
              </w:rPr>
            </w:pPr>
            <w:r>
              <w:rPr>
                <w:sz w:val="24"/>
              </w:rPr>
              <w:t>A mondanivaló jelentésének pontosítása, tisztázása a testbeszéd tudatos alkalmazásával.</w:t>
            </w:r>
          </w:p>
          <w:p>
            <w:pPr>
              <w:pStyle w:val="TableParagraph"/>
              <w:jc w:val="both"/>
              <w:rPr>
                <w:sz w:val="24"/>
              </w:rPr>
            </w:pPr>
            <w:r>
              <w:rPr>
                <w:sz w:val="24"/>
              </w:rPr>
              <w:t>Csoportos előadás vagy prezentáció jegyzetek alapján.</w:t>
            </w:r>
          </w:p>
          <w:p>
            <w:pPr>
              <w:pStyle w:val="TableParagraph"/>
              <w:ind w:right="62"/>
              <w:jc w:val="both"/>
              <w:rPr>
                <w:sz w:val="24"/>
              </w:rPr>
            </w:pPr>
            <w:r>
              <w:rPr>
                <w:sz w:val="24"/>
              </w:rPr>
              <w:t>Önálló vagy csoportban létrehozott alkotás rövid bemutatása és értékelése (pl. közös plakát készítése, kiállítása, szóbeli bemutatása és értékelése).</w:t>
            </w:r>
          </w:p>
          <w:p>
            <w:pPr>
              <w:pStyle w:val="TableParagraph"/>
              <w:jc w:val="both"/>
              <w:rPr>
                <w:sz w:val="24"/>
              </w:rPr>
            </w:pPr>
            <w:r>
              <w:rPr>
                <w:sz w:val="24"/>
              </w:rPr>
              <w:t>Tanári példa vagy autentikus hangzóanyag meghallgatás utáni elismétlése, a célnyelvi</w:t>
            </w:r>
          </w:p>
          <w:p>
            <w:pPr>
              <w:pStyle w:val="TableParagraph"/>
              <w:jc w:val="both"/>
              <w:rPr>
                <w:sz w:val="24"/>
              </w:rPr>
            </w:pPr>
            <w:r>
              <w:rPr>
                <w:sz w:val="24"/>
              </w:rPr>
              <w:t>normához közelítő kiejtés gyakorlása.</w:t>
            </w:r>
          </w:p>
          <w:p>
            <w:pPr>
              <w:pStyle w:val="TableParagraph"/>
              <w:spacing w:line="270" w:lineRule="atLeast"/>
              <w:ind w:right="59"/>
              <w:jc w:val="both"/>
              <w:rPr>
                <w:sz w:val="24"/>
              </w:rPr>
            </w:pPr>
            <w:r>
              <w:rPr>
                <w:i/>
                <w:sz w:val="24"/>
              </w:rPr>
              <w:t>A fenti tevékenységekhez használható szövegfajták, szövegforrások: </w:t>
            </w:r>
            <w:r>
              <w:rPr>
                <w:sz w:val="24"/>
              </w:rPr>
              <w:t>rövid történetek, élménybeszámolók, szerepek, leírások (pl. képleírás, tanulói munka bemutatása), előadás, prezentáció, témakifejtés.</w:t>
            </w:r>
          </w:p>
        </w:tc>
      </w:tr>
    </w:tbl>
    <w:p>
      <w:pPr>
        <w:spacing w:after="0" w:line="270" w:lineRule="atLeast"/>
        <w:jc w:val="both"/>
        <w:rPr>
          <w:sz w:val="24"/>
        </w:rPr>
        <w:sectPr>
          <w:pgSz w:w="11910" w:h="16840"/>
          <w:pgMar w:header="711" w:footer="0" w:top="1320" w:bottom="280" w:left="1120" w:right="140"/>
        </w:sectPr>
      </w:pPr>
    </w:p>
    <w:p>
      <w:pPr>
        <w:pStyle w:val="BodyText"/>
        <w:spacing w:before="10"/>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233"/>
      </w:tblGrid>
      <w:tr>
        <w:trPr>
          <w:trHeight w:val="422" w:hRule="atLeast"/>
        </w:trPr>
        <w:tc>
          <w:tcPr>
            <w:tcW w:w="3401" w:type="dxa"/>
          </w:tcPr>
          <w:p>
            <w:pPr>
              <w:pStyle w:val="TableParagraph"/>
              <w:spacing w:before="71"/>
              <w:rPr>
                <w:b/>
                <w:sz w:val="24"/>
              </w:rPr>
            </w:pPr>
            <w:r>
              <w:rPr>
                <w:b/>
                <w:sz w:val="24"/>
              </w:rPr>
              <w:t>Fejlesztési egység</w:t>
            </w:r>
          </w:p>
        </w:tc>
        <w:tc>
          <w:tcPr>
            <w:tcW w:w="5233" w:type="dxa"/>
          </w:tcPr>
          <w:p>
            <w:pPr>
              <w:pStyle w:val="TableParagraph"/>
              <w:spacing w:before="71"/>
              <w:ind w:left="72"/>
              <w:rPr>
                <w:b/>
                <w:sz w:val="24"/>
              </w:rPr>
            </w:pPr>
            <w:r>
              <w:rPr>
                <w:b/>
                <w:sz w:val="24"/>
              </w:rPr>
              <w:t>Olvasott szöveg értése</w:t>
            </w:r>
          </w:p>
        </w:tc>
      </w:tr>
      <w:tr>
        <w:trPr>
          <w:trHeight w:val="829" w:hRule="atLeast"/>
        </w:trPr>
        <w:tc>
          <w:tcPr>
            <w:tcW w:w="3401" w:type="dxa"/>
          </w:tcPr>
          <w:p>
            <w:pPr>
              <w:pStyle w:val="TableParagraph"/>
              <w:spacing w:before="10"/>
              <w:ind w:left="0"/>
              <w:rPr>
                <w:sz w:val="23"/>
              </w:rPr>
            </w:pPr>
          </w:p>
          <w:p>
            <w:pPr>
              <w:pStyle w:val="TableParagraph"/>
              <w:rPr>
                <w:b/>
                <w:sz w:val="24"/>
              </w:rPr>
            </w:pPr>
            <w:r>
              <w:rPr>
                <w:b/>
                <w:sz w:val="24"/>
              </w:rPr>
              <w:t>Előzetes tudás</w:t>
            </w:r>
          </w:p>
        </w:tc>
        <w:tc>
          <w:tcPr>
            <w:tcW w:w="5233" w:type="dxa"/>
          </w:tcPr>
          <w:p>
            <w:pPr>
              <w:pStyle w:val="TableParagraph"/>
              <w:ind w:left="72"/>
              <w:rPr>
                <w:sz w:val="24"/>
              </w:rPr>
            </w:pPr>
            <w:r>
              <w:rPr>
                <w:sz w:val="24"/>
              </w:rPr>
              <w:t>A1 nyelvi szint, azaz közös feldolgozást követően egyszerű olvasott szövegek lényegének, tartalmának</w:t>
            </w:r>
          </w:p>
          <w:p>
            <w:pPr>
              <w:pStyle w:val="TableParagraph"/>
              <w:spacing w:line="264" w:lineRule="exact"/>
              <w:ind w:left="72"/>
              <w:rPr>
                <w:sz w:val="24"/>
              </w:rPr>
            </w:pPr>
            <w:r>
              <w:rPr>
                <w:sz w:val="24"/>
              </w:rPr>
              <w:t>megértése.</w:t>
            </w:r>
          </w:p>
        </w:tc>
      </w:tr>
      <w:tr>
        <w:trPr>
          <w:trHeight w:val="4416"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8"/>
              <w:ind w:left="0"/>
              <w:rPr>
                <w:sz w:val="37"/>
              </w:rPr>
            </w:pPr>
          </w:p>
          <w:p>
            <w:pPr>
              <w:pStyle w:val="TableParagraph"/>
              <w:rPr>
                <w:b/>
                <w:sz w:val="24"/>
              </w:rPr>
            </w:pPr>
            <w:r>
              <w:rPr>
                <w:b/>
                <w:sz w:val="24"/>
              </w:rPr>
              <w:t>A tematikai egység nevelési- fejlesztési céljai</w:t>
            </w:r>
          </w:p>
        </w:tc>
        <w:tc>
          <w:tcPr>
            <w:tcW w:w="5233" w:type="dxa"/>
          </w:tcPr>
          <w:p>
            <w:pPr>
              <w:pStyle w:val="TableParagraph"/>
              <w:spacing w:line="268" w:lineRule="exact"/>
              <w:ind w:left="72"/>
              <w:rPr>
                <w:sz w:val="24"/>
              </w:rPr>
            </w:pPr>
            <w:r>
              <w:rPr>
                <w:sz w:val="24"/>
              </w:rPr>
              <w:t>A tanuló megérti az ismerős témákról szóló rövid</w:t>
            </w:r>
          </w:p>
          <w:p>
            <w:pPr>
              <w:pStyle w:val="TableParagraph"/>
              <w:ind w:left="72"/>
              <w:rPr>
                <w:sz w:val="24"/>
              </w:rPr>
            </w:pPr>
            <w:r>
              <w:rPr>
                <w:sz w:val="24"/>
              </w:rPr>
              <w:t>szövegeket;</w:t>
            </w:r>
          </w:p>
          <w:p>
            <w:pPr>
              <w:pStyle w:val="TableParagraph"/>
              <w:tabs>
                <w:tab w:pos="1295" w:val="left" w:leader="none"/>
                <w:tab w:pos="2505" w:val="left" w:leader="none"/>
                <w:tab w:pos="4247" w:val="left" w:leader="none"/>
              </w:tabs>
              <w:ind w:left="72"/>
              <w:rPr>
                <w:sz w:val="24"/>
              </w:rPr>
            </w:pPr>
            <w:r>
              <w:rPr>
                <w:sz w:val="24"/>
              </w:rPr>
              <w:t>megtalál</w:t>
              <w:tab/>
              <w:t>alapvető</w:t>
              <w:tab/>
              <w:t>információkat</w:t>
              <w:tab/>
              <w:t>egyszerű,</w:t>
            </w:r>
          </w:p>
          <w:p>
            <w:pPr>
              <w:pStyle w:val="TableParagraph"/>
              <w:ind w:left="72"/>
              <w:rPr>
                <w:sz w:val="24"/>
              </w:rPr>
            </w:pPr>
            <w:r>
              <w:rPr>
                <w:sz w:val="24"/>
              </w:rPr>
              <w:t>hétköznapi szövegekben;</w:t>
            </w:r>
          </w:p>
          <w:p>
            <w:pPr>
              <w:pStyle w:val="TableParagraph"/>
              <w:ind w:left="72" w:right="60"/>
              <w:jc w:val="both"/>
              <w:rPr>
                <w:sz w:val="24"/>
              </w:rPr>
            </w:pPr>
            <w:r>
              <w:rPr>
                <w:sz w:val="24"/>
              </w:rPr>
              <w:t>megérti az életkorának megfelelő témájú </w:t>
            </w:r>
            <w:r>
              <w:rPr>
                <w:spacing w:val="-3"/>
                <w:sz w:val="24"/>
              </w:rPr>
              <w:t>autentikus </w:t>
            </w:r>
            <w:r>
              <w:rPr>
                <w:sz w:val="24"/>
              </w:rPr>
              <w:t>szövegek lényegét, kiszűri a szövegekből az alapvető</w:t>
            </w:r>
            <w:r>
              <w:rPr>
                <w:spacing w:val="-1"/>
                <w:sz w:val="24"/>
              </w:rPr>
              <w:t> </w:t>
            </w:r>
            <w:r>
              <w:rPr>
                <w:sz w:val="24"/>
              </w:rPr>
              <w:t>információkat;</w:t>
            </w:r>
          </w:p>
          <w:p>
            <w:pPr>
              <w:pStyle w:val="TableParagraph"/>
              <w:ind w:left="72" w:right="62"/>
              <w:jc w:val="both"/>
              <w:rPr>
                <w:sz w:val="24"/>
              </w:rPr>
            </w:pPr>
            <w:r>
              <w:rPr>
                <w:sz w:val="24"/>
              </w:rPr>
              <w:t>az olvasott szövegekre vonatkozó feladatokat </w:t>
            </w:r>
            <w:r>
              <w:rPr>
                <w:spacing w:val="-4"/>
                <w:sz w:val="24"/>
              </w:rPr>
              <w:t>végez</w:t>
            </w:r>
            <w:r>
              <w:rPr>
                <w:spacing w:val="52"/>
                <w:sz w:val="24"/>
              </w:rPr>
              <w:t> </w:t>
            </w:r>
            <w:r>
              <w:rPr>
                <w:sz w:val="24"/>
              </w:rPr>
              <w:t>el;</w:t>
            </w:r>
          </w:p>
          <w:p>
            <w:pPr>
              <w:pStyle w:val="TableParagraph"/>
              <w:spacing w:before="1"/>
              <w:ind w:left="72"/>
              <w:rPr>
                <w:sz w:val="24"/>
              </w:rPr>
            </w:pPr>
            <w:r>
              <w:rPr>
                <w:sz w:val="24"/>
              </w:rPr>
              <w:t>képes meglevő készségeit kreatívan használni az olvasott szövegek megértéséhez, értelmezéséhez; növekszik tájékozottsága a célnyelvi kultúráról; fokozódik érdeklődése a célnyelvi kultúrába tartozó irodalmi, művészeti alkotások iránt.</w:t>
            </w:r>
          </w:p>
        </w:tc>
      </w:tr>
      <w:tr>
        <w:trPr>
          <w:trHeight w:val="4415" w:hRule="atLeast"/>
        </w:trPr>
        <w:tc>
          <w:tcPr>
            <w:tcW w:w="8634" w:type="dxa"/>
            <w:gridSpan w:val="2"/>
          </w:tcPr>
          <w:p>
            <w:pPr>
              <w:pStyle w:val="TableParagraph"/>
              <w:spacing w:line="270" w:lineRule="exact"/>
              <w:rPr>
                <w:b/>
                <w:sz w:val="24"/>
              </w:rPr>
            </w:pPr>
            <w:r>
              <w:rPr>
                <w:b/>
                <w:sz w:val="24"/>
              </w:rPr>
              <w:t>A fejlesztés tartalma</w:t>
            </w:r>
          </w:p>
          <w:p>
            <w:pPr>
              <w:pStyle w:val="TableParagraph"/>
              <w:spacing w:line="274" w:lineRule="exact"/>
              <w:rPr>
                <w:sz w:val="24"/>
              </w:rPr>
            </w:pPr>
            <w:r>
              <w:rPr>
                <w:sz w:val="24"/>
              </w:rPr>
              <w:t>Rövid, egyszerű nyelvi eszközökkel, bővülő szókinccsel megfogalmazott szövegek</w:t>
            </w:r>
          </w:p>
          <w:p>
            <w:pPr>
              <w:pStyle w:val="TableParagraph"/>
              <w:rPr>
                <w:sz w:val="24"/>
              </w:rPr>
            </w:pPr>
            <w:r>
              <w:rPr>
                <w:sz w:val="24"/>
              </w:rPr>
              <w:t>megértése (pl. leírás, történet, párbeszéd a tanulóhoz közel álló témákról).</w:t>
            </w:r>
          </w:p>
          <w:p>
            <w:pPr>
              <w:pStyle w:val="TableParagraph"/>
              <w:tabs>
                <w:tab w:pos="1266" w:val="left" w:leader="none"/>
                <w:tab w:pos="2722" w:val="left" w:leader="none"/>
                <w:tab w:pos="4133" w:val="left" w:leader="none"/>
                <w:tab w:pos="5267" w:val="left" w:leader="none"/>
                <w:tab w:pos="6789" w:val="left" w:leader="none"/>
                <w:tab w:pos="7396" w:val="left" w:leader="none"/>
              </w:tabs>
              <w:ind w:right="60"/>
              <w:rPr>
                <w:sz w:val="24"/>
              </w:rPr>
            </w:pPr>
            <w:r>
              <w:rPr>
                <w:sz w:val="24"/>
              </w:rPr>
              <w:t>Lényeges</w:t>
              <w:tab/>
              <w:t>információk</w:t>
              <w:tab/>
              <w:t>megtalálása</w:t>
              <w:tab/>
              <w:t>egyszerű</w:t>
              <w:tab/>
              <w:t>szövegekben</w:t>
              <w:tab/>
              <w:t>(pl.</w:t>
              <w:tab/>
            </w:r>
            <w:r>
              <w:rPr>
                <w:spacing w:val="-3"/>
                <w:sz w:val="24"/>
              </w:rPr>
              <w:t>hirdetésben, </w:t>
            </w:r>
            <w:r>
              <w:rPr>
                <w:sz w:val="24"/>
              </w:rPr>
              <w:t>prospektusban, étlapon és menetrendben, rövid újságcikkben,</w:t>
            </w:r>
            <w:r>
              <w:rPr>
                <w:spacing w:val="-3"/>
                <w:sz w:val="24"/>
              </w:rPr>
              <w:t> </w:t>
            </w:r>
            <w:r>
              <w:rPr>
                <w:sz w:val="24"/>
              </w:rPr>
              <w:t>programfüzetben).</w:t>
            </w:r>
          </w:p>
          <w:p>
            <w:pPr>
              <w:pStyle w:val="TableParagraph"/>
              <w:rPr>
                <w:sz w:val="24"/>
              </w:rPr>
            </w:pPr>
            <w:r>
              <w:rPr>
                <w:sz w:val="24"/>
              </w:rPr>
              <w:t>Egyszerű üzenetek, levelek, elektronikus üzenetek, SMS-ek, bejegyzések megértése.</w:t>
            </w:r>
          </w:p>
          <w:p>
            <w:pPr>
              <w:pStyle w:val="TableParagraph"/>
              <w:rPr>
                <w:sz w:val="24"/>
              </w:rPr>
            </w:pPr>
            <w:r>
              <w:rPr>
                <w:sz w:val="24"/>
              </w:rPr>
              <w:t>Egyszerű használati utasítások, instrukciók megértése, követése.</w:t>
            </w:r>
          </w:p>
          <w:p>
            <w:pPr>
              <w:pStyle w:val="TableParagraph"/>
              <w:rPr>
                <w:sz w:val="24"/>
              </w:rPr>
            </w:pPr>
            <w:r>
              <w:rPr>
                <w:sz w:val="24"/>
              </w:rPr>
              <w:t>Információszerzés hagyományos és elektronikus forrásokból.</w:t>
            </w:r>
          </w:p>
          <w:p>
            <w:pPr>
              <w:pStyle w:val="TableParagraph"/>
              <w:rPr>
                <w:sz w:val="24"/>
              </w:rPr>
            </w:pPr>
            <w:r>
              <w:rPr>
                <w:sz w:val="24"/>
              </w:rPr>
              <w:t>Egyszerű, rövid történetek, mesék, versek és egyszerűsített célnyelvi irodalmi művek</w:t>
            </w:r>
          </w:p>
          <w:p>
            <w:pPr>
              <w:pStyle w:val="TableParagraph"/>
              <w:rPr>
                <w:sz w:val="24"/>
              </w:rPr>
            </w:pPr>
            <w:r>
              <w:rPr>
                <w:sz w:val="24"/>
              </w:rPr>
              <w:t>olvasása.</w:t>
            </w:r>
          </w:p>
          <w:p>
            <w:pPr>
              <w:pStyle w:val="TableParagraph"/>
              <w:spacing w:line="270" w:lineRule="atLeast"/>
              <w:ind w:right="61"/>
              <w:jc w:val="both"/>
              <w:rPr>
                <w:sz w:val="24"/>
              </w:rPr>
            </w:pPr>
            <w:r>
              <w:rPr>
                <w:i/>
                <w:sz w:val="24"/>
              </w:rPr>
              <w:t>A fenti tevékenységekhez használható szövegfajták, szövegforrások: </w:t>
            </w:r>
            <w:r>
              <w:rPr>
                <w:sz w:val="24"/>
              </w:rPr>
              <w:t>ismeretterjesztő szövegek, egyszerűsített irodalmi szövegek, mesék, rövid történetek, versek, dalszövegek, cikkek a korosztálynak szóló újságokból és holnapokról, útleírások, hirdetések, plakátok, hagyományos és elektronikus nyomtatványok, internetes fórumok hozzászólásai, képregények, egyszerű üzenetek, képeslapok, feliratok, étlap, menetrend, egyszerű biztonsági előírások, magánlevelek.</w:t>
            </w:r>
          </w:p>
        </w:tc>
      </w:tr>
    </w:tbl>
    <w:p>
      <w:pPr>
        <w:pStyle w:val="BodyText"/>
        <w:ind w:left="0"/>
        <w:rPr>
          <w:sz w:val="20"/>
        </w:rPr>
      </w:pPr>
    </w:p>
    <w:p>
      <w:pPr>
        <w:pStyle w:val="BodyText"/>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12"/>
      </w:tblGrid>
      <w:tr>
        <w:trPr>
          <w:trHeight w:val="400" w:hRule="atLeast"/>
        </w:trPr>
        <w:tc>
          <w:tcPr>
            <w:tcW w:w="8712" w:type="dxa"/>
          </w:tcPr>
          <w:p>
            <w:pPr>
              <w:pStyle w:val="TableParagraph"/>
              <w:spacing w:before="59"/>
              <w:rPr>
                <w:b/>
                <w:sz w:val="24"/>
              </w:rPr>
            </w:pPr>
            <w:r>
              <w:rPr>
                <w:b/>
                <w:sz w:val="24"/>
              </w:rPr>
              <w:t>Íráskészség</w:t>
            </w:r>
          </w:p>
        </w:tc>
      </w:tr>
      <w:tr>
        <w:trPr>
          <w:trHeight w:val="719" w:hRule="atLeast"/>
        </w:trPr>
        <w:tc>
          <w:tcPr>
            <w:tcW w:w="8712" w:type="dxa"/>
          </w:tcPr>
          <w:p>
            <w:pPr>
              <w:pStyle w:val="TableParagraph"/>
              <w:rPr>
                <w:sz w:val="24"/>
              </w:rPr>
            </w:pPr>
            <w:r>
              <w:rPr>
                <w:sz w:val="24"/>
              </w:rPr>
              <w:t>A1 nyelvi szint, azaz rövid, egyszerű mondatok írása ismert témákról; különböző műfajú és a tanulók életkorának megfelelő témájú szövegek alkotása mintát követve.</w:t>
            </w:r>
          </w:p>
        </w:tc>
      </w:tr>
      <w:tr>
        <w:trPr>
          <w:trHeight w:val="1655" w:hRule="atLeast"/>
        </w:trPr>
        <w:tc>
          <w:tcPr>
            <w:tcW w:w="8712" w:type="dxa"/>
          </w:tcPr>
          <w:p>
            <w:pPr>
              <w:pStyle w:val="TableParagraph"/>
              <w:ind w:right="536"/>
              <w:rPr>
                <w:sz w:val="24"/>
              </w:rPr>
            </w:pPr>
            <w:r>
              <w:rPr>
                <w:sz w:val="24"/>
              </w:rPr>
              <w:t>A tanuló összefüggő mondatokat ír a közvetlen környezetével kapcsolatos</w:t>
            </w:r>
            <w:r>
              <w:rPr>
                <w:spacing w:val="-22"/>
                <w:sz w:val="24"/>
              </w:rPr>
              <w:t> </w:t>
            </w:r>
            <w:r>
              <w:rPr>
                <w:sz w:val="24"/>
              </w:rPr>
              <w:t>témákról; az írást a kommunikáció eszközeként használja egyszerű interakciókban; gondolatait egyszerű kötőszavakkal összekapcsolt mondatsorokban fejezi</w:t>
            </w:r>
            <w:r>
              <w:rPr>
                <w:spacing w:val="-5"/>
                <w:sz w:val="24"/>
              </w:rPr>
              <w:t> </w:t>
            </w:r>
            <w:r>
              <w:rPr>
                <w:sz w:val="24"/>
              </w:rPr>
              <w:t>ki;</w:t>
            </w:r>
          </w:p>
          <w:p>
            <w:pPr>
              <w:pStyle w:val="TableParagraph"/>
              <w:rPr>
                <w:sz w:val="24"/>
              </w:rPr>
            </w:pPr>
            <w:r>
              <w:rPr>
                <w:sz w:val="24"/>
              </w:rPr>
              <w:t>kreatívan alkalmazza nyelvismeretét egyszerű szövegek írására az őt érdeklő, ismert</w:t>
            </w:r>
          </w:p>
          <w:p>
            <w:pPr>
              <w:pStyle w:val="TableParagraph"/>
              <w:rPr>
                <w:sz w:val="24"/>
              </w:rPr>
            </w:pPr>
            <w:r>
              <w:rPr>
                <w:sz w:val="24"/>
              </w:rPr>
              <w:t>témákról;</w:t>
            </w:r>
          </w:p>
          <w:p>
            <w:pPr>
              <w:pStyle w:val="TableParagraph"/>
              <w:spacing w:line="264" w:lineRule="exact"/>
              <w:rPr>
                <w:sz w:val="24"/>
              </w:rPr>
            </w:pPr>
            <w:r>
              <w:rPr>
                <w:sz w:val="24"/>
              </w:rPr>
              <w:t>felismeri és követi az alapvető írásbeli műfajok sajátos szerkezeti és stílusjegyeit.</w:t>
            </w:r>
          </w:p>
        </w:tc>
      </w:tr>
    </w:tbl>
    <w:p>
      <w:pPr>
        <w:spacing w:after="0" w:line="264" w:lineRule="exact"/>
        <w:rPr>
          <w:sz w:val="24"/>
        </w:rPr>
        <w:sectPr>
          <w:pgSz w:w="11910" w:h="16840"/>
          <w:pgMar w:header="711" w:footer="0" w:top="1320" w:bottom="280" w:left="1120" w:right="140"/>
        </w:sectPr>
      </w:pPr>
    </w:p>
    <w:p>
      <w:pPr>
        <w:pStyle w:val="BodyText"/>
        <w:spacing w:before="10"/>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12"/>
      </w:tblGrid>
      <w:tr>
        <w:trPr>
          <w:trHeight w:val="4695" w:hRule="atLeast"/>
        </w:trPr>
        <w:tc>
          <w:tcPr>
            <w:tcW w:w="8712" w:type="dxa"/>
          </w:tcPr>
          <w:p>
            <w:pPr>
              <w:pStyle w:val="TableParagraph"/>
              <w:spacing w:line="273" w:lineRule="exact"/>
              <w:jc w:val="both"/>
              <w:rPr>
                <w:b/>
                <w:sz w:val="24"/>
              </w:rPr>
            </w:pPr>
            <w:r>
              <w:rPr>
                <w:b/>
                <w:sz w:val="24"/>
              </w:rPr>
              <w:t>A fejlesztés tartalma</w:t>
            </w:r>
          </w:p>
          <w:p>
            <w:pPr>
              <w:pStyle w:val="TableParagraph"/>
              <w:spacing w:line="274" w:lineRule="exact"/>
              <w:jc w:val="both"/>
              <w:rPr>
                <w:sz w:val="24"/>
              </w:rPr>
            </w:pPr>
            <w:r>
              <w:rPr>
                <w:sz w:val="24"/>
              </w:rPr>
              <w:t>Szavak és rövid szövegek másolása, diktálás utáni leírása.</w:t>
            </w:r>
          </w:p>
          <w:p>
            <w:pPr>
              <w:pStyle w:val="TableParagraph"/>
              <w:ind w:right="66"/>
              <w:jc w:val="both"/>
              <w:rPr>
                <w:sz w:val="24"/>
              </w:rPr>
            </w:pPr>
            <w:r>
              <w:rPr>
                <w:sz w:val="24"/>
              </w:rPr>
              <w:t>Egyszerű szerkezetű, összefüggő mondatok írása a tanuló közvetlen környezetével kapcsolatos témákról, különböző szövegtípusok létrehozása (pl. leírás, élménybeszámoló,</w:t>
            </w:r>
            <w:r>
              <w:rPr>
                <w:spacing w:val="-1"/>
                <w:sz w:val="24"/>
              </w:rPr>
              <w:t> </w:t>
            </w:r>
            <w:r>
              <w:rPr>
                <w:sz w:val="24"/>
              </w:rPr>
              <w:t>párbeszéd).</w:t>
            </w:r>
          </w:p>
          <w:p>
            <w:pPr>
              <w:pStyle w:val="TableParagraph"/>
              <w:jc w:val="both"/>
              <w:rPr>
                <w:sz w:val="24"/>
              </w:rPr>
            </w:pPr>
            <w:r>
              <w:rPr>
                <w:sz w:val="24"/>
              </w:rPr>
              <w:t>Egyszerű szövegek írása kommunikációs céllal (pl. levél, üzenet).</w:t>
            </w:r>
          </w:p>
          <w:p>
            <w:pPr>
              <w:pStyle w:val="TableParagraph"/>
              <w:ind w:right="66"/>
              <w:jc w:val="both"/>
              <w:rPr>
                <w:sz w:val="24"/>
              </w:rPr>
            </w:pPr>
            <w:r>
              <w:rPr>
                <w:sz w:val="24"/>
              </w:rPr>
              <w:t>Egyszerű írásos minták követése, kreatív átdolgozása, aktuális, konkrét és személyes tartalmakkal való megtöltése (pl. egyszerű, személyes témákról minta alapján vers, dalszöveg, rapszöveg írása).</w:t>
            </w:r>
          </w:p>
          <w:p>
            <w:pPr>
              <w:pStyle w:val="TableParagraph"/>
              <w:ind w:right="61"/>
              <w:jc w:val="both"/>
              <w:rPr>
                <w:sz w:val="24"/>
              </w:rPr>
            </w:pPr>
            <w:r>
              <w:rPr>
                <w:sz w:val="24"/>
              </w:rPr>
              <w:t>Gondolatok összekapcsolása egyszerű kötőszavakkal (pl. és, vagy, mert, de, ezért, azután).</w:t>
            </w:r>
          </w:p>
          <w:p>
            <w:pPr>
              <w:pStyle w:val="TableParagraph"/>
              <w:ind w:right="57"/>
              <w:rPr>
                <w:sz w:val="24"/>
              </w:rPr>
            </w:pPr>
            <w:r>
              <w:rPr>
                <w:sz w:val="24"/>
              </w:rPr>
              <w:t>Gyakori írásbeli műfajok legalapvetőbb szerkezeti és stílusjegyeinek követése saját írásmű készítése során (pl. megszólítás levélben, e-mailben, záró formula).</w:t>
            </w:r>
          </w:p>
          <w:p>
            <w:pPr>
              <w:pStyle w:val="TableParagraph"/>
              <w:ind w:right="57"/>
              <w:rPr>
                <w:sz w:val="24"/>
              </w:rPr>
            </w:pPr>
            <w:r>
              <w:rPr>
                <w:sz w:val="24"/>
              </w:rPr>
              <w:t>A mondanivaló közvetítése vizuális eszközökkel (pl. szövegkiemelés, internetes vagy SMS-ben használt emotikon, rajz, ábra, diasor).</w:t>
            </w:r>
          </w:p>
          <w:p>
            <w:pPr>
              <w:pStyle w:val="TableParagraph"/>
              <w:rPr>
                <w:sz w:val="24"/>
              </w:rPr>
            </w:pPr>
            <w:r>
              <w:rPr>
                <w:i/>
                <w:sz w:val="24"/>
              </w:rPr>
              <w:t>A fenti tevékenységekhez használható szövegfajták, szövegforrások: </w:t>
            </w:r>
            <w:r>
              <w:rPr>
                <w:sz w:val="24"/>
              </w:rPr>
              <w:t>leírás,</w:t>
            </w:r>
            <w:r>
              <w:rPr>
                <w:spacing w:val="53"/>
                <w:sz w:val="24"/>
              </w:rPr>
              <w:t> </w:t>
            </w:r>
            <w:r>
              <w:rPr>
                <w:sz w:val="24"/>
              </w:rPr>
              <w:t>ismertető,</w:t>
            </w:r>
          </w:p>
          <w:p>
            <w:pPr>
              <w:pStyle w:val="TableParagraph"/>
              <w:spacing w:line="266" w:lineRule="exact"/>
              <w:rPr>
                <w:sz w:val="24"/>
              </w:rPr>
            </w:pPr>
            <w:r>
              <w:rPr>
                <w:sz w:val="24"/>
              </w:rPr>
              <w:t>képaláírás, élménybeszámoló, párbeszéd, üzenet, levél, e-mail, SMS.</w:t>
            </w:r>
          </w:p>
        </w:tc>
      </w:tr>
    </w:tbl>
    <w:p>
      <w:pPr>
        <w:pStyle w:val="BodyText"/>
        <w:spacing w:before="3"/>
        <w:ind w:left="0"/>
        <w:rPr>
          <w:sz w:val="15"/>
        </w:rPr>
      </w:pPr>
    </w:p>
    <w:p>
      <w:pPr>
        <w:pStyle w:val="Heading3"/>
        <w:spacing w:line="240" w:lineRule="auto" w:before="97"/>
        <w:ind w:left="0" w:right="982" w:firstLine="0"/>
        <w:jc w:val="center"/>
      </w:pPr>
      <w:r>
        <w:rPr/>
        <w:t>Témakörök</w:t>
      </w:r>
    </w:p>
    <w:p>
      <w:pPr>
        <w:pStyle w:val="BodyText"/>
        <w:spacing w:before="11"/>
        <w:ind w:left="0"/>
        <w:rPr>
          <w:b/>
          <w:sz w:val="15"/>
        </w:rPr>
      </w:pPr>
    </w:p>
    <w:p>
      <w:pPr>
        <w:spacing w:before="93"/>
        <w:ind w:left="296" w:right="0" w:firstLine="0"/>
        <w:jc w:val="left"/>
        <w:rPr>
          <w:b/>
          <w:i/>
          <w:sz w:val="24"/>
        </w:rPr>
      </w:pPr>
      <w:r>
        <w:rPr>
          <w:b/>
          <w:i/>
          <w:sz w:val="24"/>
          <w:u w:val="thick"/>
        </w:rPr>
        <w:t>5. évfolyam</w:t>
      </w:r>
    </w:p>
    <w:p>
      <w:pPr>
        <w:pStyle w:val="BodyText"/>
        <w:ind w:left="0"/>
        <w:rPr>
          <w:b/>
          <w:i/>
          <w:sz w:val="20"/>
        </w:rPr>
      </w:pPr>
    </w:p>
    <w:p>
      <w:pPr>
        <w:pStyle w:val="BodyText"/>
        <w:spacing w:before="6"/>
        <w:ind w:left="0"/>
        <w:rPr>
          <w:b/>
          <w:i/>
          <w:sz w:val="19"/>
        </w:rPr>
      </w:pPr>
    </w:p>
    <w:p>
      <w:pPr>
        <w:pStyle w:val="Heading3"/>
        <w:numPr>
          <w:ilvl w:val="0"/>
          <w:numId w:val="16"/>
        </w:numPr>
        <w:tabs>
          <w:tab w:pos="537" w:val="left" w:leader="none"/>
        </w:tabs>
        <w:spacing w:line="274" w:lineRule="exact" w:before="97" w:after="0"/>
        <w:ind w:left="536" w:right="0" w:hanging="241"/>
        <w:jc w:val="left"/>
      </w:pPr>
      <w:r>
        <w:rPr/>
        <w:t>Család</w:t>
      </w:r>
    </w:p>
    <w:p>
      <w:pPr>
        <w:pStyle w:val="BodyText"/>
        <w:ind w:right="7965"/>
      </w:pPr>
      <w:r>
        <w:rPr/>
        <w:t>Én és a családom.</w:t>
      </w:r>
    </w:p>
    <w:p>
      <w:pPr>
        <w:pStyle w:val="BodyText"/>
        <w:ind w:right="7965"/>
      </w:pPr>
      <w:r>
        <w:rPr/>
        <w:t>Családtagok bemutatása.</w:t>
      </w:r>
    </w:p>
    <w:p>
      <w:pPr>
        <w:pStyle w:val="BodyText"/>
        <w:ind w:right="6634"/>
      </w:pPr>
      <w:r>
        <w:rPr/>
        <w:t>Családi események, közös programok. Családi ünnepek.</w:t>
      </w:r>
    </w:p>
    <w:p>
      <w:pPr>
        <w:pStyle w:val="BodyText"/>
      </w:pPr>
      <w:r>
        <w:rPr/>
        <w:t>Napirend.</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Magyar nyelv és irodalom</w:t>
      </w:r>
      <w:r>
        <w:rPr>
          <w:sz w:val="24"/>
        </w:rPr>
        <w:t>: család és lakóhely.</w:t>
      </w:r>
    </w:p>
    <w:p>
      <w:pPr>
        <w:spacing w:before="0"/>
        <w:ind w:left="296" w:right="0" w:firstLine="0"/>
        <w:jc w:val="left"/>
        <w:rPr>
          <w:sz w:val="24"/>
        </w:rPr>
      </w:pPr>
      <w:r>
        <w:rPr>
          <w:i/>
          <w:sz w:val="24"/>
        </w:rPr>
        <w:t>Erkölcstan</w:t>
      </w:r>
      <w:r>
        <w:rPr>
          <w:sz w:val="24"/>
        </w:rPr>
        <w:t>: társas kapcsolatok, szokások.</w:t>
      </w:r>
    </w:p>
    <w:p>
      <w:pPr>
        <w:spacing w:before="0"/>
        <w:ind w:left="296" w:right="0" w:firstLine="0"/>
        <w:jc w:val="left"/>
        <w:rPr>
          <w:sz w:val="24"/>
        </w:rPr>
      </w:pPr>
      <w:r>
        <w:rPr>
          <w:i/>
          <w:sz w:val="24"/>
        </w:rPr>
        <w:t>Technika, életvitel és gyakorlat</w:t>
      </w:r>
      <w:r>
        <w:rPr>
          <w:sz w:val="24"/>
        </w:rPr>
        <w:t>: időbeosztás, napirend.</w:t>
      </w:r>
    </w:p>
    <w:p>
      <w:pPr>
        <w:pStyle w:val="BodyText"/>
        <w:spacing w:before="1"/>
        <w:ind w:left="0"/>
      </w:pPr>
    </w:p>
    <w:p>
      <w:pPr>
        <w:pStyle w:val="Heading3"/>
        <w:numPr>
          <w:ilvl w:val="0"/>
          <w:numId w:val="16"/>
        </w:numPr>
        <w:tabs>
          <w:tab w:pos="537" w:val="left" w:leader="none"/>
        </w:tabs>
        <w:spacing w:line="274" w:lineRule="exact" w:before="0" w:after="0"/>
        <w:ind w:left="536" w:right="0" w:hanging="241"/>
        <w:jc w:val="left"/>
      </w:pPr>
      <w:r>
        <w:rPr/>
        <w:t>Otthon</w:t>
      </w:r>
    </w:p>
    <w:p>
      <w:pPr>
        <w:pStyle w:val="BodyText"/>
        <w:ind w:right="5855"/>
      </w:pPr>
      <w:r>
        <w:rPr/>
        <w:t>Otthonom, szűkebb környezetem. Lakóhelyiségek, bútorok, berendezési tárgyak. Kedvenc játékaim.</w:t>
      </w:r>
    </w:p>
    <w:p>
      <w:pPr>
        <w:spacing w:before="0"/>
        <w:ind w:left="296" w:right="6586" w:firstLine="0"/>
        <w:jc w:val="left"/>
        <w:rPr>
          <w:sz w:val="24"/>
        </w:rPr>
      </w:pPr>
      <w:r>
        <w:rPr>
          <w:sz w:val="24"/>
        </w:rPr>
        <w:t>Lakóhelyem, tágabb környezetem. </w:t>
      </w:r>
      <w:r>
        <w:rPr>
          <w:i/>
          <w:sz w:val="24"/>
        </w:rPr>
        <w:t>Kapcsolódási pontok </w:t>
      </w:r>
      <w:r>
        <w:rPr>
          <w:i/>
          <w:sz w:val="24"/>
        </w:rPr>
        <w:t>Természetismeret</w:t>
      </w:r>
      <w:r>
        <w:rPr>
          <w:sz w:val="24"/>
        </w:rPr>
        <w:t>: lakóhelyi</w:t>
      </w:r>
      <w:r>
        <w:rPr>
          <w:spacing w:val="7"/>
          <w:sz w:val="24"/>
        </w:rPr>
        <w:t> </w:t>
      </w:r>
      <w:r>
        <w:rPr>
          <w:spacing w:val="-3"/>
          <w:sz w:val="24"/>
        </w:rPr>
        <w:t>környezet.</w:t>
      </w:r>
    </w:p>
    <w:p>
      <w:pPr>
        <w:spacing w:before="0"/>
        <w:ind w:left="296" w:right="0" w:firstLine="0"/>
        <w:jc w:val="left"/>
        <w:rPr>
          <w:sz w:val="24"/>
        </w:rPr>
      </w:pPr>
      <w:r>
        <w:rPr>
          <w:i/>
          <w:sz w:val="24"/>
        </w:rPr>
        <w:t>Matematika</w:t>
      </w:r>
      <w:r>
        <w:rPr>
          <w:sz w:val="24"/>
        </w:rPr>
        <w:t>: tájékozódás a térben, halmazok.</w:t>
      </w:r>
    </w:p>
    <w:p>
      <w:pPr>
        <w:spacing w:before="0"/>
        <w:ind w:left="296" w:right="0" w:firstLine="0"/>
        <w:jc w:val="left"/>
        <w:rPr>
          <w:sz w:val="24"/>
        </w:rPr>
      </w:pPr>
      <w:r>
        <w:rPr>
          <w:i/>
          <w:sz w:val="24"/>
        </w:rPr>
        <w:t>Hon- és népismeret</w:t>
      </w:r>
      <w:r>
        <w:rPr>
          <w:sz w:val="24"/>
        </w:rPr>
        <w:t>: az én városom, falum.</w:t>
      </w:r>
    </w:p>
    <w:p>
      <w:pPr>
        <w:spacing w:before="0"/>
        <w:ind w:left="296" w:right="0" w:firstLine="0"/>
        <w:jc w:val="left"/>
        <w:rPr>
          <w:sz w:val="24"/>
        </w:rPr>
      </w:pPr>
      <w:r>
        <w:rPr>
          <w:i/>
          <w:sz w:val="24"/>
        </w:rPr>
        <w:t>Célnyelvi civilizáció</w:t>
      </w:r>
      <w:r>
        <w:rPr>
          <w:sz w:val="24"/>
        </w:rPr>
        <w:t>: lakóhelyem jellegzetességei, összehasonlítása a célnyelvi országéval.</w:t>
      </w:r>
    </w:p>
    <w:p>
      <w:pPr>
        <w:pStyle w:val="BodyText"/>
        <w:spacing w:before="3"/>
        <w:ind w:left="0"/>
      </w:pPr>
    </w:p>
    <w:p>
      <w:pPr>
        <w:pStyle w:val="Heading3"/>
        <w:numPr>
          <w:ilvl w:val="0"/>
          <w:numId w:val="16"/>
        </w:numPr>
        <w:tabs>
          <w:tab w:pos="537" w:val="left" w:leader="none"/>
        </w:tabs>
        <w:spacing w:line="274" w:lineRule="exact" w:before="0" w:after="0"/>
        <w:ind w:left="536" w:right="0" w:hanging="241"/>
        <w:jc w:val="left"/>
      </w:pPr>
      <w:r>
        <w:rPr/>
        <w:t>Étkezés</w:t>
      </w:r>
    </w:p>
    <w:p>
      <w:pPr>
        <w:pStyle w:val="BodyText"/>
        <w:spacing w:line="274" w:lineRule="exact"/>
      </w:pPr>
      <w:r>
        <w:rPr/>
        <w:t>Napi étkezések.</w:t>
      </w:r>
    </w:p>
    <w:p>
      <w:pPr>
        <w:pStyle w:val="BodyText"/>
        <w:ind w:right="7884"/>
      </w:pPr>
      <w:r>
        <w:rPr/>
        <w:t>Kedvenc ételeim, italaim.</w:t>
      </w:r>
    </w:p>
    <w:p>
      <w:pPr>
        <w:pStyle w:val="BodyText"/>
        <w:ind w:right="7884"/>
      </w:pPr>
      <w:r>
        <w:rPr/>
        <w:t>Egészséges táplálkozás.</w:t>
      </w:r>
    </w:p>
    <w:p>
      <w:pPr>
        <w:spacing w:after="0"/>
        <w:sectPr>
          <w:pgSz w:w="11910" w:h="16840"/>
          <w:pgMar w:header="711" w:footer="0" w:top="1320" w:bottom="280" w:left="1120" w:right="140"/>
        </w:sectPr>
      </w:pPr>
    </w:p>
    <w:p>
      <w:pPr>
        <w:spacing w:before="82"/>
        <w:ind w:left="296" w:right="0" w:firstLine="0"/>
        <w:jc w:val="left"/>
        <w:rPr>
          <w:i/>
          <w:sz w:val="24"/>
        </w:rPr>
      </w:pPr>
      <w:r>
        <w:rPr>
          <w:i/>
          <w:sz w:val="24"/>
        </w:rPr>
        <w:t>Kapcsolódási pontok</w:t>
      </w:r>
    </w:p>
    <w:p>
      <w:pPr>
        <w:spacing w:before="1"/>
        <w:ind w:left="296" w:right="0" w:firstLine="0"/>
        <w:jc w:val="left"/>
        <w:rPr>
          <w:sz w:val="24"/>
        </w:rPr>
      </w:pPr>
      <w:r>
        <w:rPr>
          <w:i/>
          <w:sz w:val="24"/>
        </w:rPr>
        <w:t>Természetismeret</w:t>
      </w:r>
      <w:r>
        <w:rPr>
          <w:sz w:val="24"/>
        </w:rPr>
        <w:t>: az ember megismerése és egészsége: étrend.</w:t>
      </w:r>
    </w:p>
    <w:p>
      <w:pPr>
        <w:pStyle w:val="BodyText"/>
      </w:pPr>
      <w:r>
        <w:rPr>
          <w:i/>
        </w:rPr>
        <w:t>Matematika</w:t>
      </w:r>
      <w:r>
        <w:rPr/>
        <w:t>: halmazok, diagramok készítése, értelmezése, táblázatok olvasása.</w:t>
      </w:r>
    </w:p>
    <w:p>
      <w:pPr>
        <w:spacing w:before="0"/>
        <w:ind w:left="296" w:right="0" w:firstLine="0"/>
        <w:jc w:val="left"/>
        <w:rPr>
          <w:sz w:val="24"/>
        </w:rPr>
      </w:pPr>
      <w:r>
        <w:rPr>
          <w:i/>
          <w:sz w:val="24"/>
        </w:rPr>
        <w:t>Célnyelvi civilizáció</w:t>
      </w:r>
      <w:r>
        <w:rPr>
          <w:sz w:val="24"/>
        </w:rPr>
        <w:t>: jellegzetes ételek itthon és a célnyelvi országokban.</w:t>
      </w:r>
    </w:p>
    <w:p>
      <w:pPr>
        <w:pStyle w:val="BodyText"/>
        <w:spacing w:before="4"/>
        <w:ind w:left="0"/>
      </w:pPr>
    </w:p>
    <w:p>
      <w:pPr>
        <w:pStyle w:val="Heading3"/>
        <w:numPr>
          <w:ilvl w:val="0"/>
          <w:numId w:val="16"/>
        </w:numPr>
        <w:tabs>
          <w:tab w:pos="537" w:val="left" w:leader="none"/>
        </w:tabs>
        <w:spacing w:line="274" w:lineRule="exact" w:before="1" w:after="0"/>
        <w:ind w:left="536" w:right="0" w:hanging="241"/>
        <w:jc w:val="left"/>
      </w:pPr>
      <w:r>
        <w:rPr/>
        <w:t>Idő,</w:t>
      </w:r>
      <w:r>
        <w:rPr>
          <w:spacing w:val="-1"/>
        </w:rPr>
        <w:t> </w:t>
      </w:r>
      <w:r>
        <w:rPr/>
        <w:t>időjárás</w:t>
      </w:r>
    </w:p>
    <w:p>
      <w:pPr>
        <w:pStyle w:val="BodyText"/>
        <w:spacing w:line="274" w:lineRule="exact"/>
      </w:pPr>
      <w:r>
        <w:rPr/>
        <w:t>Az óra.</w:t>
      </w:r>
    </w:p>
    <w:p>
      <w:pPr>
        <w:pStyle w:val="BodyText"/>
      </w:pPr>
      <w:r>
        <w:rPr/>
        <w:t>Évszakok és hónapok.</w:t>
      </w:r>
    </w:p>
    <w:p>
      <w:pPr>
        <w:pStyle w:val="BodyText"/>
      </w:pPr>
      <w:r>
        <w:rPr/>
        <w:t>A hét napjai és napszakok.</w:t>
      </w:r>
    </w:p>
    <w:p>
      <w:pPr>
        <w:pStyle w:val="BodyText"/>
      </w:pPr>
      <w:r>
        <w:rPr/>
        <w:t>Időjárás, időjárási jelenségek megfigyelése.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Természetismeret</w:t>
      </w:r>
      <w:r>
        <w:rPr>
          <w:sz w:val="24"/>
        </w:rPr>
        <w:t>: az időjárás tényezői, ciklusok a természetben.</w:t>
      </w:r>
    </w:p>
    <w:p>
      <w:pPr>
        <w:spacing w:before="0"/>
        <w:ind w:left="296" w:right="0" w:firstLine="0"/>
        <w:jc w:val="left"/>
        <w:rPr>
          <w:sz w:val="24"/>
        </w:rPr>
      </w:pPr>
      <w:r>
        <w:rPr>
          <w:i/>
          <w:sz w:val="24"/>
        </w:rPr>
        <w:t>Matematika</w:t>
      </w:r>
      <w:r>
        <w:rPr>
          <w:sz w:val="24"/>
        </w:rPr>
        <w:t>: számok írása, olvasása.</w:t>
      </w:r>
    </w:p>
    <w:p>
      <w:pPr>
        <w:pStyle w:val="BodyText"/>
      </w:pPr>
      <w:r>
        <w:rPr/>
        <w:t>Állítások igazságának eldöntése, tapasztalati adatok lejegyzése, táblázatba rögzítése.</w:t>
      </w:r>
    </w:p>
    <w:p>
      <w:pPr>
        <w:pStyle w:val="BodyText"/>
        <w:spacing w:before="5"/>
        <w:ind w:left="0"/>
      </w:pPr>
    </w:p>
    <w:p>
      <w:pPr>
        <w:pStyle w:val="Heading3"/>
        <w:numPr>
          <w:ilvl w:val="0"/>
          <w:numId w:val="16"/>
        </w:numPr>
        <w:tabs>
          <w:tab w:pos="537" w:val="left" w:leader="none"/>
        </w:tabs>
        <w:spacing w:line="274" w:lineRule="exact" w:before="0" w:after="0"/>
        <w:ind w:left="536" w:right="0" w:hanging="241"/>
        <w:jc w:val="left"/>
      </w:pPr>
      <w:r>
        <w:rPr/>
        <w:t>Öltözködés</w:t>
      </w:r>
    </w:p>
    <w:p>
      <w:pPr>
        <w:pStyle w:val="BodyText"/>
        <w:ind w:right="7821"/>
      </w:pPr>
      <w:r>
        <w:rPr/>
        <w:t>Évszakok és ruhadarabok. Kedvenc ruháim.</w:t>
      </w:r>
    </w:p>
    <w:p>
      <w:pPr>
        <w:pStyle w:val="BodyText"/>
      </w:pPr>
      <w:r>
        <w:rPr/>
        <w:t>Divat.</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w:t>
      </w:r>
      <w:r>
        <w:rPr>
          <w:sz w:val="24"/>
        </w:rPr>
        <w:t>: öltözködés, divat.</w:t>
      </w:r>
    </w:p>
    <w:p>
      <w:pPr>
        <w:spacing w:before="0"/>
        <w:ind w:left="296" w:right="0" w:firstLine="0"/>
        <w:jc w:val="left"/>
        <w:rPr>
          <w:sz w:val="24"/>
        </w:rPr>
      </w:pPr>
      <w:r>
        <w:rPr>
          <w:i/>
          <w:sz w:val="24"/>
        </w:rPr>
        <w:t>Matematika</w:t>
      </w:r>
      <w:r>
        <w:rPr>
          <w:sz w:val="24"/>
        </w:rPr>
        <w:t>: halmazok.</w:t>
      </w:r>
    </w:p>
    <w:p>
      <w:pPr>
        <w:pStyle w:val="BodyText"/>
        <w:spacing w:before="3"/>
        <w:ind w:left="0"/>
      </w:pPr>
    </w:p>
    <w:p>
      <w:pPr>
        <w:pStyle w:val="Heading3"/>
        <w:numPr>
          <w:ilvl w:val="0"/>
          <w:numId w:val="16"/>
        </w:numPr>
        <w:tabs>
          <w:tab w:pos="537" w:val="left" w:leader="none"/>
        </w:tabs>
        <w:spacing w:line="274" w:lineRule="exact" w:before="0" w:after="0"/>
        <w:ind w:left="536" w:right="0" w:hanging="241"/>
        <w:jc w:val="left"/>
      </w:pPr>
      <w:r>
        <w:rPr/>
        <w:t>Sport</w:t>
      </w:r>
    </w:p>
    <w:p>
      <w:pPr>
        <w:pStyle w:val="BodyText"/>
        <w:ind w:right="8212"/>
      </w:pPr>
      <w:r>
        <w:rPr/>
        <w:t>Testrészek és mozgás.</w:t>
      </w:r>
    </w:p>
    <w:p>
      <w:pPr>
        <w:pStyle w:val="BodyText"/>
        <w:ind w:right="8212"/>
      </w:pPr>
      <w:r>
        <w:rPr/>
        <w:t>Kedvenc sportom.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Természetismeret</w:t>
      </w:r>
      <w:r>
        <w:rPr>
          <w:sz w:val="24"/>
        </w:rPr>
        <w:t>: az ember megismerése és egészsége: testrészek.</w:t>
      </w:r>
    </w:p>
    <w:p>
      <w:pPr>
        <w:spacing w:before="0"/>
        <w:ind w:left="296" w:right="0" w:firstLine="0"/>
        <w:jc w:val="left"/>
        <w:rPr>
          <w:sz w:val="24"/>
        </w:rPr>
      </w:pPr>
      <w:r>
        <w:rPr>
          <w:i/>
          <w:sz w:val="24"/>
        </w:rPr>
        <w:t>Testnevelés és sport</w:t>
      </w:r>
      <w:r>
        <w:rPr>
          <w:sz w:val="24"/>
        </w:rPr>
        <w:t>: mozgásos játékok, sportversenyek, szabályok.</w:t>
      </w:r>
    </w:p>
    <w:p>
      <w:pPr>
        <w:pStyle w:val="BodyText"/>
        <w:spacing w:before="5"/>
        <w:ind w:left="0"/>
      </w:pPr>
    </w:p>
    <w:p>
      <w:pPr>
        <w:pStyle w:val="ListParagraph"/>
        <w:numPr>
          <w:ilvl w:val="0"/>
          <w:numId w:val="16"/>
        </w:numPr>
        <w:tabs>
          <w:tab w:pos="537" w:val="left" w:leader="none"/>
        </w:tabs>
        <w:spacing w:line="237" w:lineRule="auto" w:before="0" w:after="0"/>
        <w:ind w:left="296" w:right="7889" w:firstLine="0"/>
        <w:jc w:val="left"/>
        <w:rPr>
          <w:sz w:val="24"/>
        </w:rPr>
      </w:pPr>
      <w:r>
        <w:rPr>
          <w:b/>
          <w:sz w:val="24"/>
        </w:rPr>
        <w:t>Iskola, barátok </w:t>
      </w:r>
      <w:r>
        <w:rPr>
          <w:sz w:val="24"/>
        </w:rPr>
        <w:t>Iskolám, osztálytermünk. Tantárgyaim, tanáraim. Osztálytársaim,</w:t>
      </w:r>
      <w:r>
        <w:rPr>
          <w:spacing w:val="-13"/>
          <w:sz w:val="24"/>
        </w:rPr>
        <w:t> </w:t>
      </w:r>
      <w:r>
        <w:rPr>
          <w:sz w:val="24"/>
        </w:rPr>
        <w:t>barátaim.</w:t>
      </w:r>
    </w:p>
    <w:p>
      <w:pPr>
        <w:pStyle w:val="BodyText"/>
        <w:spacing w:before="4"/>
      </w:pPr>
      <w:r>
        <w:rPr/>
        <w:t>Iskolai élet más országokban.</w:t>
      </w:r>
    </w:p>
    <w:p>
      <w:pPr>
        <w:spacing w:before="0"/>
        <w:ind w:left="296" w:right="0" w:firstLine="0"/>
        <w:jc w:val="left"/>
        <w:rPr>
          <w:i/>
          <w:sz w:val="24"/>
        </w:rPr>
      </w:pPr>
      <w:r>
        <w:rPr>
          <w:i/>
          <w:sz w:val="24"/>
        </w:rPr>
        <w:t>Kapcsolódási pontok</w:t>
      </w:r>
    </w:p>
    <w:p>
      <w:pPr>
        <w:pStyle w:val="BodyText"/>
      </w:pPr>
      <w:r>
        <w:rPr>
          <w:i/>
        </w:rPr>
        <w:t>Erkölcstan</w:t>
      </w:r>
      <w:r>
        <w:rPr/>
        <w:t>: társas kapcsolatok: barátság, szeretet, tisztelet, segítő kapcsolat.</w:t>
      </w:r>
    </w:p>
    <w:p>
      <w:pPr>
        <w:spacing w:before="0"/>
        <w:ind w:left="296" w:right="0" w:firstLine="0"/>
        <w:jc w:val="left"/>
        <w:rPr>
          <w:sz w:val="24"/>
        </w:rPr>
      </w:pPr>
      <w:r>
        <w:rPr>
          <w:i/>
          <w:sz w:val="24"/>
        </w:rPr>
        <w:t>Magyar nyelv és irodalom</w:t>
      </w:r>
      <w:r>
        <w:rPr>
          <w:sz w:val="24"/>
        </w:rPr>
        <w:t>: ajánlott és kötelező szépirodalmi művek.</w:t>
      </w:r>
    </w:p>
    <w:p>
      <w:pPr>
        <w:spacing w:before="0"/>
        <w:ind w:left="296" w:right="0" w:firstLine="0"/>
        <w:jc w:val="left"/>
        <w:rPr>
          <w:sz w:val="24"/>
        </w:rPr>
      </w:pPr>
      <w:r>
        <w:rPr>
          <w:i/>
          <w:sz w:val="24"/>
        </w:rPr>
        <w:t>Célnyelvi civilizáció</w:t>
      </w:r>
      <w:r>
        <w:rPr>
          <w:sz w:val="24"/>
        </w:rPr>
        <w:t>: iskolai élet a célnyelvi országokban.</w:t>
      </w:r>
    </w:p>
    <w:p>
      <w:pPr>
        <w:pStyle w:val="BodyText"/>
        <w:spacing w:before="6"/>
        <w:ind w:left="0"/>
      </w:pPr>
    </w:p>
    <w:p>
      <w:pPr>
        <w:pStyle w:val="Heading3"/>
        <w:numPr>
          <w:ilvl w:val="0"/>
          <w:numId w:val="16"/>
        </w:numPr>
        <w:tabs>
          <w:tab w:pos="537" w:val="left" w:leader="none"/>
        </w:tabs>
        <w:spacing w:line="274" w:lineRule="exact" w:before="0" w:after="0"/>
        <w:ind w:left="536" w:right="0" w:hanging="241"/>
        <w:jc w:val="left"/>
      </w:pPr>
      <w:r>
        <w:rPr/>
        <w:t>Szabadidő,</w:t>
      </w:r>
      <w:r>
        <w:rPr>
          <w:spacing w:val="-1"/>
        </w:rPr>
        <w:t> </w:t>
      </w:r>
      <w:r>
        <w:rPr/>
        <w:t>szórakozás</w:t>
      </w:r>
    </w:p>
    <w:p>
      <w:pPr>
        <w:pStyle w:val="BodyText"/>
        <w:spacing w:line="274" w:lineRule="exact"/>
      </w:pPr>
      <w:r>
        <w:rPr/>
        <w:t>Szabadidős tevékenységek, kedvenc időtöltésem.</w:t>
      </w:r>
    </w:p>
    <w:p>
      <w:pPr>
        <w:spacing w:before="0"/>
        <w:ind w:left="296" w:right="7520" w:firstLine="0"/>
        <w:jc w:val="left"/>
        <w:rPr>
          <w:sz w:val="24"/>
        </w:rPr>
      </w:pPr>
      <w:r>
        <w:rPr>
          <w:sz w:val="24"/>
        </w:rPr>
        <w:t>Internet, interaktív játékok. </w:t>
      </w:r>
      <w:r>
        <w:rPr>
          <w:i/>
          <w:sz w:val="24"/>
        </w:rPr>
        <w:t>Kapcsolódási pontok </w:t>
      </w:r>
      <w:r>
        <w:rPr>
          <w:i/>
          <w:sz w:val="24"/>
        </w:rPr>
        <w:t>Testnevelés és sport</w:t>
      </w:r>
      <w:r>
        <w:rPr>
          <w:sz w:val="24"/>
        </w:rPr>
        <w:t>: sportok. </w:t>
      </w:r>
      <w:r>
        <w:rPr>
          <w:i/>
          <w:sz w:val="24"/>
        </w:rPr>
        <w:t>Ének-zene</w:t>
      </w:r>
      <w:r>
        <w:rPr>
          <w:sz w:val="24"/>
        </w:rPr>
        <w:t>: zenehallgatás.</w:t>
      </w:r>
    </w:p>
    <w:p>
      <w:pPr>
        <w:spacing w:before="0"/>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w:t>
      </w:r>
      <w:r>
        <w:rPr>
          <w:sz w:val="24"/>
        </w:rPr>
        <w:t>: múzeumok, kiállítások.</w:t>
      </w:r>
    </w:p>
    <w:p>
      <w:pPr>
        <w:pStyle w:val="BodyText"/>
        <w:spacing w:before="4"/>
        <w:ind w:left="0"/>
      </w:pPr>
    </w:p>
    <w:p>
      <w:pPr>
        <w:pStyle w:val="Heading3"/>
        <w:numPr>
          <w:ilvl w:val="0"/>
          <w:numId w:val="16"/>
        </w:numPr>
        <w:tabs>
          <w:tab w:pos="537" w:val="left" w:leader="none"/>
        </w:tabs>
        <w:spacing w:line="240" w:lineRule="auto" w:before="1" w:after="0"/>
        <w:ind w:left="536" w:right="0" w:hanging="241"/>
        <w:jc w:val="left"/>
      </w:pPr>
      <w:r>
        <w:rPr/>
        <w:t>Természet,</w:t>
      </w:r>
      <w:r>
        <w:rPr>
          <w:spacing w:val="-1"/>
        </w:rPr>
        <w:t> </w:t>
      </w:r>
      <w:r>
        <w:rPr/>
        <w:t>állatok</w:t>
      </w:r>
    </w:p>
    <w:p>
      <w:pPr>
        <w:spacing w:after="0" w:line="240" w:lineRule="auto"/>
        <w:jc w:val="left"/>
        <w:sectPr>
          <w:pgSz w:w="11910" w:h="16840"/>
          <w:pgMar w:header="711" w:footer="0" w:top="1320" w:bottom="280" w:left="1120" w:right="140"/>
        </w:sectPr>
      </w:pPr>
    </w:p>
    <w:p>
      <w:pPr>
        <w:pStyle w:val="BodyText"/>
        <w:spacing w:before="82"/>
        <w:ind w:right="8502"/>
      </w:pPr>
      <w:r>
        <w:rPr/>
        <w:t>Kisállatok.</w:t>
      </w:r>
    </w:p>
    <w:p>
      <w:pPr>
        <w:pStyle w:val="BodyText"/>
        <w:spacing w:before="1"/>
        <w:ind w:right="8502"/>
      </w:pPr>
      <w:r>
        <w:rPr/>
        <w:t>Kedvenc állataim.</w:t>
      </w:r>
    </w:p>
    <w:p>
      <w:pPr>
        <w:pStyle w:val="BodyText"/>
        <w:ind w:right="8502"/>
      </w:pPr>
      <w:r>
        <w:rPr/>
        <w:t>Állatok a házkörül.</w:t>
      </w:r>
    </w:p>
    <w:p>
      <w:pPr>
        <w:spacing w:before="0"/>
        <w:ind w:left="296" w:right="6461" w:firstLine="0"/>
        <w:jc w:val="left"/>
        <w:rPr>
          <w:i/>
          <w:sz w:val="24"/>
        </w:rPr>
      </w:pPr>
      <w:r>
        <w:rPr>
          <w:sz w:val="24"/>
        </w:rPr>
        <w:t>Vadon élő és állatkerti állatok. Növények az otthonomban, iskolámban. </w:t>
      </w:r>
      <w:r>
        <w:rPr>
          <w:i/>
          <w:sz w:val="24"/>
        </w:rPr>
        <w:t>Kapcsolódási pontok</w:t>
      </w:r>
    </w:p>
    <w:p>
      <w:pPr>
        <w:pStyle w:val="BodyText"/>
        <w:ind w:right="1271"/>
        <w:jc w:val="both"/>
      </w:pPr>
      <w:r>
        <w:rPr>
          <w:i/>
        </w:rPr>
        <w:t>Természetismeret</w:t>
      </w:r>
      <w:r>
        <w:rPr/>
        <w:t>: élőlények a ház körül, az állatok életmódjának főbb jellemzői, szoba- vagy kerti növények gondozása, érdekes növények; a Föld szépsége, egyedisége: a Kárpát-medence és hazánk nagy tájai, növénytakarója és élővilága.</w:t>
      </w:r>
    </w:p>
    <w:p>
      <w:pPr>
        <w:spacing w:before="0"/>
        <w:ind w:left="296" w:right="0" w:firstLine="0"/>
        <w:jc w:val="both"/>
        <w:rPr>
          <w:sz w:val="24"/>
        </w:rPr>
      </w:pPr>
      <w:r>
        <w:rPr>
          <w:i/>
          <w:sz w:val="24"/>
        </w:rPr>
        <w:t>Matematika</w:t>
      </w:r>
      <w:r>
        <w:rPr>
          <w:sz w:val="24"/>
        </w:rPr>
        <w:t>: halmazok.</w:t>
      </w:r>
    </w:p>
    <w:p>
      <w:pPr>
        <w:pStyle w:val="BodyText"/>
        <w:spacing w:before="5"/>
        <w:ind w:left="0"/>
      </w:pPr>
    </w:p>
    <w:p>
      <w:pPr>
        <w:pStyle w:val="Heading3"/>
        <w:numPr>
          <w:ilvl w:val="0"/>
          <w:numId w:val="16"/>
        </w:numPr>
        <w:tabs>
          <w:tab w:pos="657" w:val="left" w:leader="none"/>
        </w:tabs>
        <w:spacing w:line="274" w:lineRule="exact" w:before="0" w:after="0"/>
        <w:ind w:left="656" w:right="0" w:hanging="361"/>
        <w:jc w:val="left"/>
      </w:pPr>
      <w:r>
        <w:rPr/>
        <w:t>Ünnepek és</w:t>
      </w:r>
      <w:r>
        <w:rPr>
          <w:spacing w:val="-1"/>
        </w:rPr>
        <w:t> </w:t>
      </w:r>
      <w:r>
        <w:rPr/>
        <w:t>szokások</w:t>
      </w:r>
    </w:p>
    <w:p>
      <w:pPr>
        <w:pStyle w:val="BodyText"/>
        <w:spacing w:line="274" w:lineRule="exact"/>
      </w:pPr>
      <w:r>
        <w:rPr/>
        <w:t>Az én ünnepeim.</w:t>
      </w:r>
    </w:p>
    <w:p>
      <w:pPr>
        <w:pStyle w:val="BodyText"/>
      </w:pPr>
      <w:r>
        <w:rPr/>
        <w:t>Ünnepek itthon és a nagyvilágban.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w:t>
      </w:r>
      <w:r>
        <w:rPr>
          <w:sz w:val="24"/>
        </w:rPr>
        <w:t>: hétköznapok, ünnepek.</w:t>
      </w:r>
    </w:p>
    <w:p>
      <w:pPr>
        <w:spacing w:before="1"/>
        <w:ind w:left="296" w:right="0" w:firstLine="0"/>
        <w:jc w:val="left"/>
        <w:rPr>
          <w:sz w:val="24"/>
        </w:rPr>
      </w:pPr>
      <w:r>
        <w:rPr>
          <w:i/>
          <w:sz w:val="24"/>
        </w:rPr>
        <w:t>Célnyelvi civilizáció</w:t>
      </w:r>
      <w:r>
        <w:rPr>
          <w:sz w:val="24"/>
        </w:rPr>
        <w:t>: célnyelvi országok ünnepei.</w:t>
      </w:r>
    </w:p>
    <w:p>
      <w:pPr>
        <w:pStyle w:val="BodyText"/>
        <w:spacing w:before="6"/>
        <w:ind w:left="0"/>
      </w:pPr>
    </w:p>
    <w:p>
      <w:pPr>
        <w:pStyle w:val="ListParagraph"/>
        <w:numPr>
          <w:ilvl w:val="0"/>
          <w:numId w:val="16"/>
        </w:numPr>
        <w:tabs>
          <w:tab w:pos="657" w:val="left" w:leader="none"/>
        </w:tabs>
        <w:spacing w:line="237" w:lineRule="auto" w:before="1" w:after="0"/>
        <w:ind w:left="296" w:right="7557" w:firstLine="0"/>
        <w:jc w:val="left"/>
        <w:rPr>
          <w:sz w:val="24"/>
        </w:rPr>
      </w:pPr>
      <w:r>
        <w:rPr>
          <w:b/>
          <w:sz w:val="24"/>
        </w:rPr>
        <w:t>Város, bevásárlás </w:t>
      </w:r>
      <w:r>
        <w:rPr>
          <w:sz w:val="24"/>
        </w:rPr>
        <w:t>Városok, települések, </w:t>
      </w:r>
      <w:r>
        <w:rPr>
          <w:spacing w:val="-4"/>
          <w:sz w:val="24"/>
        </w:rPr>
        <w:t>falvak. </w:t>
      </w:r>
      <w:r>
        <w:rPr>
          <w:sz w:val="24"/>
        </w:rPr>
        <w:t>Épületek, utcák. Tájékozódás,</w:t>
      </w:r>
      <w:r>
        <w:rPr>
          <w:spacing w:val="-1"/>
          <w:sz w:val="24"/>
        </w:rPr>
        <w:t> </w:t>
      </w:r>
      <w:r>
        <w:rPr>
          <w:sz w:val="24"/>
        </w:rPr>
        <w:t>útbaigazítás.</w:t>
      </w:r>
    </w:p>
    <w:p>
      <w:pPr>
        <w:pStyle w:val="BodyText"/>
        <w:spacing w:before="4"/>
        <w:ind w:right="6955"/>
      </w:pPr>
      <w:r>
        <w:rPr/>
        <w:t>Üzletek, bevásárlóközpontok, piac. Vásárlás.</w:t>
      </w:r>
    </w:p>
    <w:p>
      <w:pPr>
        <w:spacing w:before="0"/>
        <w:ind w:left="296" w:right="0" w:firstLine="0"/>
        <w:jc w:val="left"/>
        <w:rPr>
          <w:i/>
          <w:sz w:val="24"/>
        </w:rPr>
      </w:pPr>
      <w:r>
        <w:rPr>
          <w:i/>
          <w:sz w:val="24"/>
        </w:rPr>
        <w:t>Kapcsolódási pontok</w:t>
      </w:r>
    </w:p>
    <w:p>
      <w:pPr>
        <w:tabs>
          <w:tab w:pos="1659" w:val="left" w:leader="none"/>
          <w:tab w:pos="2911" w:val="left" w:leader="none"/>
          <w:tab w:pos="3321" w:val="left" w:leader="none"/>
          <w:tab w:pos="4787" w:val="left" w:leader="none"/>
          <w:tab w:pos="5987" w:val="left" w:leader="none"/>
          <w:tab w:pos="6798" w:val="left" w:leader="none"/>
          <w:tab w:pos="7208" w:val="left" w:leader="none"/>
          <w:tab w:pos="8242" w:val="left" w:leader="none"/>
        </w:tabs>
        <w:spacing w:before="0"/>
        <w:ind w:left="296" w:right="0" w:firstLine="0"/>
        <w:jc w:val="left"/>
        <w:rPr>
          <w:sz w:val="24"/>
        </w:rPr>
      </w:pPr>
      <w:r>
        <w:rPr>
          <w:i/>
          <w:sz w:val="24"/>
        </w:rPr>
        <w:t>Történelem,</w:t>
        <w:tab/>
        <w:t>társadalmi</w:t>
        <w:tab/>
        <w:t>és</w:t>
        <w:tab/>
        <w:t>állampolgári</w:t>
        <w:tab/>
        <w:t>ismeretek</w:t>
      </w:r>
      <w:r>
        <w:rPr>
          <w:sz w:val="24"/>
        </w:rPr>
        <w:t>:</w:t>
        <w:tab/>
        <w:t>falvak</w:t>
        <w:tab/>
        <w:t>és</w:t>
        <w:tab/>
        <w:t>városok,</w:t>
        <w:tab/>
        <w:t>közlekedés.</w:t>
      </w:r>
    </w:p>
    <w:p>
      <w:pPr>
        <w:spacing w:before="0"/>
        <w:ind w:left="296" w:right="0" w:firstLine="0"/>
        <w:jc w:val="left"/>
        <w:rPr>
          <w:sz w:val="24"/>
        </w:rPr>
      </w:pPr>
      <w:r>
        <w:rPr>
          <w:i/>
          <w:sz w:val="24"/>
        </w:rPr>
        <w:t>Matematika</w:t>
      </w:r>
      <w:r>
        <w:rPr>
          <w:sz w:val="24"/>
        </w:rPr>
        <w:t>: irányok, térbeli alakzatok.</w:t>
      </w:r>
    </w:p>
    <w:p>
      <w:pPr>
        <w:spacing w:before="0"/>
        <w:ind w:left="296" w:right="0" w:firstLine="0"/>
        <w:jc w:val="left"/>
        <w:rPr>
          <w:sz w:val="24"/>
        </w:rPr>
      </w:pPr>
      <w:r>
        <w:rPr>
          <w:i/>
          <w:sz w:val="24"/>
        </w:rPr>
        <w:t>Technika, életvitel és gyakorlat</w:t>
      </w:r>
      <w:r>
        <w:rPr>
          <w:sz w:val="24"/>
        </w:rPr>
        <w:t>: közlekedés, vásárlás.</w:t>
      </w:r>
    </w:p>
    <w:p>
      <w:pPr>
        <w:spacing w:before="0"/>
        <w:ind w:left="296" w:right="0" w:firstLine="0"/>
        <w:jc w:val="left"/>
        <w:rPr>
          <w:sz w:val="24"/>
        </w:rPr>
      </w:pPr>
      <w:r>
        <w:rPr>
          <w:i/>
          <w:sz w:val="24"/>
        </w:rPr>
        <w:t>Hon- és népismeret</w:t>
      </w:r>
      <w:r>
        <w:rPr>
          <w:sz w:val="24"/>
        </w:rPr>
        <w:t>: az én városom, falum.</w:t>
      </w:r>
    </w:p>
    <w:p>
      <w:pPr>
        <w:pStyle w:val="BodyText"/>
        <w:spacing w:before="5"/>
        <w:ind w:left="0"/>
      </w:pPr>
    </w:p>
    <w:p>
      <w:pPr>
        <w:pStyle w:val="ListParagraph"/>
        <w:numPr>
          <w:ilvl w:val="0"/>
          <w:numId w:val="16"/>
        </w:numPr>
        <w:tabs>
          <w:tab w:pos="657" w:val="left" w:leader="none"/>
        </w:tabs>
        <w:spacing w:line="240" w:lineRule="auto" w:before="0" w:after="0"/>
        <w:ind w:left="296" w:right="7677" w:firstLine="0"/>
        <w:jc w:val="left"/>
        <w:rPr>
          <w:i/>
          <w:sz w:val="24"/>
        </w:rPr>
      </w:pPr>
      <w:r>
        <w:rPr>
          <w:b/>
          <w:sz w:val="24"/>
        </w:rPr>
        <w:t>Utazás, pihenés </w:t>
      </w:r>
      <w:r>
        <w:rPr>
          <w:sz w:val="24"/>
        </w:rPr>
        <w:t>Vakáció, nyaralás. Táborok, osztálykirándulás. Közlekedési eszközök. </w:t>
      </w:r>
      <w:r>
        <w:rPr>
          <w:i/>
          <w:sz w:val="24"/>
        </w:rPr>
        <w:t>Kapcsolódási</w:t>
      </w:r>
      <w:r>
        <w:rPr>
          <w:i/>
          <w:spacing w:val="-1"/>
          <w:sz w:val="24"/>
        </w:rPr>
        <w:t> </w:t>
      </w:r>
      <w:r>
        <w:rPr>
          <w:i/>
          <w:sz w:val="24"/>
        </w:rPr>
        <w:t>pontok</w:t>
      </w:r>
    </w:p>
    <w:p>
      <w:pPr>
        <w:spacing w:line="271" w:lineRule="exact" w:before="0"/>
        <w:ind w:left="296" w:right="0" w:firstLine="0"/>
        <w:jc w:val="left"/>
        <w:rPr>
          <w:sz w:val="24"/>
        </w:rPr>
      </w:pPr>
      <w:r>
        <w:rPr>
          <w:i/>
          <w:sz w:val="24"/>
        </w:rPr>
        <w:t>Technika, életvitel és gyakorlat</w:t>
      </w:r>
      <w:r>
        <w:rPr>
          <w:sz w:val="24"/>
        </w:rPr>
        <w:t>: közlekedés.</w:t>
      </w:r>
    </w:p>
    <w:p>
      <w:pPr>
        <w:spacing w:before="0"/>
        <w:ind w:left="296" w:right="0" w:firstLine="0"/>
        <w:jc w:val="left"/>
        <w:rPr>
          <w:sz w:val="24"/>
        </w:rPr>
      </w:pPr>
      <w:r>
        <w:rPr>
          <w:i/>
          <w:sz w:val="24"/>
        </w:rPr>
        <w:t>Hon- és népismeret</w:t>
      </w:r>
      <w:r>
        <w:rPr>
          <w:sz w:val="24"/>
        </w:rPr>
        <w:t>: az én városom, falum, a hazai táj, a világörökség elemei.</w:t>
      </w:r>
    </w:p>
    <w:p>
      <w:pPr>
        <w:spacing w:before="0"/>
        <w:ind w:left="296" w:right="0" w:firstLine="0"/>
        <w:jc w:val="left"/>
        <w:rPr>
          <w:sz w:val="24"/>
        </w:rPr>
      </w:pPr>
      <w:r>
        <w:rPr>
          <w:i/>
          <w:sz w:val="24"/>
        </w:rPr>
        <w:t>Célnyelvi civilizáció</w:t>
      </w:r>
      <w:r>
        <w:rPr>
          <w:sz w:val="24"/>
        </w:rPr>
        <w:t>: hazánk, s a célnyelvi országok látnivalói, nevezetességei.</w:t>
      </w:r>
    </w:p>
    <w:p>
      <w:pPr>
        <w:pStyle w:val="BodyText"/>
        <w:spacing w:before="5"/>
        <w:ind w:left="0"/>
      </w:pPr>
    </w:p>
    <w:p>
      <w:pPr>
        <w:pStyle w:val="Heading3"/>
        <w:numPr>
          <w:ilvl w:val="0"/>
          <w:numId w:val="16"/>
        </w:numPr>
        <w:tabs>
          <w:tab w:pos="657" w:val="left" w:leader="none"/>
        </w:tabs>
        <w:spacing w:line="274" w:lineRule="exact" w:before="0" w:after="0"/>
        <w:ind w:left="656" w:right="0" w:hanging="361"/>
        <w:jc w:val="left"/>
      </w:pPr>
      <w:r>
        <w:rPr/>
        <w:t>Fantázia és</w:t>
      </w:r>
      <w:r>
        <w:rPr>
          <w:spacing w:val="1"/>
        </w:rPr>
        <w:t> </w:t>
      </w:r>
      <w:r>
        <w:rPr/>
        <w:t>valóság</w:t>
      </w:r>
    </w:p>
    <w:p>
      <w:pPr>
        <w:pStyle w:val="BodyText"/>
        <w:ind w:right="6881"/>
      </w:pPr>
      <w:r>
        <w:rPr/>
        <w:t>Kedvenc olvasmányaim, könyveim. Képzeletem világa.</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Dráma és tánc</w:t>
      </w:r>
      <w:r>
        <w:rPr>
          <w:sz w:val="24"/>
        </w:rPr>
        <w:t>: dramatikus játékok.</w:t>
      </w:r>
    </w:p>
    <w:p>
      <w:pPr>
        <w:spacing w:before="0"/>
        <w:ind w:left="296" w:right="0" w:firstLine="0"/>
        <w:jc w:val="left"/>
        <w:rPr>
          <w:sz w:val="24"/>
        </w:rPr>
      </w:pPr>
      <w:r>
        <w:rPr>
          <w:i/>
          <w:sz w:val="24"/>
        </w:rPr>
        <w:t>Magyar nyelv és civilizáció</w:t>
      </w:r>
      <w:r>
        <w:rPr>
          <w:sz w:val="24"/>
        </w:rPr>
        <w:t>: olvasóvá nevelés.</w:t>
      </w:r>
    </w:p>
    <w:p>
      <w:pPr>
        <w:spacing w:before="0"/>
        <w:ind w:left="296" w:right="0" w:firstLine="0"/>
        <w:jc w:val="left"/>
        <w:rPr>
          <w:sz w:val="24"/>
        </w:rPr>
      </w:pPr>
      <w:r>
        <w:rPr>
          <w:i/>
          <w:sz w:val="24"/>
        </w:rPr>
        <w:t>Vizuális kultúra</w:t>
      </w:r>
      <w:r>
        <w:rPr>
          <w:sz w:val="24"/>
        </w:rPr>
        <w:t>: képzeletem világa, műalkotások.</w:t>
      </w:r>
    </w:p>
    <w:p>
      <w:pPr>
        <w:pStyle w:val="BodyText"/>
        <w:spacing w:before="3"/>
        <w:ind w:left="0"/>
      </w:pPr>
    </w:p>
    <w:p>
      <w:pPr>
        <w:pStyle w:val="Heading3"/>
        <w:numPr>
          <w:ilvl w:val="0"/>
          <w:numId w:val="16"/>
        </w:numPr>
        <w:tabs>
          <w:tab w:pos="657" w:val="left" w:leader="none"/>
        </w:tabs>
        <w:spacing w:line="274" w:lineRule="exact" w:before="0" w:after="0"/>
        <w:ind w:left="656" w:right="0" w:hanging="361"/>
        <w:jc w:val="left"/>
      </w:pPr>
      <w:r>
        <w:rPr/>
        <w:t>Zene,</w:t>
      </w:r>
      <w:r>
        <w:rPr>
          <w:spacing w:val="-7"/>
        </w:rPr>
        <w:t> </w:t>
      </w:r>
      <w:r>
        <w:rPr/>
        <w:t>művészetek</w:t>
      </w:r>
    </w:p>
    <w:p>
      <w:pPr>
        <w:pStyle w:val="BodyText"/>
        <w:spacing w:line="274" w:lineRule="exact"/>
      </w:pPr>
      <w:r>
        <w:rPr/>
        <w:t>Kedvenc zeném,</w:t>
      </w:r>
      <w:r>
        <w:rPr>
          <w:spacing w:val="-5"/>
        </w:rPr>
        <w:t> </w:t>
      </w:r>
      <w:r>
        <w:rPr/>
        <w:t>együttesem.</w:t>
      </w:r>
    </w:p>
    <w:p>
      <w:pPr>
        <w:pStyle w:val="BodyText"/>
      </w:pPr>
      <w:r>
        <w:rPr/>
        <w:t>Film- és színházi élményeim, múzeumlátogatás.</w:t>
      </w:r>
    </w:p>
    <w:p>
      <w:pPr>
        <w:spacing w:after="0"/>
        <w:sectPr>
          <w:pgSz w:w="11910" w:h="16840"/>
          <w:pgMar w:header="711" w:footer="0" w:top="1320" w:bottom="280" w:left="1120" w:right="140"/>
        </w:sectPr>
      </w:pPr>
    </w:p>
    <w:p>
      <w:pPr>
        <w:spacing w:before="82"/>
        <w:ind w:left="296" w:right="7883" w:firstLine="0"/>
        <w:jc w:val="left"/>
        <w:rPr>
          <w:sz w:val="24"/>
        </w:rPr>
      </w:pPr>
      <w:r>
        <w:rPr>
          <w:i/>
          <w:sz w:val="24"/>
        </w:rPr>
        <w:t>Kapcsolódási pontok </w:t>
      </w:r>
      <w:r>
        <w:rPr>
          <w:i/>
          <w:sz w:val="24"/>
        </w:rPr>
        <w:t>Ének-zene</w:t>
      </w:r>
      <w:r>
        <w:rPr>
          <w:sz w:val="24"/>
        </w:rPr>
        <w:t>: zenehallgatás.</w:t>
      </w:r>
    </w:p>
    <w:p>
      <w:pPr>
        <w:spacing w:before="1"/>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w:t>
      </w:r>
      <w:r>
        <w:rPr>
          <w:sz w:val="24"/>
        </w:rPr>
        <w:t>: múzeumok, kiállítások.</w:t>
      </w:r>
    </w:p>
    <w:p>
      <w:pPr>
        <w:pStyle w:val="BodyText"/>
        <w:spacing w:before="4"/>
        <w:ind w:left="0"/>
      </w:pPr>
    </w:p>
    <w:p>
      <w:pPr>
        <w:pStyle w:val="Heading3"/>
        <w:numPr>
          <w:ilvl w:val="0"/>
          <w:numId w:val="16"/>
        </w:numPr>
        <w:tabs>
          <w:tab w:pos="657" w:val="left" w:leader="none"/>
        </w:tabs>
        <w:spacing w:line="274" w:lineRule="exact" w:before="1" w:after="0"/>
        <w:ind w:left="656" w:right="0" w:hanging="361"/>
        <w:jc w:val="left"/>
      </w:pPr>
      <w:r>
        <w:rPr/>
        <w:t>Környezetünk</w:t>
      </w:r>
      <w:r>
        <w:rPr>
          <w:spacing w:val="-1"/>
        </w:rPr>
        <w:t> </w:t>
      </w:r>
      <w:r>
        <w:rPr/>
        <w:t>védelme</w:t>
      </w:r>
    </w:p>
    <w:p>
      <w:pPr>
        <w:pStyle w:val="BodyText"/>
        <w:spacing w:line="274" w:lineRule="exact"/>
      </w:pPr>
      <w:r>
        <w:rPr/>
        <w:t>Veszélyeztetett állat- és növényvilág.</w:t>
      </w:r>
    </w:p>
    <w:p>
      <w:pPr>
        <w:pStyle w:val="BodyText"/>
      </w:pPr>
      <w:r>
        <w:rPr/>
        <w:t>Nevezetes napok: Fák és Madarak Napja, a Víz Világnapja, a Duna Napja.</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Természetismeret</w:t>
      </w:r>
      <w:r>
        <w:rPr>
          <w:sz w:val="24"/>
        </w:rPr>
        <w:t>: környezeti rendszerek állapota, védelme, fenntarthatósága.</w:t>
      </w:r>
    </w:p>
    <w:p>
      <w:pPr>
        <w:pStyle w:val="BodyText"/>
      </w:pPr>
      <w:r>
        <w:rPr>
          <w:i/>
        </w:rPr>
        <w:t>Matematika</w:t>
      </w:r>
      <w:r>
        <w:rPr/>
        <w:t>: diagramok készítése, értelmezése, táblázatok olvasása.</w:t>
      </w:r>
    </w:p>
    <w:p>
      <w:pPr>
        <w:pStyle w:val="BodyText"/>
        <w:spacing w:before="4"/>
        <w:ind w:left="0"/>
      </w:pPr>
    </w:p>
    <w:p>
      <w:pPr>
        <w:pStyle w:val="ListParagraph"/>
        <w:numPr>
          <w:ilvl w:val="0"/>
          <w:numId w:val="16"/>
        </w:numPr>
        <w:tabs>
          <w:tab w:pos="657" w:val="left" w:leader="none"/>
        </w:tabs>
        <w:spacing w:line="240" w:lineRule="auto" w:before="1" w:after="0"/>
        <w:ind w:left="296" w:right="8013" w:firstLine="0"/>
        <w:jc w:val="left"/>
        <w:rPr>
          <w:i/>
          <w:sz w:val="24"/>
        </w:rPr>
      </w:pPr>
      <w:r>
        <w:rPr>
          <w:b/>
          <w:sz w:val="24"/>
        </w:rPr>
        <w:t>Egészséges </w:t>
      </w:r>
      <w:r>
        <w:rPr>
          <w:b/>
          <w:spacing w:val="-4"/>
          <w:sz w:val="24"/>
        </w:rPr>
        <w:t>életmód </w:t>
      </w:r>
      <w:r>
        <w:rPr>
          <w:sz w:val="24"/>
        </w:rPr>
        <w:t>A rendszeres testedzés. A helyes táplálkozás. </w:t>
      </w:r>
      <w:r>
        <w:rPr>
          <w:i/>
          <w:sz w:val="24"/>
        </w:rPr>
        <w:t>Kapcsolódási</w:t>
      </w:r>
      <w:r>
        <w:rPr>
          <w:i/>
          <w:spacing w:val="-1"/>
          <w:sz w:val="24"/>
        </w:rPr>
        <w:t> </w:t>
      </w:r>
      <w:r>
        <w:rPr>
          <w:i/>
          <w:sz w:val="24"/>
        </w:rPr>
        <w:t>pontok</w:t>
      </w:r>
    </w:p>
    <w:p>
      <w:pPr>
        <w:spacing w:line="272" w:lineRule="exact" w:before="0"/>
        <w:ind w:left="296" w:right="0" w:firstLine="0"/>
        <w:jc w:val="left"/>
        <w:rPr>
          <w:sz w:val="24"/>
        </w:rPr>
      </w:pPr>
      <w:r>
        <w:rPr>
          <w:i/>
          <w:sz w:val="24"/>
        </w:rPr>
        <w:t>Természetismeret</w:t>
      </w:r>
      <w:r>
        <w:rPr>
          <w:sz w:val="24"/>
        </w:rPr>
        <w:t>: az ember megismerése és egészsége: étrend.</w:t>
      </w:r>
    </w:p>
    <w:p>
      <w:pPr>
        <w:spacing w:before="0"/>
        <w:ind w:left="296" w:right="0" w:firstLine="0"/>
        <w:jc w:val="left"/>
        <w:rPr>
          <w:sz w:val="24"/>
        </w:rPr>
      </w:pPr>
      <w:r>
        <w:rPr>
          <w:i/>
          <w:sz w:val="24"/>
        </w:rPr>
        <w:t>Technika, életvitel és gyakorlat</w:t>
      </w:r>
      <w:r>
        <w:rPr>
          <w:sz w:val="24"/>
        </w:rPr>
        <w:t>: egészséges életmód.</w:t>
      </w:r>
    </w:p>
    <w:p>
      <w:pPr>
        <w:pStyle w:val="BodyText"/>
        <w:spacing w:before="5"/>
        <w:ind w:left="0"/>
      </w:pPr>
    </w:p>
    <w:p>
      <w:pPr>
        <w:pStyle w:val="Heading2"/>
        <w:spacing w:before="1"/>
      </w:pPr>
      <w:r>
        <w:rPr/>
        <w:t>Tematikai egységek az 5.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7" w:lineRule="exact"/>
              <w:ind w:left="1002"/>
              <w:rPr>
                <w:sz w:val="28"/>
              </w:rPr>
            </w:pPr>
            <w:r>
              <w:rPr>
                <w:sz w:val="28"/>
              </w:rPr>
              <w:t>Tematikai egység címe</w:t>
            </w:r>
          </w:p>
        </w:tc>
        <w:tc>
          <w:tcPr>
            <w:tcW w:w="4607" w:type="dxa"/>
          </w:tcPr>
          <w:p>
            <w:pPr>
              <w:pStyle w:val="TableParagraph"/>
              <w:spacing w:line="304" w:lineRule="exact"/>
              <w:ind w:left="931" w:right="915"/>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5. évf. / 180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7" w:right="917"/>
              <w:jc w:val="center"/>
              <w:rPr>
                <w:sz w:val="24"/>
              </w:rPr>
            </w:pPr>
            <w:r>
              <w:rPr>
                <w:sz w:val="24"/>
              </w:rPr>
              <w:t>10</w:t>
            </w:r>
          </w:p>
        </w:tc>
      </w:tr>
      <w:tr>
        <w:trPr>
          <w:trHeight w:val="277" w:hRule="atLeast"/>
        </w:trPr>
        <w:tc>
          <w:tcPr>
            <w:tcW w:w="4607" w:type="dxa"/>
          </w:tcPr>
          <w:p>
            <w:pPr>
              <w:pStyle w:val="TableParagraph"/>
              <w:spacing w:line="258" w:lineRule="exact"/>
              <w:ind w:left="107"/>
              <w:rPr>
                <w:sz w:val="24"/>
              </w:rPr>
            </w:pPr>
            <w:r>
              <w:rPr>
                <w:sz w:val="24"/>
              </w:rPr>
              <w:t>Étkezés</w:t>
            </w:r>
          </w:p>
        </w:tc>
        <w:tc>
          <w:tcPr>
            <w:tcW w:w="4607" w:type="dxa"/>
          </w:tcPr>
          <w:p>
            <w:pPr>
              <w:pStyle w:val="TableParagraph"/>
              <w:spacing w:line="258"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Idő, időjárás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12</w:t>
            </w:r>
          </w:p>
        </w:tc>
      </w:tr>
      <w:tr>
        <w:trPr>
          <w:trHeight w:val="277" w:hRule="atLeast"/>
        </w:trPr>
        <w:tc>
          <w:tcPr>
            <w:tcW w:w="4607" w:type="dxa"/>
          </w:tcPr>
          <w:p>
            <w:pPr>
              <w:pStyle w:val="TableParagraph"/>
              <w:spacing w:line="258" w:lineRule="exact"/>
              <w:ind w:left="107"/>
              <w:rPr>
                <w:sz w:val="24"/>
              </w:rPr>
            </w:pPr>
            <w:r>
              <w:rPr>
                <w:sz w:val="24"/>
              </w:rPr>
              <w:t>Ünnepek, szokások</w:t>
            </w:r>
          </w:p>
        </w:tc>
        <w:tc>
          <w:tcPr>
            <w:tcW w:w="4607" w:type="dxa"/>
          </w:tcPr>
          <w:p>
            <w:pPr>
              <w:pStyle w:val="TableParagraph"/>
              <w:spacing w:line="258"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Zene, művészetek</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10"/>
              <w:jc w:val="center"/>
              <w:rPr>
                <w:sz w:val="24"/>
              </w:rPr>
            </w:pPr>
            <w:r>
              <w:rPr>
                <w:sz w:val="24"/>
              </w:rPr>
              <w:t>8</w:t>
            </w:r>
          </w:p>
        </w:tc>
      </w:tr>
      <w:tr>
        <w:trPr>
          <w:trHeight w:val="278" w:hRule="atLeast"/>
        </w:trPr>
        <w:tc>
          <w:tcPr>
            <w:tcW w:w="4607" w:type="dxa"/>
          </w:tcPr>
          <w:p>
            <w:pPr>
              <w:pStyle w:val="TableParagraph"/>
              <w:spacing w:line="258" w:lineRule="exact"/>
              <w:ind w:left="107"/>
              <w:rPr>
                <w:sz w:val="24"/>
              </w:rPr>
            </w:pPr>
            <w:r>
              <w:rPr>
                <w:sz w:val="24"/>
              </w:rPr>
              <w:t>Egészséges életmód</w:t>
            </w:r>
          </w:p>
        </w:tc>
        <w:tc>
          <w:tcPr>
            <w:tcW w:w="4607" w:type="dxa"/>
          </w:tcPr>
          <w:p>
            <w:pPr>
              <w:pStyle w:val="TableParagraph"/>
              <w:spacing w:line="258" w:lineRule="exact"/>
              <w:ind w:left="927" w:right="917"/>
              <w:jc w:val="center"/>
              <w:rPr>
                <w:sz w:val="24"/>
              </w:rPr>
            </w:pPr>
            <w:r>
              <w:rPr>
                <w:sz w:val="24"/>
              </w:rPr>
              <w:t>10</w:t>
            </w:r>
          </w:p>
        </w:tc>
      </w:tr>
      <w:tr>
        <w:trPr>
          <w:trHeight w:val="276"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7"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órakeret10%)</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180 óra</w:t>
            </w:r>
          </w:p>
        </w:tc>
      </w:tr>
    </w:tbl>
    <w:p>
      <w:pPr>
        <w:pStyle w:val="BodyText"/>
        <w:ind w:left="0"/>
        <w:rPr>
          <w:b/>
          <w:sz w:val="20"/>
        </w:rPr>
      </w:pPr>
    </w:p>
    <w:p>
      <w:pPr>
        <w:pStyle w:val="BodyText"/>
        <w:ind w:left="0"/>
        <w:rPr>
          <w:b/>
          <w:sz w:val="28"/>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53"/>
        <w:gridCol w:w="5559"/>
      </w:tblGrid>
      <w:tr>
        <w:trPr>
          <w:trHeight w:val="827" w:hRule="atLeast"/>
        </w:trPr>
        <w:tc>
          <w:tcPr>
            <w:tcW w:w="9212" w:type="dxa"/>
            <w:gridSpan w:val="2"/>
          </w:tcPr>
          <w:p>
            <w:pPr>
              <w:pStyle w:val="TableParagraph"/>
              <w:spacing w:before="7"/>
              <w:ind w:left="0"/>
              <w:rPr>
                <w:b/>
                <w:sz w:val="23"/>
              </w:rPr>
            </w:pPr>
          </w:p>
          <w:p>
            <w:pPr>
              <w:pStyle w:val="TableParagraph"/>
              <w:spacing w:before="1"/>
              <w:rPr>
                <w:b/>
                <w:sz w:val="24"/>
              </w:rPr>
            </w:pPr>
            <w:r>
              <w:rPr>
                <w:b/>
                <w:sz w:val="24"/>
              </w:rPr>
              <w:t>Fogalomkörök 5. évfolyam</w:t>
            </w:r>
          </w:p>
        </w:tc>
      </w:tr>
      <w:tr>
        <w:trPr>
          <w:trHeight w:val="277" w:hRule="atLeast"/>
        </w:trPr>
        <w:tc>
          <w:tcPr>
            <w:tcW w:w="3653" w:type="dxa"/>
          </w:tcPr>
          <w:p>
            <w:pPr>
              <w:pStyle w:val="TableParagraph"/>
              <w:spacing w:line="258" w:lineRule="exact"/>
              <w:rPr>
                <w:b/>
                <w:sz w:val="24"/>
              </w:rPr>
            </w:pPr>
            <w:r>
              <w:rPr>
                <w:b/>
                <w:sz w:val="24"/>
              </w:rPr>
              <w:t>Fogalomkörök</w:t>
            </w:r>
          </w:p>
        </w:tc>
        <w:tc>
          <w:tcPr>
            <w:tcW w:w="5559" w:type="dxa"/>
          </w:tcPr>
          <w:p>
            <w:pPr>
              <w:pStyle w:val="TableParagraph"/>
              <w:spacing w:line="258" w:lineRule="exact"/>
              <w:ind w:left="72"/>
              <w:rPr>
                <w:b/>
                <w:sz w:val="24"/>
              </w:rPr>
            </w:pPr>
            <w:r>
              <w:rPr>
                <w:b/>
                <w:sz w:val="24"/>
              </w:rPr>
              <w:t>Fogalomkörök nyelvi kifejezései</w:t>
            </w:r>
          </w:p>
        </w:tc>
      </w:tr>
    </w:tbl>
    <w:p>
      <w:pPr>
        <w:spacing w:after="0" w:line="258"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4"/>
        <w:gridCol w:w="2338"/>
        <w:gridCol w:w="3222"/>
      </w:tblGrid>
      <w:tr>
        <w:trPr>
          <w:trHeight w:val="1106" w:hRule="atLeast"/>
        </w:trPr>
        <w:tc>
          <w:tcPr>
            <w:tcW w:w="1690" w:type="dxa"/>
          </w:tcPr>
          <w:p>
            <w:pPr>
              <w:pStyle w:val="TableParagraph"/>
              <w:ind w:right="526"/>
              <w:rPr>
                <w:b/>
                <w:sz w:val="24"/>
              </w:rPr>
            </w:pPr>
            <w:r>
              <w:rPr>
                <w:b/>
                <w:sz w:val="24"/>
              </w:rPr>
              <w:t>Cselekvés,</w:t>
            </w:r>
            <w:r>
              <w:rPr>
                <w:b/>
                <w:w w:val="100"/>
                <w:sz w:val="24"/>
              </w:rPr>
              <w:t> </w:t>
            </w:r>
            <w:r>
              <w:rPr>
                <w:b/>
                <w:sz w:val="24"/>
              </w:rPr>
              <w:t>történés,</w:t>
            </w:r>
          </w:p>
          <w:p>
            <w:pPr>
              <w:pStyle w:val="TableParagraph"/>
              <w:spacing w:line="270" w:lineRule="atLeast"/>
              <w:ind w:right="599"/>
              <w:rPr>
                <w:b/>
                <w:sz w:val="24"/>
              </w:rPr>
            </w:pPr>
            <w:r>
              <w:rPr>
                <w:b/>
                <w:sz w:val="24"/>
              </w:rPr>
              <w:t>létezés kifejezése</w:t>
            </w: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0"/>
              <w:rPr>
                <w:sz w:val="24"/>
              </w:rPr>
            </w:pPr>
          </w:p>
        </w:tc>
      </w:tr>
      <w:tr>
        <w:trPr>
          <w:trHeight w:val="551"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Jelenidejűség</w:t>
            </w:r>
          </w:p>
        </w:tc>
        <w:tc>
          <w:tcPr>
            <w:tcW w:w="2338" w:type="dxa"/>
          </w:tcPr>
          <w:p>
            <w:pPr>
              <w:pStyle w:val="TableParagraph"/>
              <w:spacing w:line="268" w:lineRule="exact"/>
              <w:ind w:left="71"/>
              <w:rPr>
                <w:sz w:val="24"/>
              </w:rPr>
            </w:pPr>
            <w:r>
              <w:rPr>
                <w:sz w:val="24"/>
              </w:rPr>
              <w:t>Present Simple</w:t>
            </w:r>
          </w:p>
        </w:tc>
        <w:tc>
          <w:tcPr>
            <w:tcW w:w="3222" w:type="dxa"/>
          </w:tcPr>
          <w:p>
            <w:pPr>
              <w:pStyle w:val="TableParagraph"/>
              <w:spacing w:line="268" w:lineRule="exact"/>
              <w:ind w:left="68"/>
              <w:rPr>
                <w:sz w:val="24"/>
              </w:rPr>
            </w:pPr>
            <w:r>
              <w:rPr>
                <w:sz w:val="24"/>
              </w:rPr>
              <w:t>When do you get up? I don’t</w:t>
            </w:r>
          </w:p>
          <w:p>
            <w:pPr>
              <w:pStyle w:val="TableParagraph"/>
              <w:spacing w:line="264" w:lineRule="exact"/>
              <w:ind w:left="68"/>
              <w:rPr>
                <w:sz w:val="24"/>
              </w:rPr>
            </w:pPr>
            <w:r>
              <w:rPr>
                <w:sz w:val="24"/>
              </w:rPr>
              <w:t>drink milk.</w:t>
            </w:r>
          </w:p>
        </w:tc>
      </w:tr>
      <w:tr>
        <w:trPr>
          <w:trHeight w:val="827"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Present Continuous</w:t>
            </w:r>
          </w:p>
        </w:tc>
        <w:tc>
          <w:tcPr>
            <w:tcW w:w="3222" w:type="dxa"/>
          </w:tcPr>
          <w:p>
            <w:pPr>
              <w:pStyle w:val="TableParagraph"/>
              <w:ind w:left="68"/>
              <w:rPr>
                <w:sz w:val="24"/>
              </w:rPr>
            </w:pPr>
            <w:r>
              <w:rPr>
                <w:sz w:val="24"/>
              </w:rPr>
              <w:t>Why is she crying? I’m not listening. I’m leaving.</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PresentPerfect Simple</w:t>
            </w:r>
          </w:p>
        </w:tc>
        <w:tc>
          <w:tcPr>
            <w:tcW w:w="3222" w:type="dxa"/>
          </w:tcPr>
          <w:p>
            <w:pPr>
              <w:pStyle w:val="TableParagraph"/>
              <w:spacing w:line="268" w:lineRule="exact"/>
              <w:ind w:left="68"/>
              <w:rPr>
                <w:sz w:val="24"/>
              </w:rPr>
            </w:pPr>
            <w:r>
              <w:rPr>
                <w:sz w:val="24"/>
              </w:rPr>
              <w:t>Have you done your room?</w:t>
            </w:r>
          </w:p>
          <w:p>
            <w:pPr>
              <w:pStyle w:val="TableParagraph"/>
              <w:spacing w:line="264" w:lineRule="exact"/>
              <w:ind w:left="68"/>
              <w:rPr>
                <w:sz w:val="24"/>
              </w:rPr>
            </w:pPr>
            <w:r>
              <w:rPr>
                <w:sz w:val="24"/>
              </w:rPr>
              <w:t>I haven’t finished it yet.</w:t>
            </w:r>
          </w:p>
        </w:tc>
      </w:tr>
      <w:tr>
        <w:trPr>
          <w:trHeight w:val="830" w:hRule="atLeast"/>
        </w:trPr>
        <w:tc>
          <w:tcPr>
            <w:tcW w:w="1690" w:type="dxa"/>
          </w:tcPr>
          <w:p>
            <w:pPr>
              <w:pStyle w:val="TableParagraph"/>
              <w:ind w:left="0"/>
              <w:rPr>
                <w:sz w:val="24"/>
              </w:rPr>
            </w:pPr>
          </w:p>
        </w:tc>
        <w:tc>
          <w:tcPr>
            <w:tcW w:w="1964" w:type="dxa"/>
          </w:tcPr>
          <w:p>
            <w:pPr>
              <w:pStyle w:val="TableParagraph"/>
              <w:spacing w:line="270" w:lineRule="exact"/>
              <w:ind w:left="71"/>
              <w:rPr>
                <w:sz w:val="24"/>
              </w:rPr>
            </w:pPr>
            <w:r>
              <w:rPr>
                <w:sz w:val="24"/>
              </w:rPr>
              <w:t>Múltidejűség</w:t>
            </w:r>
          </w:p>
        </w:tc>
        <w:tc>
          <w:tcPr>
            <w:tcW w:w="2338" w:type="dxa"/>
          </w:tcPr>
          <w:p>
            <w:pPr>
              <w:pStyle w:val="TableParagraph"/>
              <w:spacing w:line="270" w:lineRule="exact"/>
              <w:ind w:left="71"/>
              <w:rPr>
                <w:sz w:val="24"/>
              </w:rPr>
            </w:pPr>
            <w:r>
              <w:rPr>
                <w:sz w:val="24"/>
              </w:rPr>
              <w:t>Past Simple</w:t>
            </w:r>
          </w:p>
        </w:tc>
        <w:tc>
          <w:tcPr>
            <w:tcW w:w="3222" w:type="dxa"/>
          </w:tcPr>
          <w:p>
            <w:pPr>
              <w:pStyle w:val="TableParagraph"/>
              <w:spacing w:line="270" w:lineRule="exact"/>
              <w:ind w:left="68"/>
              <w:rPr>
                <w:sz w:val="24"/>
              </w:rPr>
            </w:pPr>
            <w:r>
              <w:rPr>
                <w:sz w:val="24"/>
              </w:rPr>
              <w:t>And then she kissed me. Why</w:t>
            </w:r>
          </w:p>
          <w:p>
            <w:pPr>
              <w:pStyle w:val="TableParagraph"/>
              <w:ind w:left="68"/>
              <w:rPr>
                <w:sz w:val="24"/>
              </w:rPr>
            </w:pPr>
            <w:r>
              <w:rPr>
                <w:sz w:val="24"/>
              </w:rPr>
              <w:t>didn’t you come yesterday?</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Future with Will</w:t>
            </w:r>
          </w:p>
        </w:tc>
        <w:tc>
          <w:tcPr>
            <w:tcW w:w="3222" w:type="dxa"/>
          </w:tcPr>
          <w:p>
            <w:pPr>
              <w:pStyle w:val="TableParagraph"/>
              <w:spacing w:line="268" w:lineRule="exact"/>
              <w:ind w:left="68"/>
              <w:rPr>
                <w:sz w:val="24"/>
              </w:rPr>
            </w:pPr>
            <w:r>
              <w:rPr>
                <w:sz w:val="24"/>
              </w:rPr>
              <w:t>When will you be fourteen?</w:t>
            </w: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ind w:left="0"/>
              <w:rPr>
                <w:sz w:val="20"/>
              </w:rPr>
            </w:pPr>
          </w:p>
        </w:tc>
        <w:tc>
          <w:tcPr>
            <w:tcW w:w="3222" w:type="dxa"/>
          </w:tcPr>
          <w:p>
            <w:pPr>
              <w:pStyle w:val="TableParagraph"/>
              <w:ind w:left="0"/>
              <w:rPr>
                <w:sz w:val="20"/>
              </w:rPr>
            </w:pPr>
          </w:p>
        </w:tc>
      </w:tr>
      <w:tr>
        <w:trPr>
          <w:trHeight w:val="827" w:hRule="atLeast"/>
        </w:trPr>
        <w:tc>
          <w:tcPr>
            <w:tcW w:w="1690" w:type="dxa"/>
          </w:tcPr>
          <w:p>
            <w:pPr>
              <w:pStyle w:val="TableParagraph"/>
              <w:ind w:right="599"/>
              <w:rPr>
                <w:b/>
                <w:sz w:val="24"/>
              </w:rPr>
            </w:pPr>
            <w:r>
              <w:rPr>
                <w:b/>
                <w:sz w:val="24"/>
              </w:rPr>
              <w:t>Birtoklás kifejezése</w:t>
            </w: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Past forms of have</w:t>
            </w:r>
          </w:p>
        </w:tc>
        <w:tc>
          <w:tcPr>
            <w:tcW w:w="3222" w:type="dxa"/>
          </w:tcPr>
          <w:p>
            <w:pPr>
              <w:pStyle w:val="TableParagraph"/>
              <w:spacing w:line="268" w:lineRule="exact"/>
              <w:ind w:left="68"/>
              <w:rPr>
                <w:sz w:val="24"/>
              </w:rPr>
            </w:pPr>
            <w:r>
              <w:rPr>
                <w:sz w:val="24"/>
              </w:rPr>
              <w:t>I didn’t have many friends</w:t>
            </w:r>
            <w:r>
              <w:rPr>
                <w:spacing w:val="55"/>
                <w:sz w:val="24"/>
              </w:rPr>
              <w:t> </w:t>
            </w:r>
            <w:r>
              <w:rPr>
                <w:sz w:val="24"/>
              </w:rPr>
              <w:t>at</w:t>
            </w:r>
          </w:p>
          <w:p>
            <w:pPr>
              <w:pStyle w:val="TableParagraph"/>
              <w:ind w:left="68"/>
              <w:rPr>
                <w:sz w:val="24"/>
              </w:rPr>
            </w:pPr>
            <w:r>
              <w:rPr>
                <w:sz w:val="24"/>
              </w:rPr>
              <w:t>school.</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Have with will</w:t>
            </w:r>
          </w:p>
        </w:tc>
        <w:tc>
          <w:tcPr>
            <w:tcW w:w="3222" w:type="dxa"/>
          </w:tcPr>
          <w:p>
            <w:pPr>
              <w:pStyle w:val="TableParagraph"/>
              <w:spacing w:line="268" w:lineRule="exact"/>
              <w:ind w:left="68"/>
              <w:rPr>
                <w:sz w:val="24"/>
              </w:rPr>
            </w:pPr>
            <w:r>
              <w:rPr>
                <w:sz w:val="24"/>
              </w:rPr>
              <w:t>At the age of 25 I will have a</w:t>
            </w:r>
          </w:p>
          <w:p>
            <w:pPr>
              <w:pStyle w:val="TableParagraph"/>
              <w:spacing w:line="264" w:lineRule="exact"/>
              <w:ind w:left="68"/>
              <w:rPr>
                <w:sz w:val="24"/>
              </w:rPr>
            </w:pPr>
            <w:r>
              <w:rPr>
                <w:sz w:val="24"/>
              </w:rPr>
              <w:t>car.</w:t>
            </w:r>
          </w:p>
        </w:tc>
      </w:tr>
      <w:tr>
        <w:trPr>
          <w:trHeight w:val="553"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Possessive adj.</w:t>
            </w:r>
          </w:p>
        </w:tc>
        <w:tc>
          <w:tcPr>
            <w:tcW w:w="3222" w:type="dxa"/>
          </w:tcPr>
          <w:p>
            <w:pPr>
              <w:pStyle w:val="TableParagraph"/>
              <w:spacing w:line="270" w:lineRule="exact"/>
              <w:ind w:left="68"/>
              <w:rPr>
                <w:sz w:val="24"/>
              </w:rPr>
            </w:pPr>
            <w:r>
              <w:rPr>
                <w:sz w:val="24"/>
              </w:rPr>
              <w:t>My, your, his/her/its, our,</w:t>
            </w:r>
            <w:r>
              <w:rPr>
                <w:spacing w:val="57"/>
                <w:sz w:val="24"/>
              </w:rPr>
              <w:t> </w:t>
            </w:r>
            <w:r>
              <w:rPr>
                <w:sz w:val="24"/>
              </w:rPr>
              <w:t>their</w:t>
            </w:r>
          </w:p>
          <w:p>
            <w:pPr>
              <w:pStyle w:val="TableParagraph"/>
              <w:spacing w:line="264" w:lineRule="exact"/>
              <w:ind w:left="68"/>
              <w:rPr>
                <w:sz w:val="24"/>
              </w:rPr>
            </w:pPr>
            <w:r>
              <w:rPr>
                <w:sz w:val="24"/>
              </w:rPr>
              <w:t>dog</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Genitive ’s</w:t>
            </w:r>
          </w:p>
        </w:tc>
        <w:tc>
          <w:tcPr>
            <w:tcW w:w="3222" w:type="dxa"/>
          </w:tcPr>
          <w:p>
            <w:pPr>
              <w:pStyle w:val="TableParagraph"/>
              <w:spacing w:line="268" w:lineRule="exact"/>
              <w:ind w:left="68"/>
              <w:rPr>
                <w:sz w:val="24"/>
              </w:rPr>
            </w:pPr>
            <w:r>
              <w:rPr>
                <w:sz w:val="24"/>
              </w:rPr>
              <w:t>Kate’s brother</w:t>
            </w:r>
          </w:p>
          <w:p>
            <w:pPr>
              <w:pStyle w:val="TableParagraph"/>
              <w:spacing w:line="264" w:lineRule="exact"/>
              <w:ind w:left="68"/>
              <w:rPr>
                <w:sz w:val="24"/>
              </w:rPr>
            </w:pPr>
            <w:r>
              <w:rPr>
                <w:sz w:val="24"/>
              </w:rPr>
              <w:t>Whose?</w:t>
            </w: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spacing w:line="256" w:lineRule="exact"/>
              <w:ind w:left="71"/>
              <w:rPr>
                <w:sz w:val="24"/>
              </w:rPr>
            </w:pPr>
            <w:r>
              <w:rPr>
                <w:sz w:val="24"/>
              </w:rPr>
              <w:t>Possessive pronouns</w:t>
            </w:r>
          </w:p>
        </w:tc>
        <w:tc>
          <w:tcPr>
            <w:tcW w:w="3222" w:type="dxa"/>
          </w:tcPr>
          <w:p>
            <w:pPr>
              <w:pStyle w:val="TableParagraph"/>
              <w:spacing w:line="256" w:lineRule="exact"/>
              <w:ind w:left="68"/>
              <w:rPr>
                <w:sz w:val="24"/>
              </w:rPr>
            </w:pPr>
            <w:r>
              <w:rPr>
                <w:sz w:val="24"/>
              </w:rPr>
              <w:t>Mine, yours, his</w:t>
            </w:r>
          </w:p>
        </w:tc>
      </w:tr>
      <w:tr>
        <w:trPr>
          <w:trHeight w:val="827" w:hRule="atLeast"/>
        </w:trPr>
        <w:tc>
          <w:tcPr>
            <w:tcW w:w="1690" w:type="dxa"/>
          </w:tcPr>
          <w:p>
            <w:pPr>
              <w:pStyle w:val="TableParagraph"/>
              <w:ind w:right="572"/>
              <w:rPr>
                <w:b/>
                <w:sz w:val="24"/>
              </w:rPr>
            </w:pPr>
            <w:r>
              <w:rPr>
                <w:b/>
                <w:sz w:val="24"/>
              </w:rPr>
              <w:t>Térbeli viszonyok</w:t>
            </w:r>
          </w:p>
        </w:tc>
        <w:tc>
          <w:tcPr>
            <w:tcW w:w="1964" w:type="dxa"/>
          </w:tcPr>
          <w:p>
            <w:pPr>
              <w:pStyle w:val="TableParagraph"/>
              <w:ind w:left="71"/>
              <w:rPr>
                <w:sz w:val="24"/>
              </w:rPr>
            </w:pPr>
            <w:r>
              <w:rPr>
                <w:sz w:val="24"/>
              </w:rPr>
              <w:t>Irányok, helymeghatározás</w:t>
            </w:r>
          </w:p>
        </w:tc>
        <w:tc>
          <w:tcPr>
            <w:tcW w:w="2338" w:type="dxa"/>
          </w:tcPr>
          <w:p>
            <w:pPr>
              <w:pStyle w:val="TableParagraph"/>
              <w:spacing w:line="268" w:lineRule="exact"/>
              <w:ind w:left="71"/>
              <w:rPr>
                <w:sz w:val="24"/>
              </w:rPr>
            </w:pPr>
            <w:r>
              <w:rPr>
                <w:sz w:val="24"/>
              </w:rPr>
              <w:t>Prepositions,</w:t>
            </w:r>
          </w:p>
          <w:p>
            <w:pPr>
              <w:pStyle w:val="TableParagraph"/>
              <w:spacing w:line="270" w:lineRule="atLeast"/>
              <w:ind w:left="71"/>
              <w:rPr>
                <w:sz w:val="24"/>
              </w:rPr>
            </w:pPr>
            <w:r>
              <w:rPr>
                <w:sz w:val="24"/>
              </w:rPr>
              <w:t>Prepositional Phrases, Adverbs</w:t>
            </w:r>
          </w:p>
        </w:tc>
        <w:tc>
          <w:tcPr>
            <w:tcW w:w="3222" w:type="dxa"/>
          </w:tcPr>
          <w:p>
            <w:pPr>
              <w:pStyle w:val="TableParagraph"/>
              <w:ind w:left="68"/>
              <w:rPr>
                <w:sz w:val="24"/>
              </w:rPr>
            </w:pPr>
            <w:r>
              <w:rPr>
                <w:sz w:val="24"/>
              </w:rPr>
              <w:t>Here, there, on the left, on the right, in, on, under, opposite,</w:t>
            </w:r>
          </w:p>
          <w:p>
            <w:pPr>
              <w:pStyle w:val="TableParagraph"/>
              <w:spacing w:line="264" w:lineRule="exact"/>
              <w:ind w:left="68"/>
              <w:rPr>
                <w:sz w:val="24"/>
              </w:rPr>
            </w:pPr>
            <w:r>
              <w:rPr>
                <w:sz w:val="24"/>
              </w:rPr>
              <w:t>next to, between, …</w:t>
            </w:r>
          </w:p>
        </w:tc>
      </w:tr>
      <w:tr>
        <w:trPr>
          <w:trHeight w:val="553" w:hRule="atLeast"/>
        </w:trPr>
        <w:tc>
          <w:tcPr>
            <w:tcW w:w="1690" w:type="dxa"/>
          </w:tcPr>
          <w:p>
            <w:pPr>
              <w:pStyle w:val="TableParagraph"/>
              <w:spacing w:line="275" w:lineRule="exact"/>
              <w:rPr>
                <w:b/>
                <w:sz w:val="24"/>
              </w:rPr>
            </w:pPr>
            <w:r>
              <w:rPr>
                <w:b/>
                <w:sz w:val="24"/>
              </w:rPr>
              <w:t>Időbeli</w:t>
            </w:r>
          </w:p>
          <w:p>
            <w:pPr>
              <w:pStyle w:val="TableParagraph"/>
              <w:spacing w:line="259" w:lineRule="exact"/>
              <w:rPr>
                <w:b/>
                <w:sz w:val="24"/>
              </w:rPr>
            </w:pPr>
            <w:r>
              <w:rPr>
                <w:b/>
                <w:sz w:val="24"/>
              </w:rPr>
              <w:t>viszonyok</w:t>
            </w: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0"/>
              <w:rPr>
                <w:sz w:val="24"/>
              </w:rPr>
            </w:pPr>
          </w:p>
        </w:tc>
      </w:tr>
      <w:tr>
        <w:trPr>
          <w:trHeight w:val="827"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Gyakoriság</w:t>
            </w:r>
          </w:p>
        </w:tc>
        <w:tc>
          <w:tcPr>
            <w:tcW w:w="2338" w:type="dxa"/>
          </w:tcPr>
          <w:p>
            <w:pPr>
              <w:pStyle w:val="TableParagraph"/>
              <w:spacing w:line="268" w:lineRule="exact"/>
              <w:ind w:left="71"/>
              <w:rPr>
                <w:sz w:val="24"/>
              </w:rPr>
            </w:pPr>
            <w:r>
              <w:rPr>
                <w:sz w:val="24"/>
              </w:rPr>
              <w:t>How often?</w:t>
            </w:r>
          </w:p>
        </w:tc>
        <w:tc>
          <w:tcPr>
            <w:tcW w:w="3222" w:type="dxa"/>
          </w:tcPr>
          <w:p>
            <w:pPr>
              <w:pStyle w:val="TableParagraph"/>
              <w:tabs>
                <w:tab w:pos="1184" w:val="left" w:leader="none"/>
                <w:tab w:pos="2059" w:val="left" w:leader="none"/>
              </w:tabs>
              <w:spacing w:line="268" w:lineRule="exact"/>
              <w:ind w:left="68"/>
              <w:rPr>
                <w:sz w:val="24"/>
              </w:rPr>
            </w:pPr>
            <w:r>
              <w:rPr>
                <w:sz w:val="24"/>
              </w:rPr>
              <w:t>Always,</w:t>
              <w:tab/>
              <w:t>often,</w:t>
              <w:tab/>
              <w:t>sometimes,</w:t>
            </w:r>
          </w:p>
          <w:p>
            <w:pPr>
              <w:pStyle w:val="TableParagraph"/>
              <w:spacing w:line="270" w:lineRule="atLeast"/>
              <w:ind w:left="68" w:right="40"/>
              <w:rPr>
                <w:sz w:val="24"/>
              </w:rPr>
            </w:pPr>
            <w:r>
              <w:rPr>
                <w:sz w:val="24"/>
              </w:rPr>
              <w:t>never, once/twice a week, every day.</w:t>
            </w:r>
          </w:p>
        </w:tc>
      </w:tr>
      <w:tr>
        <w:trPr>
          <w:trHeight w:val="2208"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Időpont</w:t>
            </w:r>
          </w:p>
        </w:tc>
        <w:tc>
          <w:tcPr>
            <w:tcW w:w="2338" w:type="dxa"/>
          </w:tcPr>
          <w:p>
            <w:pPr>
              <w:pStyle w:val="TableParagraph"/>
              <w:ind w:left="71" w:right="1119"/>
              <w:rPr>
                <w:sz w:val="24"/>
              </w:rPr>
            </w:pPr>
            <w:r>
              <w:rPr>
                <w:sz w:val="24"/>
              </w:rPr>
              <w:t>When? What time?</w:t>
            </w:r>
          </w:p>
          <w:p>
            <w:pPr>
              <w:pStyle w:val="TableParagraph"/>
              <w:ind w:left="71"/>
              <w:rPr>
                <w:sz w:val="24"/>
              </w:rPr>
            </w:pPr>
            <w:r>
              <w:rPr>
                <w:sz w:val="24"/>
              </w:rPr>
              <w:t>What’s the time?</w:t>
            </w:r>
          </w:p>
        </w:tc>
        <w:tc>
          <w:tcPr>
            <w:tcW w:w="3222" w:type="dxa"/>
          </w:tcPr>
          <w:p>
            <w:pPr>
              <w:pStyle w:val="TableParagraph"/>
              <w:spacing w:line="268" w:lineRule="exact"/>
              <w:ind w:left="68"/>
              <w:rPr>
                <w:sz w:val="24"/>
              </w:rPr>
            </w:pPr>
            <w:r>
              <w:rPr>
                <w:sz w:val="24"/>
              </w:rPr>
              <w:t>Now,</w:t>
            </w:r>
          </w:p>
          <w:p>
            <w:pPr>
              <w:pStyle w:val="TableParagraph"/>
              <w:ind w:left="68"/>
              <w:rPr>
                <w:sz w:val="24"/>
              </w:rPr>
            </w:pPr>
            <w:r>
              <w:rPr>
                <w:sz w:val="24"/>
              </w:rPr>
              <w:t>Yesterday, last week, two years ago,</w:t>
            </w:r>
          </w:p>
          <w:p>
            <w:pPr>
              <w:pStyle w:val="TableParagraph"/>
              <w:ind w:left="68"/>
              <w:rPr>
                <w:sz w:val="24"/>
              </w:rPr>
            </w:pPr>
            <w:r>
              <w:rPr>
                <w:sz w:val="24"/>
              </w:rPr>
              <w:t>Tomorrow, next week</w:t>
            </w:r>
          </w:p>
          <w:p>
            <w:pPr>
              <w:pStyle w:val="TableParagraph"/>
              <w:ind w:left="68"/>
              <w:rPr>
                <w:sz w:val="24"/>
              </w:rPr>
            </w:pPr>
            <w:r>
              <w:rPr>
                <w:sz w:val="24"/>
              </w:rPr>
              <w:t>In 1997, in July, at 5 o’clock,</w:t>
            </w:r>
          </w:p>
          <w:p>
            <w:pPr>
              <w:pStyle w:val="TableParagraph"/>
              <w:ind w:left="68"/>
              <w:rPr>
                <w:sz w:val="24"/>
              </w:rPr>
            </w:pPr>
            <w:r>
              <w:rPr>
                <w:sz w:val="24"/>
              </w:rPr>
              <w:t>on Monday</w:t>
            </w:r>
          </w:p>
          <w:p>
            <w:pPr>
              <w:pStyle w:val="TableParagraph"/>
              <w:ind w:left="68"/>
              <w:rPr>
                <w:sz w:val="24"/>
              </w:rPr>
            </w:pPr>
            <w:r>
              <w:rPr>
                <w:sz w:val="24"/>
              </w:rPr>
              <w:t>It’s eight.</w:t>
            </w:r>
          </w:p>
          <w:p>
            <w:pPr>
              <w:pStyle w:val="TableParagraph"/>
              <w:spacing w:line="264" w:lineRule="exact"/>
              <w:ind w:left="68"/>
              <w:rPr>
                <w:sz w:val="24"/>
              </w:rPr>
            </w:pPr>
            <w:r>
              <w:rPr>
                <w:sz w:val="24"/>
              </w:rPr>
              <w:t>It’s quarter to eight.</w:t>
            </w:r>
          </w:p>
        </w:tc>
      </w:tr>
      <w:tr>
        <w:trPr>
          <w:trHeight w:val="827"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Already, yet, just</w:t>
            </w:r>
          </w:p>
        </w:tc>
        <w:tc>
          <w:tcPr>
            <w:tcW w:w="3222" w:type="dxa"/>
          </w:tcPr>
          <w:p>
            <w:pPr>
              <w:pStyle w:val="TableParagraph"/>
              <w:tabs>
                <w:tab w:pos="2442" w:val="left" w:leader="none"/>
              </w:tabs>
              <w:ind w:left="68" w:right="80"/>
              <w:rPr>
                <w:sz w:val="24"/>
              </w:rPr>
            </w:pPr>
            <w:r>
              <w:rPr>
                <w:sz w:val="24"/>
              </w:rPr>
              <w:t>I  havealready</w:t>
            </w:r>
            <w:r>
              <w:rPr>
                <w:spacing w:val="24"/>
                <w:sz w:val="24"/>
              </w:rPr>
              <w:t> </w:t>
            </w:r>
            <w:r>
              <w:rPr>
                <w:sz w:val="24"/>
              </w:rPr>
              <w:t>read</w:t>
            </w:r>
            <w:r>
              <w:rPr>
                <w:spacing w:val="45"/>
                <w:sz w:val="24"/>
              </w:rPr>
              <w:t> </w:t>
            </w:r>
            <w:r>
              <w:rPr>
                <w:sz w:val="24"/>
              </w:rPr>
              <w:t>it.</w:t>
              <w:tab/>
              <w:t>He </w:t>
            </w:r>
            <w:r>
              <w:rPr>
                <w:spacing w:val="-7"/>
                <w:sz w:val="24"/>
              </w:rPr>
              <w:t>has </w:t>
            </w:r>
            <w:r>
              <w:rPr>
                <w:sz w:val="24"/>
              </w:rPr>
              <w:t>not finished yet.</w:t>
            </w:r>
          </w:p>
          <w:p>
            <w:pPr>
              <w:pStyle w:val="TableParagraph"/>
              <w:spacing w:line="264" w:lineRule="exact"/>
              <w:ind w:left="68"/>
              <w:rPr>
                <w:sz w:val="24"/>
              </w:rPr>
            </w:pPr>
            <w:r>
              <w:rPr>
                <w:sz w:val="24"/>
              </w:rPr>
              <w:t>She has just entered the rrom.</w:t>
            </w:r>
          </w:p>
        </w:tc>
      </w:tr>
      <w:tr>
        <w:trPr>
          <w:trHeight w:val="829" w:hRule="atLeast"/>
        </w:trPr>
        <w:tc>
          <w:tcPr>
            <w:tcW w:w="1690" w:type="dxa"/>
          </w:tcPr>
          <w:p>
            <w:pPr>
              <w:pStyle w:val="TableParagraph"/>
              <w:ind w:right="412"/>
              <w:rPr>
                <w:b/>
                <w:sz w:val="24"/>
              </w:rPr>
            </w:pPr>
            <w:r>
              <w:rPr>
                <w:b/>
                <w:sz w:val="24"/>
              </w:rPr>
              <w:t>Mennyiségi viszonyok</w:t>
            </w:r>
          </w:p>
        </w:tc>
        <w:tc>
          <w:tcPr>
            <w:tcW w:w="1964" w:type="dxa"/>
          </w:tcPr>
          <w:p>
            <w:pPr>
              <w:pStyle w:val="TableParagraph"/>
              <w:ind w:left="0"/>
              <w:rPr>
                <w:sz w:val="24"/>
              </w:rPr>
            </w:pPr>
          </w:p>
        </w:tc>
        <w:tc>
          <w:tcPr>
            <w:tcW w:w="2338" w:type="dxa"/>
          </w:tcPr>
          <w:p>
            <w:pPr>
              <w:pStyle w:val="TableParagraph"/>
              <w:ind w:left="71"/>
              <w:rPr>
                <w:sz w:val="24"/>
              </w:rPr>
            </w:pPr>
            <w:r>
              <w:rPr>
                <w:sz w:val="24"/>
              </w:rPr>
              <w:t>Singulars and plurals Regular and irregular</w:t>
            </w:r>
          </w:p>
          <w:p>
            <w:pPr>
              <w:pStyle w:val="TableParagraph"/>
              <w:spacing w:line="266" w:lineRule="exact"/>
              <w:ind w:left="71"/>
              <w:rPr>
                <w:sz w:val="24"/>
              </w:rPr>
            </w:pPr>
            <w:r>
              <w:rPr>
                <w:sz w:val="24"/>
              </w:rPr>
              <w:t>plurals</w:t>
            </w:r>
          </w:p>
        </w:tc>
        <w:tc>
          <w:tcPr>
            <w:tcW w:w="3222" w:type="dxa"/>
          </w:tcPr>
          <w:p>
            <w:pPr>
              <w:pStyle w:val="TableParagraph"/>
              <w:spacing w:line="268" w:lineRule="exact"/>
              <w:ind w:left="68"/>
              <w:rPr>
                <w:sz w:val="24"/>
              </w:rPr>
            </w:pPr>
            <w:r>
              <w:rPr>
                <w:sz w:val="24"/>
              </w:rPr>
              <w:t>Boys, girls,</w:t>
            </w:r>
          </w:p>
          <w:p>
            <w:pPr>
              <w:pStyle w:val="TableParagraph"/>
              <w:ind w:left="68"/>
              <w:rPr>
                <w:sz w:val="24"/>
              </w:rPr>
            </w:pPr>
            <w:r>
              <w:rPr>
                <w:sz w:val="24"/>
              </w:rPr>
              <w:t>Children, people, men, women</w:t>
            </w:r>
          </w:p>
          <w:p>
            <w:pPr>
              <w:pStyle w:val="TableParagraph"/>
              <w:spacing w:line="266" w:lineRule="exact"/>
              <w:ind w:left="68"/>
              <w:rPr>
                <w:sz w:val="24"/>
              </w:rPr>
            </w:pPr>
            <w:r>
              <w:rPr>
                <w:sz w:val="24"/>
              </w:rPr>
              <w:t>…</w:t>
            </w:r>
          </w:p>
        </w:tc>
      </w:tr>
    </w:tbl>
    <w:p>
      <w:pPr>
        <w:spacing w:after="0" w:line="266"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6"/>
        <w:gridCol w:w="2338"/>
        <w:gridCol w:w="3223"/>
      </w:tblGrid>
      <w:tr>
        <w:trPr>
          <w:trHeight w:val="554" w:hRule="atLeast"/>
        </w:trPr>
        <w:tc>
          <w:tcPr>
            <w:tcW w:w="1690" w:type="dxa"/>
          </w:tcPr>
          <w:p>
            <w:pPr>
              <w:pStyle w:val="TableParagraph"/>
              <w:ind w:left="0"/>
              <w:rPr>
                <w:sz w:val="24"/>
              </w:rPr>
            </w:pPr>
          </w:p>
        </w:tc>
        <w:tc>
          <w:tcPr>
            <w:tcW w:w="1966" w:type="dxa"/>
          </w:tcPr>
          <w:p>
            <w:pPr>
              <w:pStyle w:val="TableParagraph"/>
              <w:ind w:left="0"/>
              <w:rPr>
                <w:sz w:val="24"/>
              </w:rPr>
            </w:pPr>
          </w:p>
        </w:tc>
        <w:tc>
          <w:tcPr>
            <w:tcW w:w="2338" w:type="dxa"/>
          </w:tcPr>
          <w:p>
            <w:pPr>
              <w:pStyle w:val="TableParagraph"/>
              <w:spacing w:line="270" w:lineRule="exact"/>
              <w:rPr>
                <w:sz w:val="24"/>
              </w:rPr>
            </w:pPr>
            <w:r>
              <w:rPr>
                <w:sz w:val="24"/>
              </w:rPr>
              <w:t>Cardinal numbers 1-</w:t>
            </w:r>
          </w:p>
          <w:p>
            <w:pPr>
              <w:pStyle w:val="TableParagraph"/>
              <w:spacing w:line="264" w:lineRule="exact"/>
              <w:rPr>
                <w:sz w:val="24"/>
              </w:rPr>
            </w:pPr>
            <w:r>
              <w:rPr>
                <w:sz w:val="24"/>
              </w:rPr>
              <w:t>100-</w:t>
            </w:r>
          </w:p>
        </w:tc>
        <w:tc>
          <w:tcPr>
            <w:tcW w:w="3223" w:type="dxa"/>
          </w:tcPr>
          <w:p>
            <w:pPr>
              <w:pStyle w:val="TableParagraph"/>
              <w:ind w:left="0"/>
              <w:rPr>
                <w:sz w:val="24"/>
              </w:rPr>
            </w:pPr>
          </w:p>
        </w:tc>
      </w:tr>
      <w:tr>
        <w:trPr>
          <w:trHeight w:val="275" w:hRule="atLeast"/>
        </w:trPr>
        <w:tc>
          <w:tcPr>
            <w:tcW w:w="1690" w:type="dxa"/>
          </w:tcPr>
          <w:p>
            <w:pPr>
              <w:pStyle w:val="TableParagraph"/>
              <w:ind w:left="0"/>
              <w:rPr>
                <w:sz w:val="20"/>
              </w:rPr>
            </w:pPr>
          </w:p>
        </w:tc>
        <w:tc>
          <w:tcPr>
            <w:tcW w:w="1966" w:type="dxa"/>
          </w:tcPr>
          <w:p>
            <w:pPr>
              <w:pStyle w:val="TableParagraph"/>
              <w:ind w:left="0"/>
              <w:rPr>
                <w:sz w:val="20"/>
              </w:rPr>
            </w:pPr>
          </w:p>
        </w:tc>
        <w:tc>
          <w:tcPr>
            <w:tcW w:w="2338" w:type="dxa"/>
          </w:tcPr>
          <w:p>
            <w:pPr>
              <w:pStyle w:val="TableParagraph"/>
              <w:spacing w:line="255" w:lineRule="exact"/>
              <w:rPr>
                <w:sz w:val="24"/>
              </w:rPr>
            </w:pPr>
            <w:r>
              <w:rPr>
                <w:sz w:val="24"/>
              </w:rPr>
              <w:t>Ordinal numbers</w:t>
            </w:r>
          </w:p>
        </w:tc>
        <w:tc>
          <w:tcPr>
            <w:tcW w:w="3223" w:type="dxa"/>
          </w:tcPr>
          <w:p>
            <w:pPr>
              <w:pStyle w:val="TableParagraph"/>
              <w:spacing w:line="255" w:lineRule="exact"/>
              <w:ind w:left="66"/>
              <w:rPr>
                <w:sz w:val="24"/>
              </w:rPr>
            </w:pPr>
            <w:r>
              <w:rPr>
                <w:sz w:val="24"/>
              </w:rPr>
              <w:t>first, second…</w:t>
            </w:r>
          </w:p>
        </w:tc>
      </w:tr>
      <w:tr>
        <w:trPr>
          <w:trHeight w:val="1931" w:hRule="atLeast"/>
        </w:trPr>
        <w:tc>
          <w:tcPr>
            <w:tcW w:w="1690" w:type="dxa"/>
          </w:tcPr>
          <w:p>
            <w:pPr>
              <w:pStyle w:val="TableParagraph"/>
              <w:ind w:left="0"/>
              <w:rPr>
                <w:sz w:val="24"/>
              </w:rPr>
            </w:pPr>
          </w:p>
        </w:tc>
        <w:tc>
          <w:tcPr>
            <w:tcW w:w="1966" w:type="dxa"/>
          </w:tcPr>
          <w:p>
            <w:pPr>
              <w:pStyle w:val="TableParagraph"/>
              <w:ind w:left="0"/>
              <w:rPr>
                <w:sz w:val="24"/>
              </w:rPr>
            </w:pPr>
          </w:p>
        </w:tc>
        <w:tc>
          <w:tcPr>
            <w:tcW w:w="2338" w:type="dxa"/>
          </w:tcPr>
          <w:p>
            <w:pPr>
              <w:pStyle w:val="TableParagraph"/>
              <w:spacing w:line="480" w:lineRule="auto"/>
              <w:ind w:right="374"/>
              <w:rPr>
                <w:sz w:val="24"/>
              </w:rPr>
            </w:pPr>
            <w:r>
              <w:rPr>
                <w:sz w:val="24"/>
              </w:rPr>
              <w:t>Countable nouns Uncountable nouns</w:t>
            </w:r>
          </w:p>
        </w:tc>
        <w:tc>
          <w:tcPr>
            <w:tcW w:w="3223" w:type="dxa"/>
          </w:tcPr>
          <w:p>
            <w:pPr>
              <w:pStyle w:val="TableParagraph"/>
              <w:spacing w:line="268" w:lineRule="exact"/>
              <w:ind w:left="66"/>
              <w:rPr>
                <w:sz w:val="24"/>
              </w:rPr>
            </w:pPr>
            <w:r>
              <w:rPr>
                <w:sz w:val="24"/>
              </w:rPr>
              <w:t>How many CDs have you got?</w:t>
            </w:r>
          </w:p>
          <w:p>
            <w:pPr>
              <w:pStyle w:val="TableParagraph"/>
              <w:ind w:left="66"/>
              <w:rPr>
                <w:sz w:val="24"/>
              </w:rPr>
            </w:pPr>
            <w:r>
              <w:rPr>
                <w:sz w:val="24"/>
              </w:rPr>
              <w:t>I’ve got a lot of/few CDs.</w:t>
            </w:r>
          </w:p>
          <w:p>
            <w:pPr>
              <w:pStyle w:val="TableParagraph"/>
              <w:ind w:left="66" w:right="349"/>
              <w:rPr>
                <w:sz w:val="24"/>
              </w:rPr>
            </w:pPr>
            <w:r>
              <w:rPr>
                <w:sz w:val="24"/>
              </w:rPr>
              <w:t>How much money have you got?</w:t>
            </w:r>
          </w:p>
          <w:p>
            <w:pPr>
              <w:pStyle w:val="TableParagraph"/>
              <w:ind w:left="66"/>
              <w:rPr>
                <w:sz w:val="24"/>
              </w:rPr>
            </w:pPr>
            <w:r>
              <w:rPr>
                <w:sz w:val="24"/>
              </w:rPr>
              <w:t>I’ve got a lot of/little money.</w:t>
            </w:r>
          </w:p>
          <w:p>
            <w:pPr>
              <w:pStyle w:val="TableParagraph"/>
              <w:tabs>
                <w:tab w:pos="419" w:val="left" w:leader="none"/>
                <w:tab w:pos="970" w:val="left" w:leader="none"/>
                <w:tab w:pos="1364" w:val="left" w:leader="none"/>
                <w:tab w:pos="1923" w:val="left" w:leader="none"/>
                <w:tab w:pos="2249" w:val="left" w:leader="none"/>
                <w:tab w:pos="2957" w:val="left" w:leader="none"/>
              </w:tabs>
              <w:spacing w:line="270" w:lineRule="atLeast"/>
              <w:ind w:left="66" w:right="62"/>
              <w:rPr>
                <w:i/>
                <w:sz w:val="24"/>
              </w:rPr>
            </w:pPr>
            <w:r>
              <w:rPr>
                <w:i/>
                <w:sz w:val="24"/>
              </w:rPr>
              <w:t>A</w:t>
              <w:tab/>
              <w:t>cup</w:t>
              <w:tab/>
              <w:t>of</w:t>
              <w:tab/>
              <w:t>tea,</w:t>
              <w:tab/>
              <w:t>a</w:t>
              <w:tab/>
              <w:t>piece</w:t>
              <w:tab/>
            </w:r>
            <w:r>
              <w:rPr>
                <w:i/>
                <w:spacing w:val="-9"/>
                <w:sz w:val="24"/>
              </w:rPr>
              <w:t>of </w:t>
            </w:r>
            <w:r>
              <w:rPr>
                <w:i/>
                <w:sz w:val="24"/>
              </w:rPr>
              <w:t>chocolate</w:t>
            </w:r>
          </w:p>
        </w:tc>
      </w:tr>
      <w:tr>
        <w:trPr>
          <w:trHeight w:val="1103" w:hRule="atLeast"/>
        </w:trPr>
        <w:tc>
          <w:tcPr>
            <w:tcW w:w="1690" w:type="dxa"/>
          </w:tcPr>
          <w:p>
            <w:pPr>
              <w:pStyle w:val="TableParagraph"/>
              <w:ind w:left="0"/>
              <w:rPr>
                <w:sz w:val="24"/>
              </w:rPr>
            </w:pPr>
          </w:p>
        </w:tc>
        <w:tc>
          <w:tcPr>
            <w:tcW w:w="1966" w:type="dxa"/>
          </w:tcPr>
          <w:p>
            <w:pPr>
              <w:pStyle w:val="TableParagraph"/>
              <w:ind w:left="0"/>
              <w:rPr>
                <w:sz w:val="24"/>
              </w:rPr>
            </w:pPr>
          </w:p>
        </w:tc>
        <w:tc>
          <w:tcPr>
            <w:tcW w:w="2338" w:type="dxa"/>
          </w:tcPr>
          <w:p>
            <w:pPr>
              <w:pStyle w:val="TableParagraph"/>
              <w:ind w:left="0"/>
              <w:rPr>
                <w:sz w:val="24"/>
              </w:rPr>
            </w:pPr>
          </w:p>
        </w:tc>
        <w:tc>
          <w:tcPr>
            <w:tcW w:w="3223" w:type="dxa"/>
          </w:tcPr>
          <w:p>
            <w:pPr>
              <w:pStyle w:val="TableParagraph"/>
              <w:ind w:left="66"/>
              <w:rPr>
                <w:i/>
                <w:sz w:val="24"/>
              </w:rPr>
            </w:pPr>
            <w:r>
              <w:rPr>
                <w:i/>
                <w:sz w:val="24"/>
              </w:rPr>
              <w:t>all, both, none, neither, </w:t>
            </w:r>
            <w:r>
              <w:rPr>
                <w:i/>
                <w:spacing w:val="-4"/>
                <w:sz w:val="24"/>
              </w:rPr>
              <w:t>every,</w:t>
            </w:r>
            <w:r>
              <w:rPr>
                <w:i/>
                <w:spacing w:val="52"/>
                <w:sz w:val="24"/>
              </w:rPr>
              <w:t> </w:t>
            </w:r>
            <w:r>
              <w:rPr>
                <w:i/>
                <w:sz w:val="24"/>
              </w:rPr>
              <w:t>each</w:t>
            </w:r>
          </w:p>
          <w:p>
            <w:pPr>
              <w:pStyle w:val="TableParagraph"/>
              <w:spacing w:line="270" w:lineRule="atLeast"/>
              <w:ind w:left="66" w:right="349"/>
              <w:rPr>
                <w:i/>
                <w:sz w:val="24"/>
              </w:rPr>
            </w:pPr>
            <w:r>
              <w:rPr>
                <w:i/>
                <w:sz w:val="24"/>
              </w:rPr>
              <w:t>There were 3 apples on the </w:t>
            </w:r>
            <w:r>
              <w:rPr>
                <w:i/>
                <w:sz w:val="24"/>
              </w:rPr>
              <w:t>plate. Each tasted good.</w:t>
            </w:r>
          </w:p>
        </w:tc>
      </w:tr>
      <w:tr>
        <w:trPr>
          <w:trHeight w:val="2759" w:hRule="atLeast"/>
        </w:trPr>
        <w:tc>
          <w:tcPr>
            <w:tcW w:w="1690" w:type="dxa"/>
          </w:tcPr>
          <w:p>
            <w:pPr>
              <w:pStyle w:val="TableParagraph"/>
              <w:spacing w:line="275" w:lineRule="exact"/>
              <w:rPr>
                <w:b/>
                <w:sz w:val="24"/>
              </w:rPr>
            </w:pPr>
            <w:r>
              <w:rPr>
                <w:b/>
                <w:sz w:val="24"/>
              </w:rPr>
              <w:t>Minőségi</w:t>
            </w:r>
          </w:p>
          <w:p>
            <w:pPr>
              <w:pStyle w:val="TableParagraph"/>
              <w:rPr>
                <w:b/>
                <w:sz w:val="24"/>
              </w:rPr>
            </w:pPr>
            <w:r>
              <w:rPr>
                <w:b/>
                <w:sz w:val="24"/>
              </w:rPr>
              <w:t>viszonyok</w:t>
            </w:r>
          </w:p>
        </w:tc>
        <w:tc>
          <w:tcPr>
            <w:tcW w:w="1966" w:type="dxa"/>
          </w:tcPr>
          <w:p>
            <w:pPr>
              <w:pStyle w:val="TableParagraph"/>
              <w:spacing w:line="270" w:lineRule="exact"/>
              <w:ind w:left="71"/>
              <w:rPr>
                <w:sz w:val="24"/>
              </w:rPr>
            </w:pPr>
            <w:r>
              <w:rPr>
                <w:sz w:val="24"/>
              </w:rPr>
              <w:t>Hasonlítás</w:t>
            </w:r>
          </w:p>
        </w:tc>
        <w:tc>
          <w:tcPr>
            <w:tcW w:w="2338" w:type="dxa"/>
          </w:tcPr>
          <w:p>
            <w:pPr>
              <w:pStyle w:val="TableParagraph"/>
              <w:ind w:right="59"/>
              <w:jc w:val="both"/>
              <w:rPr>
                <w:sz w:val="24"/>
              </w:rPr>
            </w:pPr>
            <w:r>
              <w:rPr>
                <w:sz w:val="24"/>
              </w:rPr>
              <w:t>Comparative and superlative of short adjectives</w:t>
            </w:r>
          </w:p>
          <w:p>
            <w:pPr>
              <w:pStyle w:val="TableParagraph"/>
              <w:ind w:left="0"/>
              <w:rPr>
                <w:b/>
                <w:sz w:val="26"/>
              </w:rPr>
            </w:pPr>
          </w:p>
          <w:p>
            <w:pPr>
              <w:pStyle w:val="TableParagraph"/>
              <w:spacing w:before="3"/>
              <w:ind w:left="0"/>
              <w:rPr>
                <w:b/>
                <w:sz w:val="21"/>
              </w:rPr>
            </w:pPr>
          </w:p>
          <w:p>
            <w:pPr>
              <w:pStyle w:val="TableParagraph"/>
              <w:ind w:right="58"/>
              <w:jc w:val="both"/>
              <w:rPr>
                <w:sz w:val="24"/>
              </w:rPr>
            </w:pPr>
            <w:r>
              <w:rPr>
                <w:sz w:val="24"/>
              </w:rPr>
              <w:t>Irregular comparative and superlative forms of adjectives</w:t>
            </w:r>
          </w:p>
        </w:tc>
        <w:tc>
          <w:tcPr>
            <w:tcW w:w="3223" w:type="dxa"/>
          </w:tcPr>
          <w:p>
            <w:pPr>
              <w:pStyle w:val="TableParagraph"/>
              <w:spacing w:line="270" w:lineRule="exact"/>
              <w:ind w:left="66"/>
              <w:rPr>
                <w:sz w:val="24"/>
              </w:rPr>
            </w:pPr>
            <w:r>
              <w:rPr>
                <w:sz w:val="24"/>
              </w:rPr>
              <w:t>Tom’s younger than Sue. Mary</w:t>
            </w:r>
          </w:p>
          <w:p>
            <w:pPr>
              <w:pStyle w:val="TableParagraph"/>
              <w:ind w:left="66"/>
              <w:rPr>
                <w:sz w:val="24"/>
              </w:rPr>
            </w:pPr>
            <w:r>
              <w:rPr>
                <w:sz w:val="24"/>
              </w:rPr>
              <w:t>is the prettiest girl.</w:t>
            </w:r>
          </w:p>
          <w:p>
            <w:pPr>
              <w:pStyle w:val="TableParagraph"/>
              <w:ind w:left="66" w:right="349"/>
              <w:rPr>
                <w:i/>
                <w:sz w:val="24"/>
              </w:rPr>
            </w:pPr>
            <w:r>
              <w:rPr>
                <w:i/>
                <w:sz w:val="24"/>
              </w:rPr>
              <w:t>She is the most intelligent </w:t>
            </w:r>
            <w:r>
              <w:rPr>
                <w:i/>
                <w:spacing w:val="-7"/>
                <w:sz w:val="24"/>
              </w:rPr>
              <w:t>of  </w:t>
            </w:r>
            <w:r>
              <w:rPr>
                <w:i/>
                <w:sz w:val="24"/>
              </w:rPr>
              <w:t>all.</w:t>
            </w:r>
          </w:p>
          <w:p>
            <w:pPr>
              <w:pStyle w:val="TableParagraph"/>
              <w:spacing w:line="274" w:lineRule="exact"/>
              <w:ind w:left="66"/>
              <w:rPr>
                <w:i/>
                <w:sz w:val="24"/>
              </w:rPr>
            </w:pPr>
            <w:r>
              <w:rPr>
                <w:i/>
                <w:sz w:val="24"/>
              </w:rPr>
              <w:t>I’m as tall as you.</w:t>
            </w:r>
          </w:p>
          <w:p>
            <w:pPr>
              <w:pStyle w:val="TableParagraph"/>
              <w:ind w:left="66" w:right="62"/>
              <w:rPr>
                <w:sz w:val="24"/>
              </w:rPr>
            </w:pPr>
            <w:r>
              <w:rPr>
                <w:sz w:val="24"/>
              </w:rPr>
              <w:t>Good/bad (better, worse) What’s it like? What colour is it?</w:t>
            </w:r>
          </w:p>
          <w:p>
            <w:pPr>
              <w:pStyle w:val="TableParagraph"/>
              <w:tabs>
                <w:tab w:pos="1571" w:val="left" w:leader="none"/>
                <w:tab w:pos="3015" w:val="left" w:leader="none"/>
              </w:tabs>
              <w:spacing w:line="270" w:lineRule="atLeast"/>
              <w:ind w:left="66" w:right="57"/>
              <w:rPr>
                <w:i/>
                <w:sz w:val="24"/>
              </w:rPr>
            </w:pPr>
            <w:r>
              <w:rPr>
                <w:i/>
                <w:sz w:val="24"/>
              </w:rPr>
              <w:t>What</w:t>
              <w:tab/>
              <w:t>does</w:t>
              <w:tab/>
            </w:r>
            <w:r>
              <w:rPr>
                <w:i/>
                <w:spacing w:val="-9"/>
                <w:sz w:val="24"/>
              </w:rPr>
              <w:t>it </w:t>
            </w:r>
            <w:r>
              <w:rPr>
                <w:i/>
                <w:sz w:val="24"/>
              </w:rPr>
              <w:t>look/sound/taste/feel</w:t>
            </w:r>
            <w:r>
              <w:rPr>
                <w:i/>
                <w:spacing w:val="-1"/>
                <w:sz w:val="24"/>
              </w:rPr>
              <w:t> </w:t>
            </w:r>
            <w:r>
              <w:rPr>
                <w:i/>
                <w:sz w:val="24"/>
              </w:rPr>
              <w:t>like?</w:t>
            </w:r>
          </w:p>
        </w:tc>
      </w:tr>
      <w:tr>
        <w:trPr>
          <w:trHeight w:val="553" w:hRule="atLeast"/>
        </w:trPr>
        <w:tc>
          <w:tcPr>
            <w:tcW w:w="1690" w:type="dxa"/>
          </w:tcPr>
          <w:p>
            <w:pPr>
              <w:pStyle w:val="TableParagraph"/>
              <w:spacing w:line="275" w:lineRule="exact"/>
              <w:rPr>
                <w:b/>
                <w:sz w:val="24"/>
              </w:rPr>
            </w:pPr>
            <w:r>
              <w:rPr>
                <w:b/>
                <w:sz w:val="24"/>
              </w:rPr>
              <w:t>Modalitás</w:t>
            </w:r>
          </w:p>
        </w:tc>
        <w:tc>
          <w:tcPr>
            <w:tcW w:w="1966" w:type="dxa"/>
          </w:tcPr>
          <w:p>
            <w:pPr>
              <w:pStyle w:val="TableParagraph"/>
              <w:spacing w:line="270" w:lineRule="exact"/>
              <w:ind w:left="71"/>
              <w:rPr>
                <w:sz w:val="24"/>
              </w:rPr>
            </w:pPr>
            <w:r>
              <w:rPr>
                <w:sz w:val="24"/>
              </w:rPr>
              <w:t>Képesség</w:t>
            </w:r>
          </w:p>
        </w:tc>
        <w:tc>
          <w:tcPr>
            <w:tcW w:w="2338" w:type="dxa"/>
          </w:tcPr>
          <w:p>
            <w:pPr>
              <w:pStyle w:val="TableParagraph"/>
              <w:spacing w:line="270" w:lineRule="exact"/>
              <w:rPr>
                <w:sz w:val="24"/>
              </w:rPr>
            </w:pPr>
            <w:r>
              <w:rPr>
                <w:sz w:val="24"/>
              </w:rPr>
              <w:t>Can (ability)</w:t>
            </w:r>
          </w:p>
        </w:tc>
        <w:tc>
          <w:tcPr>
            <w:tcW w:w="3223" w:type="dxa"/>
          </w:tcPr>
          <w:p>
            <w:pPr>
              <w:pStyle w:val="TableParagraph"/>
              <w:spacing w:line="270" w:lineRule="exact"/>
              <w:ind w:left="66"/>
              <w:rPr>
                <w:sz w:val="24"/>
              </w:rPr>
            </w:pPr>
            <w:r>
              <w:rPr>
                <w:sz w:val="24"/>
              </w:rPr>
              <w:t>I can swim.</w:t>
            </w:r>
          </w:p>
        </w:tc>
      </w:tr>
      <w:tr>
        <w:trPr>
          <w:trHeight w:val="275" w:hRule="atLeast"/>
        </w:trPr>
        <w:tc>
          <w:tcPr>
            <w:tcW w:w="1690" w:type="dxa"/>
          </w:tcPr>
          <w:p>
            <w:pPr>
              <w:pStyle w:val="TableParagraph"/>
              <w:ind w:left="0"/>
              <w:rPr>
                <w:sz w:val="20"/>
              </w:rPr>
            </w:pPr>
          </w:p>
        </w:tc>
        <w:tc>
          <w:tcPr>
            <w:tcW w:w="1966" w:type="dxa"/>
          </w:tcPr>
          <w:p>
            <w:pPr>
              <w:pStyle w:val="TableParagraph"/>
              <w:spacing w:line="256" w:lineRule="exact"/>
              <w:ind w:left="71"/>
              <w:rPr>
                <w:sz w:val="24"/>
              </w:rPr>
            </w:pPr>
            <w:r>
              <w:rPr>
                <w:sz w:val="24"/>
              </w:rPr>
              <w:t>Kötelezettség</w:t>
            </w:r>
          </w:p>
        </w:tc>
        <w:tc>
          <w:tcPr>
            <w:tcW w:w="2338" w:type="dxa"/>
          </w:tcPr>
          <w:p>
            <w:pPr>
              <w:pStyle w:val="TableParagraph"/>
              <w:spacing w:line="256" w:lineRule="exact"/>
              <w:ind w:left="57"/>
              <w:rPr>
                <w:sz w:val="24"/>
              </w:rPr>
            </w:pPr>
            <w:r>
              <w:rPr>
                <w:sz w:val="24"/>
              </w:rPr>
              <w:t>Have to (Past)</w:t>
            </w:r>
          </w:p>
        </w:tc>
        <w:tc>
          <w:tcPr>
            <w:tcW w:w="3223" w:type="dxa"/>
          </w:tcPr>
          <w:p>
            <w:pPr>
              <w:pStyle w:val="TableParagraph"/>
              <w:spacing w:line="256" w:lineRule="exact"/>
              <w:ind w:left="66"/>
              <w:rPr>
                <w:sz w:val="24"/>
              </w:rPr>
            </w:pPr>
            <w:r>
              <w:rPr>
                <w:sz w:val="24"/>
              </w:rPr>
              <w:t>Did you have to be there?</w:t>
            </w:r>
          </w:p>
        </w:tc>
      </w:tr>
      <w:tr>
        <w:trPr>
          <w:trHeight w:val="275" w:hRule="atLeast"/>
        </w:trPr>
        <w:tc>
          <w:tcPr>
            <w:tcW w:w="1690" w:type="dxa"/>
          </w:tcPr>
          <w:p>
            <w:pPr>
              <w:pStyle w:val="TableParagraph"/>
              <w:ind w:left="0"/>
              <w:rPr>
                <w:sz w:val="20"/>
              </w:rPr>
            </w:pPr>
          </w:p>
        </w:tc>
        <w:tc>
          <w:tcPr>
            <w:tcW w:w="1966" w:type="dxa"/>
          </w:tcPr>
          <w:p>
            <w:pPr>
              <w:pStyle w:val="TableParagraph"/>
              <w:spacing w:line="255" w:lineRule="exact"/>
              <w:ind w:left="71"/>
              <w:rPr>
                <w:i/>
                <w:sz w:val="24"/>
              </w:rPr>
            </w:pPr>
            <w:r>
              <w:rPr>
                <w:i/>
                <w:sz w:val="24"/>
              </w:rPr>
              <w:t>Tiltás</w:t>
            </w:r>
          </w:p>
        </w:tc>
        <w:tc>
          <w:tcPr>
            <w:tcW w:w="2338" w:type="dxa"/>
          </w:tcPr>
          <w:p>
            <w:pPr>
              <w:pStyle w:val="TableParagraph"/>
              <w:spacing w:line="255" w:lineRule="exact"/>
              <w:rPr>
                <w:i/>
                <w:sz w:val="24"/>
              </w:rPr>
            </w:pPr>
            <w:r>
              <w:rPr>
                <w:i/>
                <w:sz w:val="24"/>
              </w:rPr>
              <w:t>Mustn’t</w:t>
            </w:r>
          </w:p>
        </w:tc>
        <w:tc>
          <w:tcPr>
            <w:tcW w:w="3223" w:type="dxa"/>
          </w:tcPr>
          <w:p>
            <w:pPr>
              <w:pStyle w:val="TableParagraph"/>
              <w:spacing w:line="255" w:lineRule="exact"/>
              <w:ind w:left="66"/>
              <w:rPr>
                <w:i/>
                <w:sz w:val="24"/>
              </w:rPr>
            </w:pPr>
            <w:r>
              <w:rPr>
                <w:i/>
                <w:sz w:val="24"/>
              </w:rPr>
              <w:t>You mustn’t smoke here.</w:t>
            </w:r>
          </w:p>
        </w:tc>
      </w:tr>
      <w:tr>
        <w:trPr>
          <w:trHeight w:val="551" w:hRule="atLeast"/>
        </w:trPr>
        <w:tc>
          <w:tcPr>
            <w:tcW w:w="1690" w:type="dxa"/>
          </w:tcPr>
          <w:p>
            <w:pPr>
              <w:pStyle w:val="TableParagraph"/>
              <w:spacing w:line="272" w:lineRule="exact"/>
              <w:rPr>
                <w:b/>
                <w:sz w:val="24"/>
              </w:rPr>
            </w:pPr>
            <w:r>
              <w:rPr>
                <w:b/>
                <w:sz w:val="24"/>
              </w:rPr>
              <w:t>Logikai</w:t>
            </w:r>
          </w:p>
          <w:p>
            <w:pPr>
              <w:pStyle w:val="TableParagraph"/>
              <w:spacing w:line="259" w:lineRule="exact"/>
              <w:rPr>
                <w:b/>
                <w:sz w:val="24"/>
              </w:rPr>
            </w:pPr>
            <w:r>
              <w:rPr>
                <w:b/>
                <w:sz w:val="24"/>
              </w:rPr>
              <w:t>viszonyok</w:t>
            </w:r>
          </w:p>
        </w:tc>
        <w:tc>
          <w:tcPr>
            <w:tcW w:w="1966" w:type="dxa"/>
          </w:tcPr>
          <w:p>
            <w:pPr>
              <w:pStyle w:val="TableParagraph"/>
              <w:ind w:left="0"/>
              <w:rPr>
                <w:sz w:val="24"/>
              </w:rPr>
            </w:pPr>
          </w:p>
        </w:tc>
        <w:tc>
          <w:tcPr>
            <w:tcW w:w="2338" w:type="dxa"/>
          </w:tcPr>
          <w:p>
            <w:pPr>
              <w:pStyle w:val="TableParagraph"/>
              <w:spacing w:line="268" w:lineRule="exact"/>
              <w:rPr>
                <w:sz w:val="24"/>
              </w:rPr>
            </w:pPr>
            <w:r>
              <w:rPr>
                <w:sz w:val="24"/>
              </w:rPr>
              <w:t>Linking words</w:t>
            </w:r>
          </w:p>
        </w:tc>
        <w:tc>
          <w:tcPr>
            <w:tcW w:w="3223" w:type="dxa"/>
          </w:tcPr>
          <w:p>
            <w:pPr>
              <w:pStyle w:val="TableParagraph"/>
              <w:spacing w:line="268" w:lineRule="exact"/>
              <w:ind w:left="66"/>
              <w:rPr>
                <w:sz w:val="24"/>
              </w:rPr>
            </w:pPr>
            <w:r>
              <w:rPr>
                <w:sz w:val="24"/>
              </w:rPr>
              <w:t>And/or/but/because</w:t>
            </w:r>
          </w:p>
        </w:tc>
      </w:tr>
      <w:tr>
        <w:trPr>
          <w:trHeight w:val="4418" w:hRule="atLeast"/>
        </w:trPr>
        <w:tc>
          <w:tcPr>
            <w:tcW w:w="1690" w:type="dxa"/>
          </w:tcPr>
          <w:p>
            <w:pPr>
              <w:pStyle w:val="TableParagraph"/>
              <w:ind w:right="53"/>
              <w:rPr>
                <w:b/>
                <w:sz w:val="24"/>
              </w:rPr>
            </w:pPr>
            <w:r>
              <w:rPr>
                <w:b/>
                <w:sz w:val="24"/>
              </w:rPr>
              <w:t>Szövegösszetar tó eszközök</w:t>
            </w:r>
          </w:p>
        </w:tc>
        <w:tc>
          <w:tcPr>
            <w:tcW w:w="1966" w:type="dxa"/>
          </w:tcPr>
          <w:p>
            <w:pPr>
              <w:pStyle w:val="TableParagraph"/>
              <w:ind w:left="0"/>
              <w:rPr>
                <w:sz w:val="24"/>
              </w:rPr>
            </w:pPr>
          </w:p>
        </w:tc>
        <w:tc>
          <w:tcPr>
            <w:tcW w:w="2338" w:type="dxa"/>
          </w:tcPr>
          <w:p>
            <w:pPr>
              <w:pStyle w:val="TableParagraph"/>
              <w:ind w:right="200"/>
              <w:rPr>
                <w:sz w:val="24"/>
              </w:rPr>
            </w:pPr>
            <w:r>
              <w:rPr>
                <w:sz w:val="24"/>
              </w:rPr>
              <w:t>Articles Some+plural noun any+plural noun Some +singular </w:t>
            </w:r>
            <w:r>
              <w:rPr>
                <w:spacing w:val="-4"/>
                <w:sz w:val="24"/>
              </w:rPr>
              <w:t>noun </w:t>
            </w:r>
            <w:r>
              <w:rPr>
                <w:sz w:val="24"/>
              </w:rPr>
              <w:t>Any +singular</w:t>
            </w:r>
            <w:r>
              <w:rPr>
                <w:spacing w:val="-4"/>
                <w:sz w:val="24"/>
              </w:rPr>
              <w:t> </w:t>
            </w:r>
            <w:r>
              <w:rPr>
                <w:sz w:val="24"/>
              </w:rPr>
              <w:t>noun</w:t>
            </w:r>
          </w:p>
          <w:p>
            <w:pPr>
              <w:pStyle w:val="TableParagraph"/>
              <w:ind w:left="0"/>
              <w:rPr>
                <w:b/>
                <w:sz w:val="26"/>
              </w:rPr>
            </w:pPr>
          </w:p>
          <w:p>
            <w:pPr>
              <w:pStyle w:val="TableParagraph"/>
              <w:spacing w:before="5"/>
              <w:ind w:left="0"/>
              <w:rPr>
                <w:b/>
                <w:sz w:val="21"/>
              </w:rPr>
            </w:pPr>
          </w:p>
          <w:p>
            <w:pPr>
              <w:pStyle w:val="TableParagraph"/>
              <w:tabs>
                <w:tab w:pos="1919" w:val="left" w:leader="none"/>
              </w:tabs>
              <w:rPr>
                <w:sz w:val="24"/>
              </w:rPr>
            </w:pPr>
            <w:r>
              <w:rPr>
                <w:sz w:val="24"/>
              </w:rPr>
              <w:t>Nominative</w:t>
              <w:tab/>
              <w:t>and</w:t>
            </w:r>
          </w:p>
          <w:p>
            <w:pPr>
              <w:pStyle w:val="TableParagraph"/>
              <w:tabs>
                <w:tab w:pos="2062" w:val="left" w:leader="none"/>
              </w:tabs>
              <w:ind w:right="58"/>
              <w:rPr>
                <w:sz w:val="24"/>
              </w:rPr>
            </w:pPr>
            <w:r>
              <w:rPr>
                <w:sz w:val="24"/>
              </w:rPr>
              <w:t>Accusative</w:t>
              <w:tab/>
            </w:r>
            <w:r>
              <w:rPr>
                <w:spacing w:val="-9"/>
                <w:sz w:val="24"/>
              </w:rPr>
              <w:t>of </w:t>
            </w:r>
            <w:r>
              <w:rPr>
                <w:sz w:val="24"/>
              </w:rPr>
              <w:t>personal</w:t>
            </w:r>
            <w:r>
              <w:rPr>
                <w:spacing w:val="-1"/>
                <w:sz w:val="24"/>
              </w:rPr>
              <w:t> </w:t>
            </w:r>
            <w:r>
              <w:rPr>
                <w:sz w:val="24"/>
              </w:rPr>
              <w:t>pronouns</w:t>
            </w:r>
          </w:p>
          <w:p>
            <w:pPr>
              <w:pStyle w:val="TableParagraph"/>
              <w:spacing w:before="1"/>
              <w:ind w:left="0"/>
              <w:rPr>
                <w:b/>
                <w:sz w:val="24"/>
              </w:rPr>
            </w:pPr>
          </w:p>
          <w:p>
            <w:pPr>
              <w:pStyle w:val="TableParagraph"/>
              <w:ind w:right="821"/>
              <w:rPr>
                <w:sz w:val="24"/>
              </w:rPr>
            </w:pPr>
            <w:r>
              <w:rPr>
                <w:sz w:val="24"/>
              </w:rPr>
              <w:t>Demonstrative pronouns</w:t>
            </w:r>
          </w:p>
          <w:p>
            <w:pPr>
              <w:pStyle w:val="TableParagraph"/>
              <w:spacing w:before="9"/>
              <w:ind w:left="0"/>
              <w:rPr>
                <w:b/>
                <w:sz w:val="23"/>
              </w:rPr>
            </w:pPr>
          </w:p>
          <w:p>
            <w:pPr>
              <w:pStyle w:val="TableParagraph"/>
              <w:rPr>
                <w:sz w:val="24"/>
              </w:rPr>
            </w:pPr>
            <w:r>
              <w:rPr>
                <w:sz w:val="24"/>
              </w:rPr>
              <w:t>Indefinite pronouns</w:t>
            </w:r>
          </w:p>
        </w:tc>
        <w:tc>
          <w:tcPr>
            <w:tcW w:w="3223" w:type="dxa"/>
          </w:tcPr>
          <w:p>
            <w:pPr>
              <w:pStyle w:val="TableParagraph"/>
              <w:spacing w:line="270" w:lineRule="exact"/>
              <w:ind w:left="66"/>
              <w:rPr>
                <w:sz w:val="24"/>
              </w:rPr>
            </w:pPr>
            <w:r>
              <w:rPr>
                <w:sz w:val="24"/>
              </w:rPr>
              <w:t>A, an, the</w:t>
            </w:r>
          </w:p>
          <w:p>
            <w:pPr>
              <w:pStyle w:val="TableParagraph"/>
              <w:ind w:left="66"/>
              <w:rPr>
                <w:sz w:val="24"/>
              </w:rPr>
            </w:pPr>
            <w:r>
              <w:rPr>
                <w:sz w:val="24"/>
              </w:rPr>
              <w:t>There are some pencils in the bag.</w:t>
            </w:r>
          </w:p>
          <w:p>
            <w:pPr>
              <w:pStyle w:val="TableParagraph"/>
              <w:ind w:left="66"/>
              <w:rPr>
                <w:sz w:val="24"/>
              </w:rPr>
            </w:pPr>
            <w:r>
              <w:rPr>
                <w:sz w:val="24"/>
              </w:rPr>
              <w:t>Have you got any sisters?</w:t>
            </w:r>
          </w:p>
          <w:p>
            <w:pPr>
              <w:pStyle w:val="TableParagraph"/>
              <w:ind w:left="66" w:right="62"/>
              <w:rPr>
                <w:sz w:val="24"/>
              </w:rPr>
            </w:pPr>
            <w:r>
              <w:rPr>
                <w:sz w:val="24"/>
              </w:rPr>
              <w:t>I haven’t got any matchboxes. There’s some water in the vase. There isn’t any juice in my glass.</w:t>
            </w:r>
          </w:p>
          <w:p>
            <w:pPr>
              <w:pStyle w:val="TableParagraph"/>
              <w:ind w:left="0"/>
              <w:rPr>
                <w:b/>
                <w:sz w:val="24"/>
              </w:rPr>
            </w:pPr>
          </w:p>
          <w:p>
            <w:pPr>
              <w:pStyle w:val="TableParagraph"/>
              <w:spacing w:before="1"/>
              <w:ind w:left="66"/>
              <w:rPr>
                <w:sz w:val="24"/>
              </w:rPr>
            </w:pPr>
            <w:r>
              <w:rPr>
                <w:sz w:val="24"/>
              </w:rPr>
              <w:t>I, he, they…</w:t>
            </w:r>
          </w:p>
          <w:p>
            <w:pPr>
              <w:pStyle w:val="TableParagraph"/>
              <w:ind w:left="66"/>
              <w:rPr>
                <w:sz w:val="24"/>
              </w:rPr>
            </w:pPr>
            <w:r>
              <w:rPr>
                <w:sz w:val="24"/>
              </w:rPr>
              <w:t>Me, him, them…</w:t>
            </w:r>
          </w:p>
          <w:p>
            <w:pPr>
              <w:pStyle w:val="TableParagraph"/>
              <w:spacing w:before="11"/>
              <w:ind w:left="0"/>
              <w:rPr>
                <w:b/>
                <w:sz w:val="23"/>
              </w:rPr>
            </w:pPr>
          </w:p>
          <w:p>
            <w:pPr>
              <w:pStyle w:val="TableParagraph"/>
              <w:ind w:left="66"/>
              <w:rPr>
                <w:sz w:val="24"/>
              </w:rPr>
            </w:pPr>
            <w:r>
              <w:rPr>
                <w:sz w:val="24"/>
              </w:rPr>
              <w:t>This, that, these, those</w:t>
            </w:r>
          </w:p>
          <w:p>
            <w:pPr>
              <w:pStyle w:val="TableParagraph"/>
              <w:spacing w:before="9"/>
              <w:ind w:left="0"/>
              <w:rPr>
                <w:b/>
                <w:sz w:val="23"/>
              </w:rPr>
            </w:pPr>
          </w:p>
          <w:p>
            <w:pPr>
              <w:pStyle w:val="TableParagraph"/>
              <w:spacing w:line="270" w:lineRule="atLeast"/>
              <w:ind w:left="66"/>
              <w:rPr>
                <w:sz w:val="24"/>
              </w:rPr>
            </w:pPr>
            <w:r>
              <w:rPr>
                <w:sz w:val="24"/>
              </w:rPr>
              <w:t>Somebody, anybody, nobody, everybody</w:t>
            </w:r>
          </w:p>
        </w:tc>
      </w:tr>
    </w:tbl>
    <w:p>
      <w:pPr>
        <w:pStyle w:val="BodyText"/>
        <w:ind w:left="0"/>
        <w:rPr>
          <w:b/>
          <w:sz w:val="20"/>
        </w:rPr>
      </w:pPr>
    </w:p>
    <w:p>
      <w:pPr>
        <w:pStyle w:val="BodyText"/>
        <w:spacing w:before="7"/>
        <w:ind w:left="0"/>
        <w:rPr>
          <w:b/>
          <w:sz w:val="19"/>
        </w:rPr>
      </w:pPr>
    </w:p>
    <w:p>
      <w:pPr>
        <w:spacing w:before="93"/>
        <w:ind w:left="296" w:right="0" w:firstLine="0"/>
        <w:jc w:val="left"/>
        <w:rPr>
          <w:b/>
          <w:i/>
          <w:sz w:val="24"/>
        </w:rPr>
      </w:pPr>
      <w:r>
        <w:rPr>
          <w:b/>
          <w:i/>
          <w:sz w:val="24"/>
          <w:u w:val="thick"/>
        </w:rPr>
        <w:t>6. évfolyam</w:t>
      </w:r>
    </w:p>
    <w:p>
      <w:pPr>
        <w:spacing w:after="0"/>
        <w:jc w:val="left"/>
        <w:rPr>
          <w:sz w:val="24"/>
        </w:rPr>
        <w:sectPr>
          <w:pgSz w:w="11910" w:h="16840"/>
          <w:pgMar w:header="711" w:footer="0" w:top="1320" w:bottom="280" w:left="1120" w:right="140"/>
        </w:sectPr>
      </w:pPr>
    </w:p>
    <w:p>
      <w:pPr>
        <w:pStyle w:val="BodyText"/>
        <w:spacing w:before="1"/>
        <w:ind w:left="0"/>
        <w:rPr>
          <w:b/>
          <w:i/>
          <w:sz w:val="23"/>
        </w:rPr>
      </w:pPr>
    </w:p>
    <w:p>
      <w:pPr>
        <w:pStyle w:val="ListParagraph"/>
        <w:numPr>
          <w:ilvl w:val="0"/>
          <w:numId w:val="17"/>
        </w:numPr>
        <w:tabs>
          <w:tab w:pos="537" w:val="left" w:leader="none"/>
        </w:tabs>
        <w:spacing w:line="274" w:lineRule="exact" w:before="98" w:after="0"/>
        <w:ind w:left="536" w:right="0" w:hanging="241"/>
        <w:jc w:val="left"/>
        <w:rPr>
          <w:b/>
          <w:sz w:val="24"/>
        </w:rPr>
      </w:pPr>
      <w:r>
        <w:rPr>
          <w:b/>
          <w:sz w:val="24"/>
        </w:rPr>
        <w:t>Család</w:t>
      </w:r>
    </w:p>
    <w:p>
      <w:pPr>
        <w:pStyle w:val="BodyText"/>
        <w:ind w:right="7965"/>
      </w:pPr>
      <w:r>
        <w:rPr/>
        <w:t>Én és a családom.</w:t>
      </w:r>
    </w:p>
    <w:p>
      <w:pPr>
        <w:pStyle w:val="BodyText"/>
        <w:ind w:right="7965"/>
      </w:pPr>
      <w:r>
        <w:rPr/>
        <w:t>Családtagok bemutatása.</w:t>
      </w:r>
    </w:p>
    <w:p>
      <w:pPr>
        <w:pStyle w:val="BodyText"/>
        <w:ind w:right="6634"/>
      </w:pPr>
      <w:r>
        <w:rPr/>
        <w:t>Családi események, közös programok. Családi ünnepek.</w:t>
      </w:r>
    </w:p>
    <w:p>
      <w:pPr>
        <w:pStyle w:val="BodyText"/>
      </w:pPr>
      <w:r>
        <w:rPr/>
        <w:t>Napirend.</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Magyar nyelv és irodalom</w:t>
      </w:r>
      <w:r>
        <w:rPr>
          <w:sz w:val="24"/>
        </w:rPr>
        <w:t>: család és lakóhely.</w:t>
      </w:r>
    </w:p>
    <w:p>
      <w:pPr>
        <w:spacing w:before="0"/>
        <w:ind w:left="296" w:right="0" w:firstLine="0"/>
        <w:jc w:val="left"/>
        <w:rPr>
          <w:sz w:val="24"/>
        </w:rPr>
      </w:pPr>
      <w:r>
        <w:rPr>
          <w:i/>
          <w:sz w:val="24"/>
        </w:rPr>
        <w:t>Erkölcstan</w:t>
      </w:r>
      <w:r>
        <w:rPr>
          <w:sz w:val="24"/>
        </w:rPr>
        <w:t>: társas kapcsolatok, szokások.</w:t>
      </w:r>
    </w:p>
    <w:p>
      <w:pPr>
        <w:spacing w:before="0"/>
        <w:ind w:left="296" w:right="0" w:firstLine="0"/>
        <w:jc w:val="left"/>
        <w:rPr>
          <w:sz w:val="24"/>
        </w:rPr>
      </w:pPr>
      <w:r>
        <w:rPr>
          <w:i/>
          <w:sz w:val="24"/>
        </w:rPr>
        <w:t>Technika, életvitel és gyakorlat</w:t>
      </w:r>
      <w:r>
        <w:rPr>
          <w:sz w:val="24"/>
        </w:rPr>
        <w:t>: időbeosztás, napirend.</w:t>
      </w:r>
    </w:p>
    <w:p>
      <w:pPr>
        <w:pStyle w:val="BodyText"/>
        <w:spacing w:before="3"/>
        <w:ind w:left="0"/>
      </w:pPr>
    </w:p>
    <w:p>
      <w:pPr>
        <w:pStyle w:val="Heading3"/>
        <w:numPr>
          <w:ilvl w:val="0"/>
          <w:numId w:val="17"/>
        </w:numPr>
        <w:tabs>
          <w:tab w:pos="537" w:val="left" w:leader="none"/>
        </w:tabs>
        <w:spacing w:line="274" w:lineRule="exact" w:before="0" w:after="0"/>
        <w:ind w:left="536" w:right="0" w:hanging="241"/>
        <w:jc w:val="left"/>
      </w:pPr>
      <w:r>
        <w:rPr/>
        <w:t>Otthon</w:t>
      </w:r>
    </w:p>
    <w:p>
      <w:pPr>
        <w:pStyle w:val="BodyText"/>
        <w:ind w:right="5855"/>
      </w:pPr>
      <w:r>
        <w:rPr/>
        <w:t>Otthonom, szűkebb környezetem. Lakóhelyiségek, bútorok, berendezési tárgyak. Kedvenc játékaim.</w:t>
      </w:r>
    </w:p>
    <w:p>
      <w:pPr>
        <w:spacing w:before="0"/>
        <w:ind w:left="296" w:right="6586" w:firstLine="0"/>
        <w:jc w:val="left"/>
        <w:rPr>
          <w:sz w:val="24"/>
        </w:rPr>
      </w:pPr>
      <w:r>
        <w:rPr>
          <w:sz w:val="24"/>
        </w:rPr>
        <w:t>Lakóhelyem, tágabb környezetem. </w:t>
      </w:r>
      <w:r>
        <w:rPr>
          <w:i/>
          <w:sz w:val="24"/>
        </w:rPr>
        <w:t>Kapcsolódási pontok </w:t>
      </w:r>
      <w:r>
        <w:rPr>
          <w:i/>
          <w:sz w:val="24"/>
        </w:rPr>
        <w:t>Természetismeret</w:t>
      </w:r>
      <w:r>
        <w:rPr>
          <w:sz w:val="24"/>
        </w:rPr>
        <w:t>: lakóhelyi</w:t>
      </w:r>
      <w:r>
        <w:rPr>
          <w:spacing w:val="7"/>
          <w:sz w:val="24"/>
        </w:rPr>
        <w:t> </w:t>
      </w:r>
      <w:r>
        <w:rPr>
          <w:spacing w:val="-3"/>
          <w:sz w:val="24"/>
        </w:rPr>
        <w:t>környezet.</w:t>
      </w:r>
    </w:p>
    <w:p>
      <w:pPr>
        <w:spacing w:before="0"/>
        <w:ind w:left="296" w:right="0" w:firstLine="0"/>
        <w:jc w:val="left"/>
        <w:rPr>
          <w:sz w:val="24"/>
        </w:rPr>
      </w:pPr>
      <w:r>
        <w:rPr>
          <w:i/>
          <w:sz w:val="24"/>
        </w:rPr>
        <w:t>Matematika</w:t>
      </w:r>
      <w:r>
        <w:rPr>
          <w:sz w:val="24"/>
        </w:rPr>
        <w:t>: tájékozódás a térben, halmazok.</w:t>
      </w:r>
    </w:p>
    <w:p>
      <w:pPr>
        <w:spacing w:before="0"/>
        <w:ind w:left="296" w:right="0" w:firstLine="0"/>
        <w:jc w:val="left"/>
        <w:rPr>
          <w:sz w:val="24"/>
        </w:rPr>
      </w:pPr>
      <w:r>
        <w:rPr>
          <w:i/>
          <w:sz w:val="24"/>
        </w:rPr>
        <w:t>Hon- és népismeret</w:t>
      </w:r>
      <w:r>
        <w:rPr>
          <w:sz w:val="24"/>
        </w:rPr>
        <w:t>: az én városom, falum.</w:t>
      </w:r>
    </w:p>
    <w:p>
      <w:pPr>
        <w:spacing w:before="0"/>
        <w:ind w:left="296" w:right="0" w:firstLine="0"/>
        <w:jc w:val="left"/>
        <w:rPr>
          <w:sz w:val="24"/>
        </w:rPr>
      </w:pPr>
      <w:r>
        <w:rPr>
          <w:i/>
          <w:sz w:val="24"/>
        </w:rPr>
        <w:t>Célnyelvi civilizáció</w:t>
      </w:r>
      <w:r>
        <w:rPr>
          <w:sz w:val="24"/>
        </w:rPr>
        <w:t>: lakóhelyem jellegzetességei, összehasonlítása a célnyelvi országéval.</w:t>
      </w:r>
    </w:p>
    <w:p>
      <w:pPr>
        <w:pStyle w:val="BodyText"/>
        <w:spacing w:before="3"/>
        <w:ind w:left="0"/>
      </w:pPr>
    </w:p>
    <w:p>
      <w:pPr>
        <w:pStyle w:val="Heading3"/>
        <w:numPr>
          <w:ilvl w:val="0"/>
          <w:numId w:val="17"/>
        </w:numPr>
        <w:tabs>
          <w:tab w:pos="537" w:val="left" w:leader="none"/>
        </w:tabs>
        <w:spacing w:line="274" w:lineRule="exact" w:before="0" w:after="0"/>
        <w:ind w:left="536" w:right="0" w:hanging="241"/>
        <w:jc w:val="left"/>
      </w:pPr>
      <w:r>
        <w:rPr/>
        <w:t>Étkezés</w:t>
      </w:r>
    </w:p>
    <w:p>
      <w:pPr>
        <w:pStyle w:val="BodyText"/>
        <w:spacing w:line="274" w:lineRule="exact"/>
      </w:pPr>
      <w:r>
        <w:rPr/>
        <w:t>Napi étkezések.</w:t>
      </w:r>
    </w:p>
    <w:p>
      <w:pPr>
        <w:pStyle w:val="BodyText"/>
        <w:ind w:right="7884"/>
      </w:pPr>
      <w:r>
        <w:rPr/>
        <w:t>Kedvenc ételeim, italaim.</w:t>
      </w:r>
    </w:p>
    <w:p>
      <w:pPr>
        <w:pStyle w:val="BodyText"/>
        <w:ind w:right="7884"/>
      </w:pPr>
      <w:r>
        <w:rPr/>
        <w:t>Egészséges táplálkozás.</w:t>
      </w:r>
    </w:p>
    <w:p>
      <w:pPr>
        <w:pStyle w:val="BodyText"/>
        <w:ind w:right="7884"/>
      </w:pPr>
      <w:r>
        <w:rPr/>
        <w:t>Receptek, főzés, sütés.</w:t>
      </w:r>
    </w:p>
    <w:p>
      <w:pPr>
        <w:spacing w:before="0"/>
        <w:ind w:left="296" w:right="0" w:firstLine="0"/>
        <w:jc w:val="left"/>
        <w:rPr>
          <w:i/>
          <w:sz w:val="24"/>
        </w:rPr>
      </w:pPr>
      <w:r>
        <w:rPr>
          <w:i/>
          <w:sz w:val="24"/>
        </w:rPr>
        <w:t>Kapcsolódási pontok</w:t>
      </w:r>
    </w:p>
    <w:p>
      <w:pPr>
        <w:spacing w:before="1"/>
        <w:ind w:left="296" w:right="0" w:firstLine="0"/>
        <w:jc w:val="left"/>
        <w:rPr>
          <w:sz w:val="24"/>
        </w:rPr>
      </w:pPr>
      <w:r>
        <w:rPr>
          <w:i/>
          <w:sz w:val="24"/>
        </w:rPr>
        <w:t>Természetismeret</w:t>
      </w:r>
      <w:r>
        <w:rPr>
          <w:sz w:val="24"/>
        </w:rPr>
        <w:t>: az ember megismerése és egészsége: étrend.</w:t>
      </w:r>
    </w:p>
    <w:p>
      <w:pPr>
        <w:pStyle w:val="BodyText"/>
      </w:pPr>
      <w:r>
        <w:rPr>
          <w:i/>
        </w:rPr>
        <w:t>Matematika</w:t>
      </w:r>
      <w:r>
        <w:rPr/>
        <w:t>: halmazok, diagramok készítése, értelmezése, táblázatok olvasása.</w:t>
      </w:r>
    </w:p>
    <w:p>
      <w:pPr>
        <w:spacing w:before="0"/>
        <w:ind w:left="296" w:right="0" w:firstLine="0"/>
        <w:jc w:val="left"/>
        <w:rPr>
          <w:sz w:val="24"/>
        </w:rPr>
      </w:pPr>
      <w:r>
        <w:rPr>
          <w:i/>
          <w:sz w:val="24"/>
        </w:rPr>
        <w:t>Célnyelvi civilizáció</w:t>
      </w:r>
      <w:r>
        <w:rPr>
          <w:sz w:val="24"/>
        </w:rPr>
        <w:t>: jellegzetes ételek itthon és a célnyelvi országokban.</w:t>
      </w:r>
    </w:p>
    <w:p>
      <w:pPr>
        <w:pStyle w:val="BodyText"/>
        <w:spacing w:before="4"/>
        <w:ind w:left="0"/>
      </w:pPr>
    </w:p>
    <w:p>
      <w:pPr>
        <w:pStyle w:val="Heading3"/>
        <w:numPr>
          <w:ilvl w:val="0"/>
          <w:numId w:val="17"/>
        </w:numPr>
        <w:tabs>
          <w:tab w:pos="537" w:val="left" w:leader="none"/>
        </w:tabs>
        <w:spacing w:line="274" w:lineRule="exact" w:before="0" w:after="0"/>
        <w:ind w:left="536" w:right="0" w:hanging="241"/>
        <w:jc w:val="left"/>
      </w:pPr>
      <w:r>
        <w:rPr/>
        <w:t>Idő,</w:t>
      </w:r>
      <w:r>
        <w:rPr>
          <w:spacing w:val="-1"/>
        </w:rPr>
        <w:t> </w:t>
      </w:r>
      <w:r>
        <w:rPr/>
        <w:t>időjárás</w:t>
      </w:r>
    </w:p>
    <w:p>
      <w:pPr>
        <w:pStyle w:val="BodyText"/>
        <w:spacing w:line="274" w:lineRule="exact"/>
      </w:pPr>
      <w:r>
        <w:rPr/>
        <w:t>Az óra.</w:t>
      </w:r>
    </w:p>
    <w:p>
      <w:pPr>
        <w:pStyle w:val="BodyText"/>
      </w:pPr>
      <w:r>
        <w:rPr/>
        <w:t>Évszakok és hónapok.</w:t>
      </w:r>
    </w:p>
    <w:p>
      <w:pPr>
        <w:pStyle w:val="BodyText"/>
      </w:pPr>
      <w:r>
        <w:rPr/>
        <w:t>A hét napjai és napszakok.</w:t>
      </w:r>
    </w:p>
    <w:p>
      <w:pPr>
        <w:pStyle w:val="BodyText"/>
      </w:pPr>
      <w:r>
        <w:rPr/>
        <w:t>Időjárás, időjárási jelenségek megfigyelése.</w:t>
      </w:r>
    </w:p>
    <w:p>
      <w:pPr>
        <w:spacing w:before="0"/>
        <w:ind w:left="296" w:right="0" w:firstLine="0"/>
        <w:jc w:val="left"/>
        <w:rPr>
          <w:i/>
          <w:sz w:val="24"/>
        </w:rPr>
      </w:pPr>
      <w:r>
        <w:rPr>
          <w:i/>
          <w:sz w:val="24"/>
        </w:rPr>
        <w:t>Kapcsolódási pontok</w:t>
      </w:r>
    </w:p>
    <w:p>
      <w:pPr>
        <w:spacing w:before="1"/>
        <w:ind w:left="296" w:right="0" w:firstLine="0"/>
        <w:jc w:val="left"/>
        <w:rPr>
          <w:sz w:val="24"/>
        </w:rPr>
      </w:pPr>
      <w:r>
        <w:rPr>
          <w:i/>
          <w:sz w:val="24"/>
        </w:rPr>
        <w:t>Természetismeret</w:t>
      </w:r>
      <w:r>
        <w:rPr>
          <w:sz w:val="24"/>
        </w:rPr>
        <w:t>: az időjárás tényezői, ciklusok a természetben.</w:t>
      </w:r>
    </w:p>
    <w:p>
      <w:pPr>
        <w:spacing w:before="0"/>
        <w:ind w:left="296" w:right="0" w:firstLine="0"/>
        <w:jc w:val="left"/>
        <w:rPr>
          <w:sz w:val="24"/>
        </w:rPr>
      </w:pPr>
      <w:r>
        <w:rPr>
          <w:i/>
          <w:sz w:val="24"/>
        </w:rPr>
        <w:t>Matematika</w:t>
      </w:r>
      <w:r>
        <w:rPr>
          <w:sz w:val="24"/>
        </w:rPr>
        <w:t>: számok írása, olvasása.</w:t>
      </w:r>
    </w:p>
    <w:p>
      <w:pPr>
        <w:pStyle w:val="BodyText"/>
      </w:pPr>
      <w:r>
        <w:rPr/>
        <w:t>Állítások igazságának eldöntése, tapasztalati adatok lejegyzése, táblázatba rögzítése.</w:t>
      </w:r>
    </w:p>
    <w:p>
      <w:pPr>
        <w:pStyle w:val="BodyText"/>
        <w:spacing w:before="5"/>
        <w:ind w:left="0"/>
      </w:pPr>
    </w:p>
    <w:p>
      <w:pPr>
        <w:pStyle w:val="Heading3"/>
        <w:numPr>
          <w:ilvl w:val="0"/>
          <w:numId w:val="17"/>
        </w:numPr>
        <w:tabs>
          <w:tab w:pos="537" w:val="left" w:leader="none"/>
        </w:tabs>
        <w:spacing w:line="274" w:lineRule="exact" w:before="0" w:after="0"/>
        <w:ind w:left="536" w:right="0" w:hanging="241"/>
        <w:jc w:val="left"/>
      </w:pPr>
      <w:r>
        <w:rPr/>
        <w:t>Öltözködés</w:t>
      </w:r>
    </w:p>
    <w:p>
      <w:pPr>
        <w:pStyle w:val="BodyText"/>
        <w:ind w:right="7821"/>
      </w:pPr>
      <w:r>
        <w:rPr/>
        <w:t>Évszakok és ruhadarabok. Kedvenc ruháim.</w:t>
      </w:r>
    </w:p>
    <w:p>
      <w:pPr>
        <w:pStyle w:val="BodyText"/>
      </w:pPr>
      <w:r>
        <w:rPr/>
        <w:t>Divat.</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w:t>
      </w:r>
      <w:r>
        <w:rPr>
          <w:sz w:val="24"/>
        </w:rPr>
        <w:t>: öltözködés, divat.</w:t>
      </w:r>
    </w:p>
    <w:p>
      <w:pPr>
        <w:spacing w:before="0"/>
        <w:ind w:left="296" w:right="0" w:firstLine="0"/>
        <w:jc w:val="left"/>
        <w:rPr>
          <w:sz w:val="24"/>
        </w:rPr>
      </w:pPr>
      <w:r>
        <w:rPr>
          <w:i/>
          <w:sz w:val="24"/>
        </w:rPr>
        <w:t>Matematika</w:t>
      </w:r>
      <w:r>
        <w:rPr>
          <w:sz w:val="24"/>
        </w:rPr>
        <w:t>: halmazok.</w:t>
      </w:r>
    </w:p>
    <w:p>
      <w:pPr>
        <w:spacing w:after="0"/>
        <w:jc w:val="left"/>
        <w:rPr>
          <w:sz w:val="24"/>
        </w:rPr>
        <w:sectPr>
          <w:pgSz w:w="11910" w:h="16840"/>
          <w:pgMar w:header="711" w:footer="0" w:top="1320" w:bottom="280" w:left="1120" w:right="140"/>
        </w:sectPr>
      </w:pPr>
    </w:p>
    <w:p>
      <w:pPr>
        <w:pStyle w:val="BodyText"/>
        <w:spacing w:before="1"/>
        <w:ind w:left="0"/>
        <w:rPr>
          <w:sz w:val="23"/>
        </w:rPr>
      </w:pPr>
    </w:p>
    <w:p>
      <w:pPr>
        <w:pStyle w:val="Heading3"/>
        <w:numPr>
          <w:ilvl w:val="0"/>
          <w:numId w:val="17"/>
        </w:numPr>
        <w:tabs>
          <w:tab w:pos="537" w:val="left" w:leader="none"/>
        </w:tabs>
        <w:spacing w:line="274" w:lineRule="exact" w:before="98" w:after="0"/>
        <w:ind w:left="536" w:right="0" w:hanging="241"/>
        <w:jc w:val="left"/>
      </w:pPr>
      <w:r>
        <w:rPr/>
        <w:t>Sport</w:t>
      </w:r>
    </w:p>
    <w:p>
      <w:pPr>
        <w:pStyle w:val="BodyText"/>
        <w:ind w:right="7674"/>
      </w:pPr>
      <w:r>
        <w:rPr/>
        <w:t>Testrészek és mozgás. Sportok, sportfelszerelések. Kedvenc sportom.</w:t>
      </w:r>
    </w:p>
    <w:p>
      <w:pPr>
        <w:pStyle w:val="BodyText"/>
      </w:pPr>
      <w:r>
        <w:rPr/>
        <w:t>Sportversenyek.</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Természetismeret</w:t>
      </w:r>
      <w:r>
        <w:rPr>
          <w:sz w:val="24"/>
        </w:rPr>
        <w:t>: az ember megismerése és egészsége: testrészek.</w:t>
      </w:r>
    </w:p>
    <w:p>
      <w:pPr>
        <w:spacing w:before="0"/>
        <w:ind w:left="296" w:right="0" w:firstLine="0"/>
        <w:jc w:val="left"/>
        <w:rPr>
          <w:sz w:val="24"/>
        </w:rPr>
      </w:pPr>
      <w:r>
        <w:rPr>
          <w:i/>
          <w:sz w:val="24"/>
        </w:rPr>
        <w:t>Testnevelés és sport</w:t>
      </w:r>
      <w:r>
        <w:rPr>
          <w:sz w:val="24"/>
        </w:rPr>
        <w:t>: mozgásos játékok, sportversenyek, szabályok.</w:t>
      </w:r>
    </w:p>
    <w:p>
      <w:pPr>
        <w:pStyle w:val="BodyText"/>
        <w:spacing w:before="5"/>
        <w:ind w:left="0"/>
      </w:pPr>
    </w:p>
    <w:p>
      <w:pPr>
        <w:pStyle w:val="ListParagraph"/>
        <w:numPr>
          <w:ilvl w:val="0"/>
          <w:numId w:val="17"/>
        </w:numPr>
        <w:tabs>
          <w:tab w:pos="537" w:val="left" w:leader="none"/>
        </w:tabs>
        <w:spacing w:line="237" w:lineRule="auto" w:before="0" w:after="0"/>
        <w:ind w:left="296" w:right="7889" w:firstLine="0"/>
        <w:jc w:val="left"/>
        <w:rPr>
          <w:sz w:val="24"/>
        </w:rPr>
      </w:pPr>
      <w:r>
        <w:rPr>
          <w:b/>
          <w:sz w:val="24"/>
        </w:rPr>
        <w:t>Iskola, barátok </w:t>
      </w:r>
      <w:r>
        <w:rPr>
          <w:sz w:val="24"/>
        </w:rPr>
        <w:t>Iskolám, osztálytermünk. Tantárgyaim, tanáraim. Osztálytársaim,</w:t>
      </w:r>
      <w:r>
        <w:rPr>
          <w:spacing w:val="-13"/>
          <w:sz w:val="24"/>
        </w:rPr>
        <w:t> </w:t>
      </w:r>
      <w:r>
        <w:rPr>
          <w:sz w:val="24"/>
        </w:rPr>
        <w:t>barátaim.</w:t>
      </w:r>
    </w:p>
    <w:p>
      <w:pPr>
        <w:pStyle w:val="BodyText"/>
        <w:spacing w:before="5"/>
        <w:ind w:right="6881"/>
      </w:pPr>
      <w:r>
        <w:rPr/>
        <w:t>Tanórán kívüli közös programjaink. Iskolai élet más országokban.</w:t>
      </w:r>
    </w:p>
    <w:p>
      <w:pPr>
        <w:spacing w:before="0"/>
        <w:ind w:left="296" w:right="0" w:firstLine="0"/>
        <w:jc w:val="left"/>
        <w:rPr>
          <w:i/>
          <w:sz w:val="24"/>
        </w:rPr>
      </w:pPr>
      <w:r>
        <w:rPr>
          <w:i/>
          <w:sz w:val="24"/>
        </w:rPr>
        <w:t>Kapcsolódási pontok</w:t>
      </w:r>
    </w:p>
    <w:p>
      <w:pPr>
        <w:pStyle w:val="BodyText"/>
      </w:pPr>
      <w:r>
        <w:rPr>
          <w:i/>
        </w:rPr>
        <w:t>Erkölcstan</w:t>
      </w:r>
      <w:r>
        <w:rPr/>
        <w:t>: társas kapcsolatok: barátság, szeretet, tisztelet, segítő kapcsolat.</w:t>
      </w:r>
    </w:p>
    <w:p>
      <w:pPr>
        <w:spacing w:before="0"/>
        <w:ind w:left="296" w:right="0" w:firstLine="0"/>
        <w:jc w:val="left"/>
        <w:rPr>
          <w:sz w:val="24"/>
        </w:rPr>
      </w:pPr>
      <w:r>
        <w:rPr>
          <w:i/>
          <w:sz w:val="24"/>
        </w:rPr>
        <w:t>Magyar nyelv és irodalom</w:t>
      </w:r>
      <w:r>
        <w:rPr>
          <w:sz w:val="24"/>
        </w:rPr>
        <w:t>: ajánlott és kötelező szépirodalmi művek.</w:t>
      </w:r>
    </w:p>
    <w:p>
      <w:pPr>
        <w:spacing w:before="0"/>
        <w:ind w:left="296" w:right="0" w:firstLine="0"/>
        <w:jc w:val="left"/>
        <w:rPr>
          <w:sz w:val="24"/>
        </w:rPr>
      </w:pPr>
      <w:r>
        <w:rPr>
          <w:i/>
          <w:sz w:val="24"/>
        </w:rPr>
        <w:t>Célnyelvi civilizáció</w:t>
      </w:r>
      <w:r>
        <w:rPr>
          <w:sz w:val="24"/>
        </w:rPr>
        <w:t>: iskolai élet a célnyelvi országokban.</w:t>
      </w:r>
    </w:p>
    <w:p>
      <w:pPr>
        <w:pStyle w:val="BodyText"/>
        <w:spacing w:before="4"/>
        <w:ind w:left="0"/>
      </w:pPr>
    </w:p>
    <w:p>
      <w:pPr>
        <w:pStyle w:val="Heading3"/>
        <w:numPr>
          <w:ilvl w:val="0"/>
          <w:numId w:val="17"/>
        </w:numPr>
        <w:tabs>
          <w:tab w:pos="537" w:val="left" w:leader="none"/>
        </w:tabs>
        <w:spacing w:line="274" w:lineRule="exact" w:before="1" w:after="0"/>
        <w:ind w:left="536" w:right="0" w:hanging="241"/>
        <w:jc w:val="left"/>
      </w:pPr>
      <w:r>
        <w:rPr/>
        <w:t>Szabadidő,</w:t>
      </w:r>
      <w:r>
        <w:rPr>
          <w:spacing w:val="-1"/>
        </w:rPr>
        <w:t> </w:t>
      </w:r>
      <w:r>
        <w:rPr/>
        <w:t>szórakozás</w:t>
      </w:r>
    </w:p>
    <w:p>
      <w:pPr>
        <w:pStyle w:val="BodyText"/>
        <w:spacing w:line="274" w:lineRule="exact"/>
      </w:pPr>
      <w:r>
        <w:rPr/>
        <w:t>Szabadidős tevékenységek, kedvenc időtöltésem.</w:t>
      </w:r>
    </w:p>
    <w:p>
      <w:pPr>
        <w:spacing w:before="0"/>
        <w:ind w:left="296" w:right="7520" w:firstLine="0"/>
        <w:jc w:val="left"/>
        <w:rPr>
          <w:sz w:val="24"/>
        </w:rPr>
      </w:pPr>
      <w:r>
        <w:rPr>
          <w:sz w:val="24"/>
        </w:rPr>
        <w:t>Internet, interaktív játékok. Közös időtöltés barátokkal. </w:t>
      </w:r>
      <w:r>
        <w:rPr>
          <w:i/>
          <w:sz w:val="24"/>
        </w:rPr>
        <w:t>Kapcsolódási pontok </w:t>
      </w:r>
      <w:r>
        <w:rPr>
          <w:i/>
          <w:sz w:val="24"/>
        </w:rPr>
        <w:t>Testnevelés és sport</w:t>
      </w:r>
      <w:r>
        <w:rPr>
          <w:sz w:val="24"/>
        </w:rPr>
        <w:t>: sportok. </w:t>
      </w:r>
      <w:r>
        <w:rPr>
          <w:i/>
          <w:sz w:val="24"/>
        </w:rPr>
        <w:t>Ének-zene</w:t>
      </w:r>
      <w:r>
        <w:rPr>
          <w:sz w:val="24"/>
        </w:rPr>
        <w:t>: zenehallgatás.</w:t>
      </w:r>
    </w:p>
    <w:p>
      <w:pPr>
        <w:spacing w:before="0"/>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w:t>
      </w:r>
      <w:r>
        <w:rPr>
          <w:sz w:val="24"/>
        </w:rPr>
        <w:t>: múzeumok, kiállítások.</w:t>
      </w:r>
    </w:p>
    <w:p>
      <w:pPr>
        <w:pStyle w:val="BodyText"/>
        <w:spacing w:before="5"/>
        <w:ind w:left="0"/>
      </w:pPr>
    </w:p>
    <w:p>
      <w:pPr>
        <w:pStyle w:val="Heading3"/>
        <w:numPr>
          <w:ilvl w:val="0"/>
          <w:numId w:val="17"/>
        </w:numPr>
        <w:tabs>
          <w:tab w:pos="537" w:val="left" w:leader="none"/>
        </w:tabs>
        <w:spacing w:line="274" w:lineRule="exact" w:before="0" w:after="0"/>
        <w:ind w:left="536" w:right="0" w:hanging="241"/>
        <w:jc w:val="left"/>
      </w:pPr>
      <w:r>
        <w:rPr/>
        <w:t>Természet,</w:t>
      </w:r>
      <w:r>
        <w:rPr>
          <w:spacing w:val="-1"/>
        </w:rPr>
        <w:t> </w:t>
      </w:r>
      <w:r>
        <w:rPr/>
        <w:t>állatok</w:t>
      </w:r>
    </w:p>
    <w:p>
      <w:pPr>
        <w:pStyle w:val="BodyText"/>
        <w:ind w:right="8502"/>
      </w:pPr>
      <w:r>
        <w:rPr/>
        <w:t>Kisállatok.</w:t>
      </w:r>
    </w:p>
    <w:p>
      <w:pPr>
        <w:pStyle w:val="BodyText"/>
        <w:ind w:right="8502"/>
      </w:pPr>
      <w:r>
        <w:rPr/>
        <w:t>Kedvenc állataim.</w:t>
      </w:r>
    </w:p>
    <w:p>
      <w:pPr>
        <w:pStyle w:val="BodyText"/>
        <w:ind w:right="8502"/>
      </w:pPr>
      <w:r>
        <w:rPr/>
        <w:t>Állatok a házkörül.</w:t>
      </w:r>
    </w:p>
    <w:p>
      <w:pPr>
        <w:pStyle w:val="BodyText"/>
      </w:pPr>
      <w:r>
        <w:rPr/>
        <w:t>Vadon élő és állatkerti állatok.</w:t>
      </w:r>
    </w:p>
    <w:p>
      <w:pPr>
        <w:pStyle w:val="BodyText"/>
      </w:pPr>
      <w:r>
        <w:rPr/>
        <w:t>Állatok a nagyvilágban.</w:t>
      </w:r>
    </w:p>
    <w:p>
      <w:pPr>
        <w:pStyle w:val="BodyText"/>
        <w:ind w:right="6461"/>
      </w:pPr>
      <w:r>
        <w:rPr/>
        <w:t>Növények az otthonomban, iskolámban. Kontinensek, tájegységek.</w:t>
      </w:r>
    </w:p>
    <w:p>
      <w:pPr>
        <w:spacing w:before="0"/>
        <w:ind w:left="296" w:right="0" w:firstLine="0"/>
        <w:jc w:val="left"/>
        <w:rPr>
          <w:i/>
          <w:sz w:val="24"/>
        </w:rPr>
      </w:pPr>
      <w:r>
        <w:rPr>
          <w:i/>
          <w:sz w:val="24"/>
        </w:rPr>
        <w:t>Kapcsolódási pontok</w:t>
      </w:r>
    </w:p>
    <w:p>
      <w:pPr>
        <w:pStyle w:val="BodyText"/>
        <w:ind w:right="1271"/>
        <w:jc w:val="both"/>
      </w:pPr>
      <w:r>
        <w:rPr>
          <w:i/>
        </w:rPr>
        <w:t>Természetismeret</w:t>
      </w:r>
      <w:r>
        <w:rPr/>
        <w:t>: élőlények a ház körül, az állatok életmódjának főbb jellemzői, szoba- vagy kerti növények gondozása, érdekes növények; a Föld szépsége, egyedisége: a Kárpát-medence és hazánk nagy tájai, növénytakarója és élővilága.</w:t>
      </w:r>
    </w:p>
    <w:p>
      <w:pPr>
        <w:spacing w:before="0"/>
        <w:ind w:left="296" w:right="0" w:firstLine="0"/>
        <w:jc w:val="both"/>
        <w:rPr>
          <w:sz w:val="24"/>
        </w:rPr>
      </w:pPr>
      <w:r>
        <w:rPr>
          <w:i/>
          <w:sz w:val="24"/>
        </w:rPr>
        <w:t>Matematika</w:t>
      </w:r>
      <w:r>
        <w:rPr>
          <w:sz w:val="24"/>
        </w:rPr>
        <w:t>: halmazok.</w:t>
      </w:r>
    </w:p>
    <w:p>
      <w:pPr>
        <w:pStyle w:val="BodyText"/>
        <w:spacing w:before="3"/>
        <w:ind w:left="0"/>
      </w:pPr>
    </w:p>
    <w:p>
      <w:pPr>
        <w:pStyle w:val="Heading3"/>
        <w:numPr>
          <w:ilvl w:val="0"/>
          <w:numId w:val="17"/>
        </w:numPr>
        <w:tabs>
          <w:tab w:pos="657" w:val="left" w:leader="none"/>
        </w:tabs>
        <w:spacing w:line="274" w:lineRule="exact" w:before="0" w:after="0"/>
        <w:ind w:left="656" w:right="0" w:hanging="361"/>
        <w:jc w:val="left"/>
      </w:pPr>
      <w:r>
        <w:rPr/>
        <w:t>Ünnepek és</w:t>
      </w:r>
      <w:r>
        <w:rPr>
          <w:spacing w:val="-1"/>
        </w:rPr>
        <w:t> </w:t>
      </w:r>
      <w:r>
        <w:rPr/>
        <w:t>szokások</w:t>
      </w:r>
    </w:p>
    <w:p>
      <w:pPr>
        <w:pStyle w:val="BodyText"/>
        <w:spacing w:line="274" w:lineRule="exact"/>
      </w:pPr>
      <w:r>
        <w:rPr/>
        <w:t>Az én ünnepeim.</w:t>
      </w:r>
    </w:p>
    <w:p>
      <w:pPr>
        <w:pStyle w:val="BodyText"/>
      </w:pPr>
      <w:r>
        <w:rPr/>
        <w:t>Ünnepek itthon és a nagyvilágban.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w:t>
      </w:r>
      <w:r>
        <w:rPr>
          <w:sz w:val="24"/>
        </w:rPr>
        <w:t>: hétköznapok, ünnepek.</w:t>
      </w:r>
    </w:p>
    <w:p>
      <w:pPr>
        <w:spacing w:after="0"/>
        <w:jc w:val="left"/>
        <w:rPr>
          <w:sz w:val="24"/>
        </w:rPr>
        <w:sectPr>
          <w:pgSz w:w="11910" w:h="16840"/>
          <w:pgMar w:header="711" w:footer="0" w:top="1320" w:bottom="280" w:left="1120" w:right="140"/>
        </w:sectPr>
      </w:pPr>
    </w:p>
    <w:p>
      <w:pPr>
        <w:spacing w:before="82"/>
        <w:ind w:left="296" w:right="0" w:firstLine="0"/>
        <w:jc w:val="left"/>
        <w:rPr>
          <w:sz w:val="24"/>
        </w:rPr>
      </w:pPr>
      <w:r>
        <w:rPr>
          <w:i/>
          <w:sz w:val="24"/>
        </w:rPr>
        <w:t>Célnyelvi civilizáció</w:t>
      </w:r>
      <w:r>
        <w:rPr>
          <w:sz w:val="24"/>
        </w:rPr>
        <w:t>: célnyelvi országok ünnepei.</w:t>
      </w:r>
    </w:p>
    <w:p>
      <w:pPr>
        <w:pStyle w:val="BodyText"/>
        <w:spacing w:before="8"/>
        <w:ind w:left="0"/>
      </w:pPr>
    </w:p>
    <w:p>
      <w:pPr>
        <w:pStyle w:val="ListParagraph"/>
        <w:numPr>
          <w:ilvl w:val="0"/>
          <w:numId w:val="17"/>
        </w:numPr>
        <w:tabs>
          <w:tab w:pos="657" w:val="left" w:leader="none"/>
        </w:tabs>
        <w:spacing w:line="237" w:lineRule="auto" w:before="0" w:after="0"/>
        <w:ind w:left="296" w:right="7557" w:firstLine="0"/>
        <w:jc w:val="left"/>
        <w:rPr>
          <w:sz w:val="24"/>
        </w:rPr>
      </w:pPr>
      <w:r>
        <w:rPr>
          <w:b/>
          <w:sz w:val="24"/>
        </w:rPr>
        <w:t>Város, bevásárlás </w:t>
      </w:r>
      <w:r>
        <w:rPr>
          <w:sz w:val="24"/>
        </w:rPr>
        <w:t>Városok, települések, </w:t>
      </w:r>
      <w:r>
        <w:rPr>
          <w:spacing w:val="-4"/>
          <w:sz w:val="24"/>
        </w:rPr>
        <w:t>falvak. </w:t>
      </w:r>
      <w:r>
        <w:rPr>
          <w:sz w:val="24"/>
        </w:rPr>
        <w:t>Épületek, utcák. Tájékozódás,</w:t>
      </w:r>
      <w:r>
        <w:rPr>
          <w:spacing w:val="-1"/>
          <w:sz w:val="24"/>
        </w:rPr>
        <w:t> </w:t>
      </w:r>
      <w:r>
        <w:rPr>
          <w:sz w:val="24"/>
        </w:rPr>
        <w:t>útbaigazítás.</w:t>
      </w:r>
    </w:p>
    <w:p>
      <w:pPr>
        <w:pStyle w:val="BodyText"/>
        <w:spacing w:before="4"/>
        <w:ind w:right="6955"/>
      </w:pPr>
      <w:r>
        <w:rPr/>
        <w:t>Üzletek, bevásárlóközpontok, piac. Vásárlás.</w:t>
      </w:r>
    </w:p>
    <w:p>
      <w:pPr>
        <w:pStyle w:val="BodyText"/>
      </w:pPr>
      <w:r>
        <w:rPr/>
        <w:t>Az én városom/falvam.</w:t>
      </w:r>
    </w:p>
    <w:p>
      <w:pPr>
        <w:spacing w:before="0"/>
        <w:ind w:left="296" w:right="0" w:firstLine="0"/>
        <w:jc w:val="left"/>
        <w:rPr>
          <w:i/>
          <w:sz w:val="24"/>
        </w:rPr>
      </w:pPr>
      <w:r>
        <w:rPr>
          <w:i/>
          <w:sz w:val="24"/>
        </w:rPr>
        <w:t>Kapcsolódási pontok</w:t>
      </w:r>
    </w:p>
    <w:p>
      <w:pPr>
        <w:tabs>
          <w:tab w:pos="1659" w:val="left" w:leader="none"/>
          <w:tab w:pos="2911" w:val="left" w:leader="none"/>
          <w:tab w:pos="3321" w:val="left" w:leader="none"/>
          <w:tab w:pos="4787" w:val="left" w:leader="none"/>
          <w:tab w:pos="5987" w:val="left" w:leader="none"/>
          <w:tab w:pos="6798" w:val="left" w:leader="none"/>
          <w:tab w:pos="7208" w:val="left" w:leader="none"/>
          <w:tab w:pos="8242" w:val="left" w:leader="none"/>
        </w:tabs>
        <w:spacing w:before="0"/>
        <w:ind w:left="296" w:right="0" w:firstLine="0"/>
        <w:jc w:val="left"/>
        <w:rPr>
          <w:sz w:val="24"/>
        </w:rPr>
      </w:pPr>
      <w:r>
        <w:rPr>
          <w:i/>
          <w:sz w:val="24"/>
        </w:rPr>
        <w:t>Történelem,</w:t>
        <w:tab/>
        <w:t>társadalmi</w:t>
        <w:tab/>
        <w:t>és</w:t>
        <w:tab/>
        <w:t>állampolgári</w:t>
        <w:tab/>
        <w:t>ismeretek</w:t>
      </w:r>
      <w:r>
        <w:rPr>
          <w:sz w:val="24"/>
        </w:rPr>
        <w:t>:</w:t>
        <w:tab/>
        <w:t>falvak</w:t>
        <w:tab/>
        <w:t>és</w:t>
        <w:tab/>
        <w:t>városok,</w:t>
        <w:tab/>
        <w:t>közlekedés.</w:t>
      </w:r>
    </w:p>
    <w:p>
      <w:pPr>
        <w:spacing w:before="0"/>
        <w:ind w:left="296" w:right="0" w:firstLine="0"/>
        <w:jc w:val="left"/>
        <w:rPr>
          <w:sz w:val="24"/>
        </w:rPr>
      </w:pPr>
      <w:r>
        <w:rPr>
          <w:i/>
          <w:sz w:val="24"/>
        </w:rPr>
        <w:t>Matematika</w:t>
      </w:r>
      <w:r>
        <w:rPr>
          <w:sz w:val="24"/>
        </w:rPr>
        <w:t>: irányok, térbeli alakzatok.</w:t>
      </w:r>
    </w:p>
    <w:p>
      <w:pPr>
        <w:spacing w:before="0"/>
        <w:ind w:left="296" w:right="0" w:firstLine="0"/>
        <w:jc w:val="left"/>
        <w:rPr>
          <w:sz w:val="24"/>
        </w:rPr>
      </w:pPr>
      <w:r>
        <w:rPr>
          <w:i/>
          <w:sz w:val="24"/>
        </w:rPr>
        <w:t>Technika, életvitel és gyakorlat</w:t>
      </w:r>
      <w:r>
        <w:rPr>
          <w:sz w:val="24"/>
        </w:rPr>
        <w:t>: közlekedés, vásárlás.</w:t>
      </w:r>
    </w:p>
    <w:p>
      <w:pPr>
        <w:spacing w:before="0"/>
        <w:ind w:left="296" w:right="0" w:firstLine="0"/>
        <w:jc w:val="left"/>
        <w:rPr>
          <w:sz w:val="24"/>
        </w:rPr>
      </w:pPr>
      <w:r>
        <w:rPr>
          <w:i/>
          <w:sz w:val="24"/>
        </w:rPr>
        <w:t>Hon- és népismeret</w:t>
      </w:r>
      <w:r>
        <w:rPr>
          <w:sz w:val="24"/>
        </w:rPr>
        <w:t>: az én városom, falum.</w:t>
      </w:r>
    </w:p>
    <w:p>
      <w:pPr>
        <w:pStyle w:val="BodyText"/>
        <w:spacing w:before="5"/>
        <w:ind w:left="0"/>
      </w:pPr>
    </w:p>
    <w:p>
      <w:pPr>
        <w:pStyle w:val="ListParagraph"/>
        <w:numPr>
          <w:ilvl w:val="0"/>
          <w:numId w:val="17"/>
        </w:numPr>
        <w:tabs>
          <w:tab w:pos="657" w:val="left" w:leader="none"/>
        </w:tabs>
        <w:spacing w:line="240" w:lineRule="auto" w:before="1" w:after="0"/>
        <w:ind w:left="296" w:right="7677" w:firstLine="0"/>
        <w:jc w:val="left"/>
        <w:rPr>
          <w:i/>
          <w:sz w:val="24"/>
        </w:rPr>
      </w:pPr>
      <w:r>
        <w:rPr>
          <w:b/>
          <w:sz w:val="24"/>
        </w:rPr>
        <w:t>Utazás, pihenés </w:t>
      </w:r>
      <w:r>
        <w:rPr>
          <w:sz w:val="24"/>
        </w:rPr>
        <w:t>Vakáció, nyaralás. Táborok, osztálykirándulás. Közlekedési eszközök. </w:t>
      </w:r>
      <w:r>
        <w:rPr>
          <w:i/>
          <w:sz w:val="24"/>
        </w:rPr>
        <w:t>Kapcsolódási</w:t>
      </w:r>
      <w:r>
        <w:rPr>
          <w:i/>
          <w:spacing w:val="-1"/>
          <w:sz w:val="24"/>
        </w:rPr>
        <w:t> </w:t>
      </w:r>
      <w:r>
        <w:rPr>
          <w:i/>
          <w:sz w:val="24"/>
        </w:rPr>
        <w:t>pontok</w:t>
      </w:r>
    </w:p>
    <w:p>
      <w:pPr>
        <w:spacing w:line="271" w:lineRule="exact" w:before="0"/>
        <w:ind w:left="296" w:right="0" w:firstLine="0"/>
        <w:jc w:val="left"/>
        <w:rPr>
          <w:sz w:val="24"/>
        </w:rPr>
      </w:pPr>
      <w:r>
        <w:rPr>
          <w:i/>
          <w:sz w:val="24"/>
        </w:rPr>
        <w:t>Technika, életvitel és gyakorlat</w:t>
      </w:r>
      <w:r>
        <w:rPr>
          <w:sz w:val="24"/>
        </w:rPr>
        <w:t>: közlekedés.</w:t>
      </w:r>
    </w:p>
    <w:p>
      <w:pPr>
        <w:spacing w:before="0"/>
        <w:ind w:left="296" w:right="0" w:firstLine="0"/>
        <w:jc w:val="left"/>
        <w:rPr>
          <w:sz w:val="24"/>
        </w:rPr>
      </w:pPr>
      <w:r>
        <w:rPr>
          <w:i/>
          <w:sz w:val="24"/>
        </w:rPr>
        <w:t>Hon- és népismeret</w:t>
      </w:r>
      <w:r>
        <w:rPr>
          <w:sz w:val="24"/>
        </w:rPr>
        <w:t>: az én városom, falum, a hazai táj, a világörökség elemei.</w:t>
      </w:r>
    </w:p>
    <w:p>
      <w:pPr>
        <w:spacing w:before="0"/>
        <w:ind w:left="296" w:right="0" w:firstLine="0"/>
        <w:jc w:val="left"/>
        <w:rPr>
          <w:sz w:val="24"/>
        </w:rPr>
      </w:pPr>
      <w:r>
        <w:rPr>
          <w:i/>
          <w:sz w:val="24"/>
        </w:rPr>
        <w:t>Célnyelvi civilizáció</w:t>
      </w:r>
      <w:r>
        <w:rPr>
          <w:sz w:val="24"/>
        </w:rPr>
        <w:t>: hazánk, s a célnyelvi országok látnivalói, nevezetességei.</w:t>
      </w:r>
    </w:p>
    <w:p>
      <w:pPr>
        <w:pStyle w:val="BodyText"/>
        <w:spacing w:before="4"/>
        <w:ind w:left="0"/>
      </w:pPr>
    </w:p>
    <w:p>
      <w:pPr>
        <w:pStyle w:val="Heading3"/>
        <w:numPr>
          <w:ilvl w:val="0"/>
          <w:numId w:val="17"/>
        </w:numPr>
        <w:tabs>
          <w:tab w:pos="657" w:val="left" w:leader="none"/>
        </w:tabs>
        <w:spacing w:line="274" w:lineRule="exact" w:before="0" w:after="0"/>
        <w:ind w:left="656" w:right="0" w:hanging="361"/>
        <w:jc w:val="left"/>
      </w:pPr>
      <w:r>
        <w:rPr/>
        <w:t>Fantázia és</w:t>
      </w:r>
      <w:r>
        <w:rPr>
          <w:spacing w:val="1"/>
        </w:rPr>
        <w:t> </w:t>
      </w:r>
      <w:r>
        <w:rPr/>
        <w:t>valóság</w:t>
      </w:r>
    </w:p>
    <w:p>
      <w:pPr>
        <w:pStyle w:val="BodyText"/>
        <w:ind w:right="6881"/>
      </w:pPr>
      <w:r>
        <w:rPr/>
        <w:t>Kedvenc olvasmányaim, könyveim. Képzeletem világa.</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Dráma és tánc</w:t>
      </w:r>
      <w:r>
        <w:rPr>
          <w:sz w:val="24"/>
        </w:rPr>
        <w:t>: dramatikus játékok.</w:t>
      </w:r>
    </w:p>
    <w:p>
      <w:pPr>
        <w:spacing w:before="0"/>
        <w:ind w:left="296" w:right="0" w:firstLine="0"/>
        <w:jc w:val="left"/>
        <w:rPr>
          <w:sz w:val="24"/>
        </w:rPr>
      </w:pPr>
      <w:r>
        <w:rPr>
          <w:i/>
          <w:sz w:val="24"/>
        </w:rPr>
        <w:t>Magyar nyelv és civilizáció</w:t>
      </w:r>
      <w:r>
        <w:rPr>
          <w:sz w:val="24"/>
        </w:rPr>
        <w:t>: olvasóvá nevelés.</w:t>
      </w:r>
    </w:p>
    <w:p>
      <w:pPr>
        <w:spacing w:before="0"/>
        <w:ind w:left="296" w:right="0" w:firstLine="0"/>
        <w:jc w:val="left"/>
        <w:rPr>
          <w:sz w:val="24"/>
        </w:rPr>
      </w:pPr>
      <w:r>
        <w:rPr>
          <w:i/>
          <w:sz w:val="24"/>
        </w:rPr>
        <w:t>Vizuális kultúra</w:t>
      </w:r>
      <w:r>
        <w:rPr>
          <w:sz w:val="24"/>
        </w:rPr>
        <w:t>: képzeletem világa, műalkotások.</w:t>
      </w:r>
    </w:p>
    <w:p>
      <w:pPr>
        <w:pStyle w:val="BodyText"/>
        <w:spacing w:before="3"/>
        <w:ind w:left="0"/>
      </w:pPr>
    </w:p>
    <w:p>
      <w:pPr>
        <w:pStyle w:val="Heading3"/>
        <w:numPr>
          <w:ilvl w:val="0"/>
          <w:numId w:val="17"/>
        </w:numPr>
        <w:tabs>
          <w:tab w:pos="657" w:val="left" w:leader="none"/>
        </w:tabs>
        <w:spacing w:line="274" w:lineRule="exact" w:before="0" w:after="0"/>
        <w:ind w:left="656" w:right="0" w:hanging="361"/>
        <w:jc w:val="left"/>
      </w:pPr>
      <w:r>
        <w:rPr/>
        <w:t>Zene,</w:t>
      </w:r>
      <w:r>
        <w:rPr>
          <w:spacing w:val="-7"/>
        </w:rPr>
        <w:t> </w:t>
      </w:r>
      <w:r>
        <w:rPr/>
        <w:t>művészetek</w:t>
      </w:r>
    </w:p>
    <w:p>
      <w:pPr>
        <w:pStyle w:val="BodyText"/>
        <w:spacing w:line="274" w:lineRule="exact"/>
      </w:pPr>
      <w:r>
        <w:rPr/>
        <w:t>Kedvenc zeném,</w:t>
      </w:r>
      <w:r>
        <w:rPr>
          <w:spacing w:val="-5"/>
        </w:rPr>
        <w:t> </w:t>
      </w:r>
      <w:r>
        <w:rPr/>
        <w:t>együttesem.</w:t>
      </w:r>
    </w:p>
    <w:p>
      <w:pPr>
        <w:pStyle w:val="BodyText"/>
      </w:pPr>
      <w:r>
        <w:rPr/>
        <w:t>Film- és színházi élményeim, múzeumlátogatás.</w:t>
      </w:r>
    </w:p>
    <w:p>
      <w:pPr>
        <w:spacing w:before="0"/>
        <w:ind w:left="296" w:right="7883" w:firstLine="0"/>
        <w:jc w:val="left"/>
        <w:rPr>
          <w:sz w:val="24"/>
        </w:rPr>
      </w:pPr>
      <w:r>
        <w:rPr>
          <w:i/>
          <w:sz w:val="24"/>
        </w:rPr>
        <w:t>Kapcsolódási pontok </w:t>
      </w:r>
      <w:r>
        <w:rPr>
          <w:i/>
          <w:sz w:val="24"/>
        </w:rPr>
        <w:t>Ének-zene</w:t>
      </w:r>
      <w:r>
        <w:rPr>
          <w:sz w:val="24"/>
        </w:rPr>
        <w:t>: zenehallgatás.</w:t>
      </w:r>
    </w:p>
    <w:p>
      <w:pPr>
        <w:spacing w:before="1"/>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w:t>
      </w:r>
      <w:r>
        <w:rPr>
          <w:sz w:val="24"/>
        </w:rPr>
        <w:t>: múzeumok, kiállítások.</w:t>
      </w:r>
    </w:p>
    <w:p>
      <w:pPr>
        <w:pStyle w:val="BodyText"/>
        <w:spacing w:before="5"/>
        <w:ind w:left="0"/>
      </w:pPr>
    </w:p>
    <w:p>
      <w:pPr>
        <w:pStyle w:val="Heading3"/>
        <w:numPr>
          <w:ilvl w:val="0"/>
          <w:numId w:val="17"/>
        </w:numPr>
        <w:tabs>
          <w:tab w:pos="657" w:val="left" w:leader="none"/>
        </w:tabs>
        <w:spacing w:line="274" w:lineRule="exact" w:before="0" w:after="0"/>
        <w:ind w:left="656" w:right="0" w:hanging="361"/>
        <w:jc w:val="left"/>
      </w:pPr>
      <w:r>
        <w:rPr/>
        <w:t>Környezetünk</w:t>
      </w:r>
      <w:r>
        <w:rPr>
          <w:spacing w:val="-1"/>
        </w:rPr>
        <w:t> </w:t>
      </w:r>
      <w:r>
        <w:rPr/>
        <w:t>védelme</w:t>
      </w:r>
    </w:p>
    <w:p>
      <w:pPr>
        <w:pStyle w:val="BodyText"/>
        <w:spacing w:line="274" w:lineRule="exact"/>
      </w:pPr>
      <w:r>
        <w:rPr/>
        <w:t>Veszélyeztetett állat- és növényvilág.</w:t>
      </w:r>
    </w:p>
    <w:p>
      <w:pPr>
        <w:pStyle w:val="BodyText"/>
      </w:pPr>
      <w:r>
        <w:rPr/>
        <w:t>Nevezetes napok: Fák és Madarak Napja, a Víz Világnapja, a Duna Napja.</w:t>
      </w:r>
    </w:p>
    <w:p>
      <w:pPr>
        <w:pStyle w:val="BodyText"/>
      </w:pPr>
      <w:r>
        <w:rPr/>
        <w:t>Szelektív hulladékgyűjtés.</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Természetismeret</w:t>
      </w:r>
      <w:r>
        <w:rPr>
          <w:sz w:val="24"/>
        </w:rPr>
        <w:t>: környezeti rendszerek állapota, védelme, fenntarthatósága.</w:t>
      </w:r>
    </w:p>
    <w:p>
      <w:pPr>
        <w:pStyle w:val="BodyText"/>
      </w:pPr>
      <w:r>
        <w:rPr>
          <w:i/>
        </w:rPr>
        <w:t>Matematika</w:t>
      </w:r>
      <w:r>
        <w:rPr/>
        <w:t>: diagramok készítése, értelmezése, táblázatok olvasása.</w:t>
      </w:r>
    </w:p>
    <w:p>
      <w:pPr>
        <w:pStyle w:val="BodyText"/>
        <w:spacing w:before="5"/>
        <w:ind w:left="0"/>
      </w:pPr>
    </w:p>
    <w:p>
      <w:pPr>
        <w:pStyle w:val="Heading3"/>
        <w:numPr>
          <w:ilvl w:val="0"/>
          <w:numId w:val="17"/>
        </w:numPr>
        <w:tabs>
          <w:tab w:pos="657" w:val="left" w:leader="none"/>
        </w:tabs>
        <w:spacing w:line="274" w:lineRule="exact" w:before="0" w:after="0"/>
        <w:ind w:left="656" w:right="0" w:hanging="361"/>
        <w:jc w:val="left"/>
      </w:pPr>
      <w:r>
        <w:rPr/>
        <w:t>Egészséges</w:t>
      </w:r>
      <w:r>
        <w:rPr>
          <w:spacing w:val="-1"/>
        </w:rPr>
        <w:t> </w:t>
      </w:r>
      <w:r>
        <w:rPr/>
        <w:t>életmód</w:t>
      </w:r>
    </w:p>
    <w:p>
      <w:pPr>
        <w:pStyle w:val="BodyText"/>
        <w:spacing w:line="274" w:lineRule="exact"/>
      </w:pPr>
      <w:r>
        <w:rPr/>
        <w:t>A rendszeres testedzés.</w:t>
      </w:r>
    </w:p>
    <w:p>
      <w:pPr>
        <w:spacing w:after="0" w:line="274" w:lineRule="exact"/>
        <w:sectPr>
          <w:pgSz w:w="11910" w:h="16840"/>
          <w:pgMar w:header="711" w:footer="0" w:top="1320" w:bottom="280" w:left="1120" w:right="140"/>
        </w:sectPr>
      </w:pPr>
    </w:p>
    <w:p>
      <w:pPr>
        <w:pStyle w:val="BodyText"/>
        <w:spacing w:before="82"/>
      </w:pPr>
      <w:r>
        <w:rPr/>
        <w:t>A helyes</w:t>
      </w:r>
      <w:r>
        <w:rPr>
          <w:spacing w:val="-5"/>
        </w:rPr>
        <w:t> </w:t>
      </w:r>
      <w:r>
        <w:rPr/>
        <w:t>táplálkozás.</w:t>
      </w:r>
    </w:p>
    <w:p>
      <w:pPr>
        <w:spacing w:before="1"/>
        <w:ind w:left="296" w:right="0" w:firstLine="0"/>
        <w:jc w:val="left"/>
        <w:rPr>
          <w:i/>
          <w:sz w:val="24"/>
        </w:rPr>
      </w:pPr>
      <w:r>
        <w:rPr>
          <w:i/>
          <w:sz w:val="24"/>
        </w:rPr>
        <w:t>Kapcsolódási</w:t>
      </w:r>
      <w:r>
        <w:rPr>
          <w:i/>
          <w:spacing w:val="-1"/>
          <w:sz w:val="24"/>
        </w:rPr>
        <w:t> </w:t>
      </w:r>
      <w:r>
        <w:rPr>
          <w:i/>
          <w:sz w:val="24"/>
        </w:rPr>
        <w:t>pontok</w:t>
      </w:r>
    </w:p>
    <w:p>
      <w:pPr>
        <w:spacing w:before="0"/>
        <w:ind w:left="296" w:right="0" w:firstLine="0"/>
        <w:jc w:val="left"/>
        <w:rPr>
          <w:sz w:val="24"/>
        </w:rPr>
      </w:pPr>
      <w:r>
        <w:rPr>
          <w:i/>
          <w:sz w:val="24"/>
        </w:rPr>
        <w:t>Természetismeret</w:t>
      </w:r>
      <w:r>
        <w:rPr>
          <w:sz w:val="24"/>
        </w:rPr>
        <w:t>: az ember megismerése és egészsége: étrend.</w:t>
      </w:r>
    </w:p>
    <w:p>
      <w:pPr>
        <w:spacing w:before="0"/>
        <w:ind w:left="296" w:right="0" w:firstLine="0"/>
        <w:jc w:val="left"/>
        <w:rPr>
          <w:sz w:val="24"/>
        </w:rPr>
      </w:pPr>
      <w:r>
        <w:rPr>
          <w:i/>
          <w:sz w:val="24"/>
        </w:rPr>
        <w:t>Technika, életvitel és gyakorlat</w:t>
      </w:r>
      <w:r>
        <w:rPr>
          <w:sz w:val="24"/>
        </w:rPr>
        <w:t>: egészséges életmód.</w:t>
      </w:r>
    </w:p>
    <w:p>
      <w:pPr>
        <w:pStyle w:val="BodyText"/>
        <w:spacing w:before="6"/>
        <w:ind w:left="0"/>
      </w:pPr>
    </w:p>
    <w:p>
      <w:pPr>
        <w:pStyle w:val="Heading2"/>
        <w:spacing w:after="4"/>
      </w:pPr>
      <w:r>
        <w:rPr/>
        <w:t>Tematikai egységek a 6.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1" w:hRule="atLeast"/>
        </w:trPr>
        <w:tc>
          <w:tcPr>
            <w:tcW w:w="4607" w:type="dxa"/>
            <w:vMerge w:val="restart"/>
          </w:tcPr>
          <w:p>
            <w:pPr>
              <w:pStyle w:val="TableParagraph"/>
              <w:spacing w:line="315" w:lineRule="exact"/>
              <w:ind w:left="1005"/>
              <w:rPr>
                <w:sz w:val="28"/>
              </w:rPr>
            </w:pPr>
            <w:r>
              <w:rPr>
                <w:sz w:val="28"/>
              </w:rPr>
              <w:t>Tematikai egység címe</w:t>
            </w:r>
          </w:p>
        </w:tc>
        <w:tc>
          <w:tcPr>
            <w:tcW w:w="4607" w:type="dxa"/>
          </w:tcPr>
          <w:p>
            <w:pPr>
              <w:pStyle w:val="TableParagraph"/>
              <w:spacing w:line="301" w:lineRule="exact"/>
              <w:ind w:left="931" w:right="915"/>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6. évf. / 180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7" w:right="917"/>
              <w:jc w:val="center"/>
              <w:rPr>
                <w:sz w:val="24"/>
              </w:rPr>
            </w:pPr>
            <w:r>
              <w:rPr>
                <w:sz w:val="24"/>
              </w:rPr>
              <w:t>10</w:t>
            </w:r>
          </w:p>
        </w:tc>
      </w:tr>
      <w:tr>
        <w:trPr>
          <w:trHeight w:val="277" w:hRule="atLeast"/>
        </w:trPr>
        <w:tc>
          <w:tcPr>
            <w:tcW w:w="4607" w:type="dxa"/>
          </w:tcPr>
          <w:p>
            <w:pPr>
              <w:pStyle w:val="TableParagraph"/>
              <w:spacing w:line="258" w:lineRule="exact"/>
              <w:ind w:left="107"/>
              <w:rPr>
                <w:sz w:val="24"/>
              </w:rPr>
            </w:pPr>
            <w:r>
              <w:rPr>
                <w:sz w:val="24"/>
              </w:rPr>
              <w:t>Étkezés</w:t>
            </w:r>
          </w:p>
        </w:tc>
        <w:tc>
          <w:tcPr>
            <w:tcW w:w="4607" w:type="dxa"/>
          </w:tcPr>
          <w:p>
            <w:pPr>
              <w:pStyle w:val="TableParagraph"/>
              <w:spacing w:line="258"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Idő, időjárás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927" w:right="917"/>
              <w:jc w:val="center"/>
              <w:rPr>
                <w:sz w:val="24"/>
              </w:rPr>
            </w:pPr>
            <w:r>
              <w:rPr>
                <w:sz w:val="24"/>
              </w:rPr>
              <w:t>10</w:t>
            </w:r>
          </w:p>
        </w:tc>
      </w:tr>
      <w:tr>
        <w:trPr>
          <w:trHeight w:val="276"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12</w:t>
            </w:r>
          </w:p>
        </w:tc>
      </w:tr>
      <w:tr>
        <w:trPr>
          <w:trHeight w:val="277" w:hRule="atLeast"/>
        </w:trPr>
        <w:tc>
          <w:tcPr>
            <w:tcW w:w="4607" w:type="dxa"/>
          </w:tcPr>
          <w:p>
            <w:pPr>
              <w:pStyle w:val="TableParagraph"/>
              <w:spacing w:line="258" w:lineRule="exact"/>
              <w:ind w:left="107"/>
              <w:rPr>
                <w:sz w:val="24"/>
              </w:rPr>
            </w:pPr>
            <w:r>
              <w:rPr>
                <w:sz w:val="24"/>
              </w:rPr>
              <w:t>Természet, állatok</w:t>
            </w:r>
          </w:p>
        </w:tc>
        <w:tc>
          <w:tcPr>
            <w:tcW w:w="4607" w:type="dxa"/>
          </w:tcPr>
          <w:p>
            <w:pPr>
              <w:pStyle w:val="TableParagraph"/>
              <w:spacing w:line="258"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Ünnepek, szokások</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Zene, művészetek</w:t>
            </w:r>
          </w:p>
        </w:tc>
        <w:tc>
          <w:tcPr>
            <w:tcW w:w="4607" w:type="dxa"/>
          </w:tcPr>
          <w:p>
            <w:pPr>
              <w:pStyle w:val="TableParagraph"/>
              <w:spacing w:line="256" w:lineRule="exact"/>
              <w:ind w:left="10"/>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Környezetünk védelme</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Egészséges életmód</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7"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órakeret10%)</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180 óra</w:t>
            </w:r>
          </w:p>
        </w:tc>
      </w:tr>
    </w:tbl>
    <w:p>
      <w:pPr>
        <w:pStyle w:val="BodyText"/>
        <w:ind w:left="0"/>
        <w:rPr>
          <w:b/>
          <w:sz w:val="20"/>
        </w:rPr>
      </w:pPr>
    </w:p>
    <w:p>
      <w:pPr>
        <w:pStyle w:val="BodyText"/>
        <w:ind w:left="0"/>
        <w:rPr>
          <w:b/>
          <w:sz w:val="28"/>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4"/>
        <w:gridCol w:w="2338"/>
        <w:gridCol w:w="3222"/>
      </w:tblGrid>
      <w:tr>
        <w:trPr>
          <w:trHeight w:val="827" w:hRule="atLeast"/>
        </w:trPr>
        <w:tc>
          <w:tcPr>
            <w:tcW w:w="9214" w:type="dxa"/>
            <w:gridSpan w:val="4"/>
          </w:tcPr>
          <w:p>
            <w:pPr>
              <w:pStyle w:val="TableParagraph"/>
              <w:spacing w:before="10"/>
              <w:ind w:left="0"/>
              <w:rPr>
                <w:b/>
                <w:sz w:val="23"/>
              </w:rPr>
            </w:pPr>
          </w:p>
          <w:p>
            <w:pPr>
              <w:pStyle w:val="TableParagraph"/>
              <w:rPr>
                <w:b/>
                <w:sz w:val="24"/>
              </w:rPr>
            </w:pPr>
            <w:r>
              <w:rPr>
                <w:b/>
                <w:sz w:val="24"/>
              </w:rPr>
              <w:t>Fogalomkörök 6. évfolyam (A2)</w:t>
            </w:r>
          </w:p>
        </w:tc>
      </w:tr>
      <w:tr>
        <w:trPr>
          <w:trHeight w:val="277" w:hRule="atLeast"/>
        </w:trPr>
        <w:tc>
          <w:tcPr>
            <w:tcW w:w="3654" w:type="dxa"/>
            <w:gridSpan w:val="2"/>
          </w:tcPr>
          <w:p>
            <w:pPr>
              <w:pStyle w:val="TableParagraph"/>
              <w:spacing w:line="258" w:lineRule="exact"/>
              <w:rPr>
                <w:b/>
                <w:sz w:val="24"/>
              </w:rPr>
            </w:pPr>
            <w:r>
              <w:rPr>
                <w:b/>
                <w:sz w:val="24"/>
              </w:rPr>
              <w:t>Fogalomkörök</w:t>
            </w:r>
          </w:p>
        </w:tc>
        <w:tc>
          <w:tcPr>
            <w:tcW w:w="5560" w:type="dxa"/>
            <w:gridSpan w:val="2"/>
          </w:tcPr>
          <w:p>
            <w:pPr>
              <w:pStyle w:val="TableParagraph"/>
              <w:spacing w:line="258" w:lineRule="exact"/>
              <w:ind w:left="71"/>
              <w:rPr>
                <w:b/>
                <w:sz w:val="24"/>
              </w:rPr>
            </w:pPr>
            <w:r>
              <w:rPr>
                <w:b/>
                <w:sz w:val="24"/>
              </w:rPr>
              <w:t>Fogalomkörök nyelvi kifejezései</w:t>
            </w:r>
          </w:p>
        </w:tc>
      </w:tr>
      <w:tr>
        <w:trPr>
          <w:trHeight w:val="1104" w:hRule="atLeast"/>
        </w:trPr>
        <w:tc>
          <w:tcPr>
            <w:tcW w:w="1690" w:type="dxa"/>
          </w:tcPr>
          <w:p>
            <w:pPr>
              <w:pStyle w:val="TableParagraph"/>
              <w:ind w:right="526"/>
              <w:rPr>
                <w:b/>
                <w:sz w:val="24"/>
              </w:rPr>
            </w:pPr>
            <w:r>
              <w:rPr>
                <w:b/>
                <w:sz w:val="24"/>
              </w:rPr>
              <w:t>Cselekvés,</w:t>
            </w:r>
            <w:r>
              <w:rPr>
                <w:b/>
                <w:w w:val="100"/>
                <w:sz w:val="24"/>
              </w:rPr>
              <w:t> </w:t>
            </w:r>
            <w:r>
              <w:rPr>
                <w:b/>
                <w:sz w:val="24"/>
              </w:rPr>
              <w:t>történés, létezés</w:t>
            </w:r>
          </w:p>
          <w:p>
            <w:pPr>
              <w:pStyle w:val="TableParagraph"/>
              <w:spacing w:line="259" w:lineRule="exact"/>
              <w:rPr>
                <w:b/>
                <w:sz w:val="24"/>
              </w:rPr>
            </w:pPr>
            <w:r>
              <w:rPr>
                <w:b/>
                <w:sz w:val="24"/>
              </w:rPr>
              <w:t>kifejezése</w:t>
            </w: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0"/>
              <w:rPr>
                <w:sz w:val="24"/>
              </w:rPr>
            </w:pPr>
          </w:p>
        </w:tc>
      </w:tr>
      <w:tr>
        <w:trPr>
          <w:trHeight w:val="551"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Jelenidejűség</w:t>
            </w:r>
          </w:p>
        </w:tc>
        <w:tc>
          <w:tcPr>
            <w:tcW w:w="2338" w:type="dxa"/>
          </w:tcPr>
          <w:p>
            <w:pPr>
              <w:pStyle w:val="TableParagraph"/>
              <w:spacing w:line="268" w:lineRule="exact"/>
              <w:ind w:left="71"/>
              <w:rPr>
                <w:sz w:val="24"/>
              </w:rPr>
            </w:pPr>
            <w:r>
              <w:rPr>
                <w:sz w:val="24"/>
              </w:rPr>
              <w:t>Present Simple</w:t>
            </w:r>
          </w:p>
        </w:tc>
        <w:tc>
          <w:tcPr>
            <w:tcW w:w="3222" w:type="dxa"/>
          </w:tcPr>
          <w:p>
            <w:pPr>
              <w:pStyle w:val="TableParagraph"/>
              <w:spacing w:line="268" w:lineRule="exact"/>
              <w:ind w:left="68"/>
              <w:rPr>
                <w:sz w:val="24"/>
              </w:rPr>
            </w:pPr>
            <w:r>
              <w:rPr>
                <w:sz w:val="24"/>
              </w:rPr>
              <w:t>When do you get up? I don’t</w:t>
            </w:r>
          </w:p>
          <w:p>
            <w:pPr>
              <w:pStyle w:val="TableParagraph"/>
              <w:spacing w:line="264" w:lineRule="exact"/>
              <w:ind w:left="68"/>
              <w:rPr>
                <w:sz w:val="24"/>
              </w:rPr>
            </w:pPr>
            <w:r>
              <w:rPr>
                <w:sz w:val="24"/>
              </w:rPr>
              <w:t>drink milk.</w:t>
            </w:r>
          </w:p>
        </w:tc>
      </w:tr>
      <w:tr>
        <w:trPr>
          <w:trHeight w:val="827"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Present Continuous</w:t>
            </w:r>
          </w:p>
        </w:tc>
        <w:tc>
          <w:tcPr>
            <w:tcW w:w="3222" w:type="dxa"/>
          </w:tcPr>
          <w:p>
            <w:pPr>
              <w:pStyle w:val="TableParagraph"/>
              <w:ind w:left="68"/>
              <w:rPr>
                <w:sz w:val="24"/>
              </w:rPr>
            </w:pPr>
            <w:r>
              <w:rPr>
                <w:sz w:val="24"/>
              </w:rPr>
              <w:t>Why is she crying? I’m not listening. I’m leaving.</w:t>
            </w:r>
          </w:p>
        </w:tc>
      </w:tr>
      <w:tr>
        <w:trPr>
          <w:trHeight w:val="553"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Present Perfect Simple</w:t>
            </w:r>
          </w:p>
        </w:tc>
        <w:tc>
          <w:tcPr>
            <w:tcW w:w="3222" w:type="dxa"/>
          </w:tcPr>
          <w:p>
            <w:pPr>
              <w:pStyle w:val="TableParagraph"/>
              <w:spacing w:line="270" w:lineRule="exact"/>
              <w:ind w:left="68"/>
              <w:rPr>
                <w:sz w:val="24"/>
              </w:rPr>
            </w:pPr>
            <w:r>
              <w:rPr>
                <w:sz w:val="24"/>
              </w:rPr>
              <w:t>Have you done your room?</w:t>
            </w:r>
          </w:p>
          <w:p>
            <w:pPr>
              <w:pStyle w:val="TableParagraph"/>
              <w:spacing w:line="264" w:lineRule="exact"/>
              <w:ind w:left="68"/>
              <w:rPr>
                <w:sz w:val="24"/>
              </w:rPr>
            </w:pPr>
            <w:r>
              <w:rPr>
                <w:sz w:val="24"/>
              </w:rPr>
              <w:t>I haven’t finished it yet.</w:t>
            </w:r>
          </w:p>
        </w:tc>
      </w:tr>
      <w:tr>
        <w:trPr>
          <w:trHeight w:val="827"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Múltidejűség</w:t>
            </w:r>
          </w:p>
        </w:tc>
        <w:tc>
          <w:tcPr>
            <w:tcW w:w="2338" w:type="dxa"/>
          </w:tcPr>
          <w:p>
            <w:pPr>
              <w:pStyle w:val="TableParagraph"/>
              <w:spacing w:line="268" w:lineRule="exact"/>
              <w:ind w:left="71"/>
              <w:rPr>
                <w:sz w:val="24"/>
              </w:rPr>
            </w:pPr>
            <w:r>
              <w:rPr>
                <w:sz w:val="24"/>
              </w:rPr>
              <w:t>Past Simple</w:t>
            </w:r>
          </w:p>
        </w:tc>
        <w:tc>
          <w:tcPr>
            <w:tcW w:w="3222" w:type="dxa"/>
          </w:tcPr>
          <w:p>
            <w:pPr>
              <w:pStyle w:val="TableParagraph"/>
              <w:spacing w:line="268" w:lineRule="exact"/>
              <w:ind w:left="68"/>
              <w:rPr>
                <w:sz w:val="24"/>
              </w:rPr>
            </w:pPr>
            <w:r>
              <w:rPr>
                <w:sz w:val="24"/>
              </w:rPr>
              <w:t>And then she kissed me. Why</w:t>
            </w:r>
          </w:p>
          <w:p>
            <w:pPr>
              <w:pStyle w:val="TableParagraph"/>
              <w:ind w:left="68"/>
              <w:rPr>
                <w:sz w:val="24"/>
              </w:rPr>
            </w:pPr>
            <w:r>
              <w:rPr>
                <w:sz w:val="24"/>
              </w:rPr>
              <w:t>didn’t you come yesterday?</w:t>
            </w:r>
          </w:p>
        </w:tc>
      </w:tr>
    </w:tbl>
    <w:p>
      <w:pPr>
        <w:spacing w:after="0"/>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4"/>
        <w:gridCol w:w="2338"/>
        <w:gridCol w:w="3222"/>
      </w:tblGrid>
      <w:tr>
        <w:trPr>
          <w:trHeight w:val="830" w:hRule="atLeast"/>
        </w:trPr>
        <w:tc>
          <w:tcPr>
            <w:tcW w:w="1690" w:type="dxa"/>
          </w:tcPr>
          <w:p>
            <w:pPr>
              <w:pStyle w:val="TableParagraph"/>
              <w:ind w:left="0"/>
              <w:rPr>
                <w:sz w:val="22"/>
              </w:rPr>
            </w:pPr>
          </w:p>
        </w:tc>
        <w:tc>
          <w:tcPr>
            <w:tcW w:w="1964" w:type="dxa"/>
          </w:tcPr>
          <w:p>
            <w:pPr>
              <w:pStyle w:val="TableParagraph"/>
              <w:spacing w:line="270" w:lineRule="exact"/>
              <w:ind w:left="71"/>
              <w:rPr>
                <w:sz w:val="24"/>
              </w:rPr>
            </w:pPr>
            <w:r>
              <w:rPr>
                <w:sz w:val="24"/>
              </w:rPr>
              <w:t>Jövőidejűség</w:t>
            </w:r>
          </w:p>
        </w:tc>
        <w:tc>
          <w:tcPr>
            <w:tcW w:w="2338" w:type="dxa"/>
          </w:tcPr>
          <w:p>
            <w:pPr>
              <w:pStyle w:val="TableParagraph"/>
              <w:spacing w:line="270" w:lineRule="exact"/>
              <w:ind w:left="71"/>
              <w:rPr>
                <w:sz w:val="24"/>
              </w:rPr>
            </w:pPr>
            <w:r>
              <w:rPr>
                <w:sz w:val="24"/>
              </w:rPr>
              <w:t>Going to</w:t>
            </w:r>
          </w:p>
        </w:tc>
        <w:tc>
          <w:tcPr>
            <w:tcW w:w="3222" w:type="dxa"/>
          </w:tcPr>
          <w:p>
            <w:pPr>
              <w:pStyle w:val="TableParagraph"/>
              <w:ind w:left="68"/>
              <w:rPr>
                <w:sz w:val="24"/>
              </w:rPr>
            </w:pPr>
            <w:r>
              <w:rPr>
                <w:sz w:val="24"/>
              </w:rPr>
              <w:t>What are you going to do on Saturday?</w:t>
            </w:r>
          </w:p>
        </w:tc>
      </w:tr>
      <w:tr>
        <w:trPr>
          <w:trHeight w:val="551" w:hRule="atLeast"/>
        </w:trPr>
        <w:tc>
          <w:tcPr>
            <w:tcW w:w="1690" w:type="dxa"/>
          </w:tcPr>
          <w:p>
            <w:pPr>
              <w:pStyle w:val="TableParagraph"/>
              <w:ind w:left="0"/>
              <w:rPr>
                <w:sz w:val="22"/>
              </w:rPr>
            </w:pPr>
          </w:p>
        </w:tc>
        <w:tc>
          <w:tcPr>
            <w:tcW w:w="1964" w:type="dxa"/>
          </w:tcPr>
          <w:p>
            <w:pPr>
              <w:pStyle w:val="TableParagraph"/>
              <w:ind w:left="0"/>
              <w:rPr>
                <w:sz w:val="22"/>
              </w:rPr>
            </w:pPr>
          </w:p>
        </w:tc>
        <w:tc>
          <w:tcPr>
            <w:tcW w:w="2338" w:type="dxa"/>
          </w:tcPr>
          <w:p>
            <w:pPr>
              <w:pStyle w:val="TableParagraph"/>
              <w:spacing w:line="268" w:lineRule="exact"/>
              <w:ind w:left="71"/>
              <w:rPr>
                <w:sz w:val="24"/>
              </w:rPr>
            </w:pPr>
            <w:r>
              <w:rPr>
                <w:sz w:val="24"/>
              </w:rPr>
              <w:t>Future with Will</w:t>
            </w:r>
          </w:p>
        </w:tc>
        <w:tc>
          <w:tcPr>
            <w:tcW w:w="3222" w:type="dxa"/>
          </w:tcPr>
          <w:p>
            <w:pPr>
              <w:pStyle w:val="TableParagraph"/>
              <w:spacing w:line="268" w:lineRule="exact"/>
              <w:ind w:left="68"/>
              <w:rPr>
                <w:sz w:val="24"/>
              </w:rPr>
            </w:pPr>
            <w:r>
              <w:rPr>
                <w:sz w:val="24"/>
              </w:rPr>
              <w:t>When will you be fourteen?</w:t>
            </w: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ind w:left="0"/>
              <w:rPr>
                <w:sz w:val="20"/>
              </w:rPr>
            </w:pPr>
          </w:p>
        </w:tc>
        <w:tc>
          <w:tcPr>
            <w:tcW w:w="3222" w:type="dxa"/>
          </w:tcPr>
          <w:p>
            <w:pPr>
              <w:pStyle w:val="TableParagraph"/>
              <w:ind w:left="0"/>
              <w:rPr>
                <w:sz w:val="20"/>
              </w:rPr>
            </w:pPr>
          </w:p>
        </w:tc>
      </w:tr>
      <w:tr>
        <w:trPr>
          <w:trHeight w:val="827" w:hRule="atLeast"/>
        </w:trPr>
        <w:tc>
          <w:tcPr>
            <w:tcW w:w="1690" w:type="dxa"/>
          </w:tcPr>
          <w:p>
            <w:pPr>
              <w:pStyle w:val="TableParagraph"/>
              <w:ind w:right="599"/>
              <w:rPr>
                <w:b/>
                <w:sz w:val="24"/>
              </w:rPr>
            </w:pPr>
            <w:r>
              <w:rPr>
                <w:b/>
                <w:sz w:val="24"/>
              </w:rPr>
              <w:t>Birtoklás kifejezése</w:t>
            </w:r>
          </w:p>
        </w:tc>
        <w:tc>
          <w:tcPr>
            <w:tcW w:w="1964" w:type="dxa"/>
          </w:tcPr>
          <w:p>
            <w:pPr>
              <w:pStyle w:val="TableParagraph"/>
              <w:ind w:left="0"/>
              <w:rPr>
                <w:sz w:val="22"/>
              </w:rPr>
            </w:pPr>
          </w:p>
        </w:tc>
        <w:tc>
          <w:tcPr>
            <w:tcW w:w="2338" w:type="dxa"/>
          </w:tcPr>
          <w:p>
            <w:pPr>
              <w:pStyle w:val="TableParagraph"/>
              <w:spacing w:line="268" w:lineRule="exact"/>
              <w:ind w:left="71"/>
              <w:rPr>
                <w:sz w:val="24"/>
              </w:rPr>
            </w:pPr>
            <w:r>
              <w:rPr>
                <w:sz w:val="24"/>
              </w:rPr>
              <w:t>Past forms of have</w:t>
            </w:r>
          </w:p>
        </w:tc>
        <w:tc>
          <w:tcPr>
            <w:tcW w:w="3222" w:type="dxa"/>
          </w:tcPr>
          <w:p>
            <w:pPr>
              <w:pStyle w:val="TableParagraph"/>
              <w:spacing w:line="268" w:lineRule="exact"/>
              <w:ind w:left="68"/>
              <w:rPr>
                <w:sz w:val="24"/>
              </w:rPr>
            </w:pPr>
            <w:r>
              <w:rPr>
                <w:sz w:val="24"/>
              </w:rPr>
              <w:t>I didn’t have many friends</w:t>
            </w:r>
            <w:r>
              <w:rPr>
                <w:spacing w:val="55"/>
                <w:sz w:val="24"/>
              </w:rPr>
              <w:t> </w:t>
            </w:r>
            <w:r>
              <w:rPr>
                <w:sz w:val="24"/>
              </w:rPr>
              <w:t>at</w:t>
            </w:r>
          </w:p>
          <w:p>
            <w:pPr>
              <w:pStyle w:val="TableParagraph"/>
              <w:ind w:left="68"/>
              <w:rPr>
                <w:sz w:val="24"/>
              </w:rPr>
            </w:pPr>
            <w:r>
              <w:rPr>
                <w:sz w:val="24"/>
              </w:rPr>
              <w:t>school.</w:t>
            </w:r>
          </w:p>
        </w:tc>
      </w:tr>
      <w:tr>
        <w:trPr>
          <w:trHeight w:val="553" w:hRule="atLeast"/>
        </w:trPr>
        <w:tc>
          <w:tcPr>
            <w:tcW w:w="1690" w:type="dxa"/>
          </w:tcPr>
          <w:p>
            <w:pPr>
              <w:pStyle w:val="TableParagraph"/>
              <w:ind w:left="0"/>
              <w:rPr>
                <w:sz w:val="22"/>
              </w:rPr>
            </w:pPr>
          </w:p>
        </w:tc>
        <w:tc>
          <w:tcPr>
            <w:tcW w:w="1964" w:type="dxa"/>
          </w:tcPr>
          <w:p>
            <w:pPr>
              <w:pStyle w:val="TableParagraph"/>
              <w:ind w:left="0"/>
              <w:rPr>
                <w:sz w:val="22"/>
              </w:rPr>
            </w:pPr>
          </w:p>
        </w:tc>
        <w:tc>
          <w:tcPr>
            <w:tcW w:w="2338" w:type="dxa"/>
          </w:tcPr>
          <w:p>
            <w:pPr>
              <w:pStyle w:val="TableParagraph"/>
              <w:spacing w:line="270" w:lineRule="exact"/>
              <w:ind w:left="71"/>
              <w:rPr>
                <w:sz w:val="24"/>
              </w:rPr>
            </w:pPr>
            <w:r>
              <w:rPr>
                <w:sz w:val="24"/>
              </w:rPr>
              <w:t>Have with will</w:t>
            </w:r>
          </w:p>
        </w:tc>
        <w:tc>
          <w:tcPr>
            <w:tcW w:w="3222" w:type="dxa"/>
          </w:tcPr>
          <w:p>
            <w:pPr>
              <w:pStyle w:val="TableParagraph"/>
              <w:spacing w:line="270" w:lineRule="exact"/>
              <w:ind w:left="68"/>
              <w:rPr>
                <w:sz w:val="24"/>
              </w:rPr>
            </w:pPr>
            <w:r>
              <w:rPr>
                <w:sz w:val="24"/>
              </w:rPr>
              <w:t>At the age of 25 I will have a</w:t>
            </w:r>
          </w:p>
          <w:p>
            <w:pPr>
              <w:pStyle w:val="TableParagraph"/>
              <w:spacing w:line="264" w:lineRule="exact"/>
              <w:ind w:left="68"/>
              <w:rPr>
                <w:sz w:val="24"/>
              </w:rPr>
            </w:pPr>
            <w:r>
              <w:rPr>
                <w:sz w:val="24"/>
              </w:rPr>
              <w:t>car.</w:t>
            </w:r>
          </w:p>
        </w:tc>
      </w:tr>
      <w:tr>
        <w:trPr>
          <w:trHeight w:val="551" w:hRule="atLeast"/>
        </w:trPr>
        <w:tc>
          <w:tcPr>
            <w:tcW w:w="1690" w:type="dxa"/>
          </w:tcPr>
          <w:p>
            <w:pPr>
              <w:pStyle w:val="TableParagraph"/>
              <w:ind w:left="0"/>
              <w:rPr>
                <w:sz w:val="22"/>
              </w:rPr>
            </w:pPr>
          </w:p>
        </w:tc>
        <w:tc>
          <w:tcPr>
            <w:tcW w:w="1964" w:type="dxa"/>
          </w:tcPr>
          <w:p>
            <w:pPr>
              <w:pStyle w:val="TableParagraph"/>
              <w:ind w:left="0"/>
              <w:rPr>
                <w:sz w:val="22"/>
              </w:rPr>
            </w:pPr>
          </w:p>
        </w:tc>
        <w:tc>
          <w:tcPr>
            <w:tcW w:w="2338" w:type="dxa"/>
          </w:tcPr>
          <w:p>
            <w:pPr>
              <w:pStyle w:val="TableParagraph"/>
              <w:spacing w:line="268" w:lineRule="exact"/>
              <w:ind w:left="71"/>
              <w:rPr>
                <w:sz w:val="24"/>
              </w:rPr>
            </w:pPr>
            <w:r>
              <w:rPr>
                <w:sz w:val="24"/>
              </w:rPr>
              <w:t>Possessive adj.</w:t>
            </w:r>
          </w:p>
        </w:tc>
        <w:tc>
          <w:tcPr>
            <w:tcW w:w="3222" w:type="dxa"/>
          </w:tcPr>
          <w:p>
            <w:pPr>
              <w:pStyle w:val="TableParagraph"/>
              <w:spacing w:line="268" w:lineRule="exact"/>
              <w:ind w:left="68"/>
              <w:rPr>
                <w:sz w:val="24"/>
              </w:rPr>
            </w:pPr>
            <w:r>
              <w:rPr>
                <w:sz w:val="24"/>
              </w:rPr>
              <w:t>My, your, his/her/its, our,</w:t>
            </w:r>
            <w:r>
              <w:rPr>
                <w:spacing w:val="57"/>
                <w:sz w:val="24"/>
              </w:rPr>
              <w:t> </w:t>
            </w:r>
            <w:r>
              <w:rPr>
                <w:sz w:val="24"/>
              </w:rPr>
              <w:t>their</w:t>
            </w:r>
          </w:p>
          <w:p>
            <w:pPr>
              <w:pStyle w:val="TableParagraph"/>
              <w:spacing w:line="264" w:lineRule="exact"/>
              <w:ind w:left="68"/>
              <w:rPr>
                <w:sz w:val="24"/>
              </w:rPr>
            </w:pPr>
            <w:r>
              <w:rPr>
                <w:sz w:val="24"/>
              </w:rPr>
              <w:t>dog</w:t>
            </w:r>
          </w:p>
        </w:tc>
      </w:tr>
      <w:tr>
        <w:trPr>
          <w:trHeight w:val="552" w:hRule="atLeast"/>
        </w:trPr>
        <w:tc>
          <w:tcPr>
            <w:tcW w:w="1690" w:type="dxa"/>
          </w:tcPr>
          <w:p>
            <w:pPr>
              <w:pStyle w:val="TableParagraph"/>
              <w:ind w:left="0"/>
              <w:rPr>
                <w:sz w:val="22"/>
              </w:rPr>
            </w:pPr>
          </w:p>
        </w:tc>
        <w:tc>
          <w:tcPr>
            <w:tcW w:w="1964" w:type="dxa"/>
          </w:tcPr>
          <w:p>
            <w:pPr>
              <w:pStyle w:val="TableParagraph"/>
              <w:ind w:left="0"/>
              <w:rPr>
                <w:sz w:val="22"/>
              </w:rPr>
            </w:pPr>
          </w:p>
        </w:tc>
        <w:tc>
          <w:tcPr>
            <w:tcW w:w="2338" w:type="dxa"/>
          </w:tcPr>
          <w:p>
            <w:pPr>
              <w:pStyle w:val="TableParagraph"/>
              <w:spacing w:line="268" w:lineRule="exact"/>
              <w:ind w:left="71"/>
              <w:rPr>
                <w:sz w:val="24"/>
              </w:rPr>
            </w:pPr>
            <w:r>
              <w:rPr>
                <w:sz w:val="24"/>
              </w:rPr>
              <w:t>Genitive ’s</w:t>
            </w:r>
          </w:p>
        </w:tc>
        <w:tc>
          <w:tcPr>
            <w:tcW w:w="3222" w:type="dxa"/>
          </w:tcPr>
          <w:p>
            <w:pPr>
              <w:pStyle w:val="TableParagraph"/>
              <w:spacing w:line="268" w:lineRule="exact"/>
              <w:ind w:left="68"/>
              <w:rPr>
                <w:sz w:val="24"/>
              </w:rPr>
            </w:pPr>
            <w:r>
              <w:rPr>
                <w:sz w:val="24"/>
              </w:rPr>
              <w:t>Kate’s brother</w:t>
            </w:r>
          </w:p>
          <w:p>
            <w:pPr>
              <w:pStyle w:val="TableParagraph"/>
              <w:spacing w:line="264" w:lineRule="exact"/>
              <w:ind w:left="68"/>
              <w:rPr>
                <w:sz w:val="24"/>
              </w:rPr>
            </w:pPr>
            <w:r>
              <w:rPr>
                <w:sz w:val="24"/>
              </w:rPr>
              <w:t>Whose?</w:t>
            </w: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spacing w:line="255" w:lineRule="exact"/>
              <w:ind w:left="71"/>
              <w:rPr>
                <w:sz w:val="24"/>
              </w:rPr>
            </w:pPr>
            <w:r>
              <w:rPr>
                <w:sz w:val="24"/>
              </w:rPr>
              <w:t>Possessive pronouns</w:t>
            </w:r>
          </w:p>
        </w:tc>
        <w:tc>
          <w:tcPr>
            <w:tcW w:w="3222" w:type="dxa"/>
          </w:tcPr>
          <w:p>
            <w:pPr>
              <w:pStyle w:val="TableParagraph"/>
              <w:spacing w:line="255" w:lineRule="exact"/>
              <w:ind w:left="68"/>
              <w:rPr>
                <w:sz w:val="24"/>
              </w:rPr>
            </w:pPr>
            <w:r>
              <w:rPr>
                <w:sz w:val="24"/>
              </w:rPr>
              <w:t>Mine, yours, his</w:t>
            </w:r>
          </w:p>
        </w:tc>
      </w:tr>
      <w:tr>
        <w:trPr>
          <w:trHeight w:val="827" w:hRule="atLeast"/>
        </w:trPr>
        <w:tc>
          <w:tcPr>
            <w:tcW w:w="1690" w:type="dxa"/>
          </w:tcPr>
          <w:p>
            <w:pPr>
              <w:pStyle w:val="TableParagraph"/>
              <w:ind w:right="572"/>
              <w:rPr>
                <w:b/>
                <w:sz w:val="24"/>
              </w:rPr>
            </w:pPr>
            <w:r>
              <w:rPr>
                <w:b/>
                <w:sz w:val="24"/>
              </w:rPr>
              <w:t>Térbeli viszonyok</w:t>
            </w:r>
          </w:p>
        </w:tc>
        <w:tc>
          <w:tcPr>
            <w:tcW w:w="1964" w:type="dxa"/>
          </w:tcPr>
          <w:p>
            <w:pPr>
              <w:pStyle w:val="TableParagraph"/>
              <w:ind w:left="71"/>
              <w:rPr>
                <w:sz w:val="24"/>
              </w:rPr>
            </w:pPr>
            <w:r>
              <w:rPr>
                <w:sz w:val="24"/>
              </w:rPr>
              <w:t>Irányok, helymeghatározás</w:t>
            </w:r>
          </w:p>
        </w:tc>
        <w:tc>
          <w:tcPr>
            <w:tcW w:w="2338" w:type="dxa"/>
          </w:tcPr>
          <w:p>
            <w:pPr>
              <w:pStyle w:val="TableParagraph"/>
              <w:spacing w:line="270" w:lineRule="exact"/>
              <w:ind w:left="71"/>
              <w:rPr>
                <w:sz w:val="24"/>
              </w:rPr>
            </w:pPr>
            <w:r>
              <w:rPr>
                <w:sz w:val="24"/>
              </w:rPr>
              <w:t>Prepositions,</w:t>
            </w:r>
          </w:p>
          <w:p>
            <w:pPr>
              <w:pStyle w:val="TableParagraph"/>
              <w:spacing w:line="274" w:lineRule="exact" w:before="5"/>
              <w:ind w:left="71"/>
              <w:rPr>
                <w:sz w:val="24"/>
              </w:rPr>
            </w:pPr>
            <w:r>
              <w:rPr>
                <w:sz w:val="24"/>
              </w:rPr>
              <w:t>Prepositional Phrases, Adverbs</w:t>
            </w:r>
          </w:p>
        </w:tc>
        <w:tc>
          <w:tcPr>
            <w:tcW w:w="3222" w:type="dxa"/>
          </w:tcPr>
          <w:p>
            <w:pPr>
              <w:pStyle w:val="TableParagraph"/>
              <w:ind w:left="68"/>
              <w:rPr>
                <w:sz w:val="24"/>
              </w:rPr>
            </w:pPr>
            <w:r>
              <w:rPr>
                <w:sz w:val="24"/>
              </w:rPr>
              <w:t>Here, there, on the left, on the right, in, on, under, opposite,</w:t>
            </w:r>
          </w:p>
          <w:p>
            <w:pPr>
              <w:pStyle w:val="TableParagraph"/>
              <w:spacing w:line="261" w:lineRule="exact"/>
              <w:ind w:left="68"/>
              <w:rPr>
                <w:sz w:val="24"/>
              </w:rPr>
            </w:pPr>
            <w:r>
              <w:rPr>
                <w:sz w:val="24"/>
              </w:rPr>
              <w:t>next to, between, …</w:t>
            </w:r>
          </w:p>
        </w:tc>
      </w:tr>
      <w:tr>
        <w:trPr>
          <w:trHeight w:val="553" w:hRule="atLeast"/>
        </w:trPr>
        <w:tc>
          <w:tcPr>
            <w:tcW w:w="1690" w:type="dxa"/>
          </w:tcPr>
          <w:p>
            <w:pPr>
              <w:pStyle w:val="TableParagraph"/>
              <w:spacing w:line="275" w:lineRule="exact"/>
              <w:rPr>
                <w:b/>
                <w:sz w:val="24"/>
              </w:rPr>
            </w:pPr>
            <w:r>
              <w:rPr>
                <w:b/>
                <w:sz w:val="24"/>
              </w:rPr>
              <w:t>Időbeli</w:t>
            </w:r>
          </w:p>
          <w:p>
            <w:pPr>
              <w:pStyle w:val="TableParagraph"/>
              <w:spacing w:line="259" w:lineRule="exact"/>
              <w:rPr>
                <w:b/>
                <w:sz w:val="24"/>
              </w:rPr>
            </w:pPr>
            <w:r>
              <w:rPr>
                <w:b/>
                <w:sz w:val="24"/>
              </w:rPr>
              <w:t>viszonyok</w:t>
            </w:r>
          </w:p>
        </w:tc>
        <w:tc>
          <w:tcPr>
            <w:tcW w:w="1964" w:type="dxa"/>
          </w:tcPr>
          <w:p>
            <w:pPr>
              <w:pStyle w:val="TableParagraph"/>
              <w:ind w:left="0"/>
              <w:rPr>
                <w:sz w:val="22"/>
              </w:rPr>
            </w:pPr>
          </w:p>
        </w:tc>
        <w:tc>
          <w:tcPr>
            <w:tcW w:w="2338" w:type="dxa"/>
          </w:tcPr>
          <w:p>
            <w:pPr>
              <w:pStyle w:val="TableParagraph"/>
              <w:ind w:left="0"/>
              <w:rPr>
                <w:sz w:val="22"/>
              </w:rPr>
            </w:pPr>
          </w:p>
        </w:tc>
        <w:tc>
          <w:tcPr>
            <w:tcW w:w="3222" w:type="dxa"/>
          </w:tcPr>
          <w:p>
            <w:pPr>
              <w:pStyle w:val="TableParagraph"/>
              <w:ind w:left="0"/>
              <w:rPr>
                <w:sz w:val="22"/>
              </w:rPr>
            </w:pPr>
          </w:p>
        </w:tc>
      </w:tr>
      <w:tr>
        <w:trPr>
          <w:trHeight w:val="827" w:hRule="atLeast"/>
        </w:trPr>
        <w:tc>
          <w:tcPr>
            <w:tcW w:w="1690" w:type="dxa"/>
          </w:tcPr>
          <w:p>
            <w:pPr>
              <w:pStyle w:val="TableParagraph"/>
              <w:ind w:left="0"/>
              <w:rPr>
                <w:sz w:val="22"/>
              </w:rPr>
            </w:pPr>
          </w:p>
        </w:tc>
        <w:tc>
          <w:tcPr>
            <w:tcW w:w="1964" w:type="dxa"/>
          </w:tcPr>
          <w:p>
            <w:pPr>
              <w:pStyle w:val="TableParagraph"/>
              <w:spacing w:line="268" w:lineRule="exact"/>
              <w:ind w:left="71"/>
              <w:rPr>
                <w:sz w:val="24"/>
              </w:rPr>
            </w:pPr>
            <w:r>
              <w:rPr>
                <w:sz w:val="24"/>
              </w:rPr>
              <w:t>Gyakoriság</w:t>
            </w:r>
          </w:p>
        </w:tc>
        <w:tc>
          <w:tcPr>
            <w:tcW w:w="2338" w:type="dxa"/>
          </w:tcPr>
          <w:p>
            <w:pPr>
              <w:pStyle w:val="TableParagraph"/>
              <w:spacing w:line="268" w:lineRule="exact"/>
              <w:ind w:left="71"/>
              <w:rPr>
                <w:sz w:val="24"/>
              </w:rPr>
            </w:pPr>
            <w:r>
              <w:rPr>
                <w:sz w:val="24"/>
              </w:rPr>
              <w:t>How often?</w:t>
            </w:r>
          </w:p>
        </w:tc>
        <w:tc>
          <w:tcPr>
            <w:tcW w:w="3222" w:type="dxa"/>
          </w:tcPr>
          <w:p>
            <w:pPr>
              <w:pStyle w:val="TableParagraph"/>
              <w:tabs>
                <w:tab w:pos="1184" w:val="left" w:leader="none"/>
                <w:tab w:pos="2059" w:val="left" w:leader="none"/>
              </w:tabs>
              <w:spacing w:line="268" w:lineRule="exact"/>
              <w:ind w:left="68"/>
              <w:rPr>
                <w:sz w:val="24"/>
              </w:rPr>
            </w:pPr>
            <w:r>
              <w:rPr>
                <w:sz w:val="24"/>
              </w:rPr>
              <w:t>Always,</w:t>
              <w:tab/>
              <w:t>often,</w:t>
              <w:tab/>
              <w:t>sometimes,</w:t>
            </w:r>
          </w:p>
          <w:p>
            <w:pPr>
              <w:pStyle w:val="TableParagraph"/>
              <w:spacing w:line="270" w:lineRule="atLeast"/>
              <w:ind w:left="68" w:right="40"/>
              <w:rPr>
                <w:sz w:val="24"/>
              </w:rPr>
            </w:pPr>
            <w:r>
              <w:rPr>
                <w:sz w:val="24"/>
              </w:rPr>
              <w:t>never, once/twice a week, every day.</w:t>
            </w:r>
          </w:p>
        </w:tc>
      </w:tr>
      <w:tr>
        <w:trPr>
          <w:trHeight w:val="2207" w:hRule="atLeast"/>
        </w:trPr>
        <w:tc>
          <w:tcPr>
            <w:tcW w:w="1690" w:type="dxa"/>
          </w:tcPr>
          <w:p>
            <w:pPr>
              <w:pStyle w:val="TableParagraph"/>
              <w:ind w:left="0"/>
              <w:rPr>
                <w:sz w:val="22"/>
              </w:rPr>
            </w:pPr>
          </w:p>
        </w:tc>
        <w:tc>
          <w:tcPr>
            <w:tcW w:w="1964" w:type="dxa"/>
          </w:tcPr>
          <w:p>
            <w:pPr>
              <w:pStyle w:val="TableParagraph"/>
              <w:spacing w:line="268" w:lineRule="exact"/>
              <w:ind w:left="71"/>
              <w:rPr>
                <w:sz w:val="24"/>
              </w:rPr>
            </w:pPr>
            <w:r>
              <w:rPr>
                <w:sz w:val="24"/>
              </w:rPr>
              <w:t>Időpont</w:t>
            </w:r>
          </w:p>
        </w:tc>
        <w:tc>
          <w:tcPr>
            <w:tcW w:w="2338" w:type="dxa"/>
          </w:tcPr>
          <w:p>
            <w:pPr>
              <w:pStyle w:val="TableParagraph"/>
              <w:ind w:left="71" w:right="1119"/>
              <w:rPr>
                <w:sz w:val="24"/>
              </w:rPr>
            </w:pPr>
            <w:r>
              <w:rPr>
                <w:sz w:val="24"/>
              </w:rPr>
              <w:t>When? What time?</w:t>
            </w:r>
          </w:p>
          <w:p>
            <w:pPr>
              <w:pStyle w:val="TableParagraph"/>
              <w:ind w:left="71"/>
              <w:rPr>
                <w:sz w:val="24"/>
              </w:rPr>
            </w:pPr>
            <w:r>
              <w:rPr>
                <w:sz w:val="24"/>
              </w:rPr>
              <w:t>What’s the time?</w:t>
            </w:r>
          </w:p>
        </w:tc>
        <w:tc>
          <w:tcPr>
            <w:tcW w:w="3222" w:type="dxa"/>
          </w:tcPr>
          <w:p>
            <w:pPr>
              <w:pStyle w:val="TableParagraph"/>
              <w:spacing w:line="268" w:lineRule="exact"/>
              <w:ind w:left="68"/>
              <w:rPr>
                <w:sz w:val="24"/>
              </w:rPr>
            </w:pPr>
            <w:r>
              <w:rPr>
                <w:sz w:val="24"/>
              </w:rPr>
              <w:t>Now,</w:t>
            </w:r>
          </w:p>
          <w:p>
            <w:pPr>
              <w:pStyle w:val="TableParagraph"/>
              <w:ind w:left="68"/>
              <w:rPr>
                <w:sz w:val="24"/>
              </w:rPr>
            </w:pPr>
            <w:r>
              <w:rPr>
                <w:sz w:val="24"/>
              </w:rPr>
              <w:t>Yesterday, last week, two years ago,</w:t>
            </w:r>
          </w:p>
          <w:p>
            <w:pPr>
              <w:pStyle w:val="TableParagraph"/>
              <w:ind w:left="68"/>
              <w:rPr>
                <w:sz w:val="24"/>
              </w:rPr>
            </w:pPr>
            <w:r>
              <w:rPr>
                <w:sz w:val="24"/>
              </w:rPr>
              <w:t>Tomorrow, next week</w:t>
            </w:r>
          </w:p>
          <w:p>
            <w:pPr>
              <w:pStyle w:val="TableParagraph"/>
              <w:ind w:left="68"/>
              <w:rPr>
                <w:sz w:val="24"/>
              </w:rPr>
            </w:pPr>
            <w:r>
              <w:rPr>
                <w:sz w:val="24"/>
              </w:rPr>
              <w:t>In 1997, in July, at 5 o’clock,</w:t>
            </w:r>
          </w:p>
          <w:p>
            <w:pPr>
              <w:pStyle w:val="TableParagraph"/>
              <w:ind w:left="68"/>
              <w:rPr>
                <w:sz w:val="24"/>
              </w:rPr>
            </w:pPr>
            <w:r>
              <w:rPr>
                <w:sz w:val="24"/>
              </w:rPr>
              <w:t>on Monday</w:t>
            </w:r>
          </w:p>
          <w:p>
            <w:pPr>
              <w:pStyle w:val="TableParagraph"/>
              <w:ind w:left="68"/>
              <w:rPr>
                <w:sz w:val="24"/>
              </w:rPr>
            </w:pPr>
            <w:r>
              <w:rPr>
                <w:sz w:val="24"/>
              </w:rPr>
              <w:t>It’s eight.</w:t>
            </w:r>
          </w:p>
          <w:p>
            <w:pPr>
              <w:pStyle w:val="TableParagraph"/>
              <w:spacing w:line="264" w:lineRule="exact"/>
              <w:ind w:left="68"/>
              <w:rPr>
                <w:sz w:val="24"/>
              </w:rPr>
            </w:pPr>
            <w:r>
              <w:rPr>
                <w:sz w:val="24"/>
              </w:rPr>
              <w:t>It’s quarter to eight.</w:t>
            </w:r>
          </w:p>
        </w:tc>
      </w:tr>
      <w:tr>
        <w:trPr>
          <w:trHeight w:val="551" w:hRule="atLeast"/>
        </w:trPr>
        <w:tc>
          <w:tcPr>
            <w:tcW w:w="1690" w:type="dxa"/>
          </w:tcPr>
          <w:p>
            <w:pPr>
              <w:pStyle w:val="TableParagraph"/>
              <w:ind w:left="0"/>
              <w:rPr>
                <w:sz w:val="22"/>
              </w:rPr>
            </w:pPr>
          </w:p>
        </w:tc>
        <w:tc>
          <w:tcPr>
            <w:tcW w:w="1964" w:type="dxa"/>
          </w:tcPr>
          <w:p>
            <w:pPr>
              <w:pStyle w:val="TableParagraph"/>
              <w:spacing w:line="268" w:lineRule="exact"/>
              <w:ind w:left="71"/>
              <w:rPr>
                <w:sz w:val="24"/>
              </w:rPr>
            </w:pPr>
            <w:r>
              <w:rPr>
                <w:sz w:val="24"/>
              </w:rPr>
              <w:t>Időtartam</w:t>
            </w:r>
          </w:p>
        </w:tc>
        <w:tc>
          <w:tcPr>
            <w:tcW w:w="2338" w:type="dxa"/>
          </w:tcPr>
          <w:p>
            <w:pPr>
              <w:pStyle w:val="TableParagraph"/>
              <w:tabs>
                <w:tab w:pos="893" w:val="left" w:leader="none"/>
                <w:tab w:pos="1786" w:val="left" w:leader="none"/>
              </w:tabs>
              <w:spacing w:line="268" w:lineRule="exact"/>
              <w:ind w:left="71"/>
              <w:rPr>
                <w:sz w:val="24"/>
              </w:rPr>
            </w:pPr>
            <w:r>
              <w:rPr>
                <w:sz w:val="24"/>
              </w:rPr>
              <w:t>How</w:t>
              <w:tab/>
              <w:t>long?</w:t>
              <w:tab/>
              <w:t>(Past</w:t>
            </w:r>
          </w:p>
          <w:p>
            <w:pPr>
              <w:pStyle w:val="TableParagraph"/>
              <w:spacing w:line="264" w:lineRule="exact"/>
              <w:ind w:left="71"/>
              <w:rPr>
                <w:sz w:val="24"/>
              </w:rPr>
            </w:pPr>
            <w:r>
              <w:rPr>
                <w:sz w:val="24"/>
              </w:rPr>
              <w:t>simple)</w:t>
            </w:r>
          </w:p>
        </w:tc>
        <w:tc>
          <w:tcPr>
            <w:tcW w:w="3222" w:type="dxa"/>
          </w:tcPr>
          <w:p>
            <w:pPr>
              <w:pStyle w:val="TableParagraph"/>
              <w:spacing w:line="268" w:lineRule="exact"/>
              <w:ind w:left="68"/>
              <w:rPr>
                <w:sz w:val="24"/>
              </w:rPr>
            </w:pPr>
            <w:r>
              <w:rPr>
                <w:sz w:val="24"/>
              </w:rPr>
              <w:t>How long were you in Spain?</w:t>
            </w:r>
          </w:p>
          <w:p>
            <w:pPr>
              <w:pStyle w:val="TableParagraph"/>
              <w:spacing w:line="264" w:lineRule="exact"/>
              <w:ind w:left="68"/>
              <w:rPr>
                <w:sz w:val="24"/>
              </w:rPr>
            </w:pPr>
            <w:r>
              <w:rPr>
                <w:sz w:val="24"/>
              </w:rPr>
              <w:t>For one month.</w:t>
            </w:r>
          </w:p>
        </w:tc>
      </w:tr>
      <w:tr>
        <w:trPr>
          <w:trHeight w:val="829" w:hRule="atLeast"/>
        </w:trPr>
        <w:tc>
          <w:tcPr>
            <w:tcW w:w="1690" w:type="dxa"/>
          </w:tcPr>
          <w:p>
            <w:pPr>
              <w:pStyle w:val="TableParagraph"/>
              <w:ind w:left="0"/>
              <w:rPr>
                <w:sz w:val="22"/>
              </w:rPr>
            </w:pPr>
          </w:p>
        </w:tc>
        <w:tc>
          <w:tcPr>
            <w:tcW w:w="1964" w:type="dxa"/>
          </w:tcPr>
          <w:p>
            <w:pPr>
              <w:pStyle w:val="TableParagraph"/>
              <w:ind w:left="0"/>
              <w:rPr>
                <w:sz w:val="22"/>
              </w:rPr>
            </w:pPr>
          </w:p>
        </w:tc>
        <w:tc>
          <w:tcPr>
            <w:tcW w:w="2338" w:type="dxa"/>
          </w:tcPr>
          <w:p>
            <w:pPr>
              <w:pStyle w:val="TableParagraph"/>
              <w:spacing w:line="270" w:lineRule="exact"/>
              <w:ind w:left="71"/>
              <w:rPr>
                <w:sz w:val="24"/>
              </w:rPr>
            </w:pPr>
            <w:r>
              <w:rPr>
                <w:sz w:val="24"/>
              </w:rPr>
              <w:t>Already, yet, just</w:t>
            </w:r>
          </w:p>
        </w:tc>
        <w:tc>
          <w:tcPr>
            <w:tcW w:w="3222" w:type="dxa"/>
          </w:tcPr>
          <w:p>
            <w:pPr>
              <w:pStyle w:val="TableParagraph"/>
              <w:tabs>
                <w:tab w:pos="2444" w:val="left" w:leader="none"/>
              </w:tabs>
              <w:ind w:left="68" w:right="80"/>
              <w:rPr>
                <w:sz w:val="24"/>
              </w:rPr>
            </w:pPr>
            <w:r>
              <w:rPr>
                <w:sz w:val="24"/>
              </w:rPr>
              <w:t>I  havealready</w:t>
            </w:r>
            <w:r>
              <w:rPr>
                <w:spacing w:val="25"/>
                <w:sz w:val="24"/>
              </w:rPr>
              <w:t> </w:t>
            </w:r>
            <w:r>
              <w:rPr>
                <w:sz w:val="24"/>
              </w:rPr>
              <w:t>read</w:t>
            </w:r>
            <w:r>
              <w:rPr>
                <w:spacing w:val="46"/>
                <w:sz w:val="24"/>
              </w:rPr>
              <w:t> </w:t>
            </w:r>
            <w:r>
              <w:rPr>
                <w:sz w:val="24"/>
              </w:rPr>
              <w:t>it.</w:t>
              <w:tab/>
              <w:t>He </w:t>
            </w:r>
            <w:r>
              <w:rPr>
                <w:spacing w:val="-7"/>
                <w:sz w:val="24"/>
              </w:rPr>
              <w:t>has </w:t>
            </w:r>
            <w:r>
              <w:rPr>
                <w:sz w:val="24"/>
              </w:rPr>
              <w:t>not finished yet.</w:t>
            </w:r>
          </w:p>
          <w:p>
            <w:pPr>
              <w:pStyle w:val="TableParagraph"/>
              <w:spacing w:line="264" w:lineRule="exact"/>
              <w:ind w:left="68"/>
              <w:rPr>
                <w:sz w:val="24"/>
              </w:rPr>
            </w:pPr>
            <w:r>
              <w:rPr>
                <w:sz w:val="24"/>
              </w:rPr>
              <w:t>She has just entered the rrom.</w:t>
            </w:r>
          </w:p>
        </w:tc>
      </w:tr>
      <w:tr>
        <w:trPr>
          <w:trHeight w:val="828" w:hRule="atLeast"/>
        </w:trPr>
        <w:tc>
          <w:tcPr>
            <w:tcW w:w="1690" w:type="dxa"/>
          </w:tcPr>
          <w:p>
            <w:pPr>
              <w:pStyle w:val="TableParagraph"/>
              <w:ind w:right="412"/>
              <w:rPr>
                <w:b/>
                <w:sz w:val="24"/>
              </w:rPr>
            </w:pPr>
            <w:r>
              <w:rPr>
                <w:b/>
                <w:sz w:val="24"/>
              </w:rPr>
              <w:t>Mennyiségi viszonyok</w:t>
            </w:r>
          </w:p>
        </w:tc>
        <w:tc>
          <w:tcPr>
            <w:tcW w:w="1964" w:type="dxa"/>
          </w:tcPr>
          <w:p>
            <w:pPr>
              <w:pStyle w:val="TableParagraph"/>
              <w:ind w:left="0"/>
              <w:rPr>
                <w:sz w:val="22"/>
              </w:rPr>
            </w:pPr>
          </w:p>
        </w:tc>
        <w:tc>
          <w:tcPr>
            <w:tcW w:w="2338" w:type="dxa"/>
          </w:tcPr>
          <w:p>
            <w:pPr>
              <w:pStyle w:val="TableParagraph"/>
              <w:ind w:left="71"/>
              <w:rPr>
                <w:sz w:val="24"/>
              </w:rPr>
            </w:pPr>
            <w:r>
              <w:rPr>
                <w:sz w:val="24"/>
              </w:rPr>
              <w:t>Singulars and plurals Regular and irregular</w:t>
            </w:r>
          </w:p>
          <w:p>
            <w:pPr>
              <w:pStyle w:val="TableParagraph"/>
              <w:spacing w:line="264" w:lineRule="exact"/>
              <w:ind w:left="71"/>
              <w:rPr>
                <w:sz w:val="24"/>
              </w:rPr>
            </w:pPr>
            <w:r>
              <w:rPr>
                <w:sz w:val="24"/>
              </w:rPr>
              <w:t>plurals</w:t>
            </w:r>
          </w:p>
        </w:tc>
        <w:tc>
          <w:tcPr>
            <w:tcW w:w="3222" w:type="dxa"/>
          </w:tcPr>
          <w:p>
            <w:pPr>
              <w:pStyle w:val="TableParagraph"/>
              <w:spacing w:line="268" w:lineRule="exact"/>
              <w:ind w:left="68"/>
              <w:rPr>
                <w:sz w:val="24"/>
              </w:rPr>
            </w:pPr>
            <w:r>
              <w:rPr>
                <w:sz w:val="24"/>
              </w:rPr>
              <w:t>Boys, girls,</w:t>
            </w:r>
          </w:p>
          <w:p>
            <w:pPr>
              <w:pStyle w:val="TableParagraph"/>
              <w:ind w:left="68"/>
              <w:rPr>
                <w:sz w:val="24"/>
              </w:rPr>
            </w:pPr>
            <w:r>
              <w:rPr>
                <w:sz w:val="24"/>
              </w:rPr>
              <w:t>Children, people, men, women</w:t>
            </w:r>
          </w:p>
          <w:p>
            <w:pPr>
              <w:pStyle w:val="TableParagraph"/>
              <w:spacing w:line="264" w:lineRule="exact"/>
              <w:ind w:left="68"/>
              <w:rPr>
                <w:sz w:val="24"/>
              </w:rPr>
            </w:pPr>
            <w:r>
              <w:rPr>
                <w:sz w:val="24"/>
              </w:rPr>
              <w:t>…</w:t>
            </w:r>
          </w:p>
        </w:tc>
      </w:tr>
      <w:tr>
        <w:trPr>
          <w:trHeight w:val="551" w:hRule="atLeast"/>
        </w:trPr>
        <w:tc>
          <w:tcPr>
            <w:tcW w:w="1690" w:type="dxa"/>
          </w:tcPr>
          <w:p>
            <w:pPr>
              <w:pStyle w:val="TableParagraph"/>
              <w:ind w:left="0"/>
              <w:rPr>
                <w:sz w:val="22"/>
              </w:rPr>
            </w:pPr>
          </w:p>
        </w:tc>
        <w:tc>
          <w:tcPr>
            <w:tcW w:w="1964" w:type="dxa"/>
          </w:tcPr>
          <w:p>
            <w:pPr>
              <w:pStyle w:val="TableParagraph"/>
              <w:ind w:left="0"/>
              <w:rPr>
                <w:sz w:val="22"/>
              </w:rPr>
            </w:pPr>
          </w:p>
        </w:tc>
        <w:tc>
          <w:tcPr>
            <w:tcW w:w="2338" w:type="dxa"/>
          </w:tcPr>
          <w:p>
            <w:pPr>
              <w:pStyle w:val="TableParagraph"/>
              <w:spacing w:line="268" w:lineRule="exact"/>
              <w:ind w:left="71"/>
              <w:rPr>
                <w:sz w:val="24"/>
              </w:rPr>
            </w:pPr>
            <w:r>
              <w:rPr>
                <w:sz w:val="24"/>
              </w:rPr>
              <w:t>Cardinal numbers 1-</w:t>
            </w:r>
          </w:p>
          <w:p>
            <w:pPr>
              <w:pStyle w:val="TableParagraph"/>
              <w:spacing w:line="264" w:lineRule="exact"/>
              <w:ind w:left="71"/>
              <w:rPr>
                <w:sz w:val="24"/>
              </w:rPr>
            </w:pPr>
            <w:r>
              <w:rPr>
                <w:sz w:val="24"/>
              </w:rPr>
              <w:t>100-</w:t>
            </w:r>
          </w:p>
        </w:tc>
        <w:tc>
          <w:tcPr>
            <w:tcW w:w="3222" w:type="dxa"/>
          </w:tcPr>
          <w:p>
            <w:pPr>
              <w:pStyle w:val="TableParagraph"/>
              <w:ind w:left="0"/>
              <w:rPr>
                <w:sz w:val="22"/>
              </w:rPr>
            </w:pP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spacing w:line="255" w:lineRule="exact"/>
              <w:ind w:left="71"/>
              <w:rPr>
                <w:sz w:val="24"/>
              </w:rPr>
            </w:pPr>
            <w:r>
              <w:rPr>
                <w:sz w:val="24"/>
              </w:rPr>
              <w:t>Ordinal numbers</w:t>
            </w:r>
          </w:p>
        </w:tc>
        <w:tc>
          <w:tcPr>
            <w:tcW w:w="3222" w:type="dxa"/>
          </w:tcPr>
          <w:p>
            <w:pPr>
              <w:pStyle w:val="TableParagraph"/>
              <w:spacing w:line="255" w:lineRule="exact"/>
              <w:ind w:left="68"/>
              <w:rPr>
                <w:sz w:val="24"/>
              </w:rPr>
            </w:pPr>
            <w:r>
              <w:rPr>
                <w:sz w:val="24"/>
              </w:rPr>
              <w:t>first, second…</w:t>
            </w:r>
          </w:p>
        </w:tc>
      </w:tr>
    </w:tbl>
    <w:p>
      <w:pPr>
        <w:spacing w:after="0" w:line="255"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32"/>
        <w:gridCol w:w="1833"/>
        <w:gridCol w:w="2337"/>
        <w:gridCol w:w="3222"/>
      </w:tblGrid>
      <w:tr>
        <w:trPr>
          <w:trHeight w:val="1934" w:hRule="atLeast"/>
        </w:trPr>
        <w:tc>
          <w:tcPr>
            <w:tcW w:w="1690" w:type="dxa"/>
          </w:tcPr>
          <w:p>
            <w:pPr>
              <w:pStyle w:val="TableParagraph"/>
              <w:ind w:left="0"/>
              <w:rPr>
                <w:sz w:val="24"/>
              </w:rPr>
            </w:pPr>
          </w:p>
        </w:tc>
        <w:tc>
          <w:tcPr>
            <w:tcW w:w="1965" w:type="dxa"/>
            <w:gridSpan w:val="2"/>
          </w:tcPr>
          <w:p>
            <w:pPr>
              <w:pStyle w:val="TableParagraph"/>
              <w:ind w:left="0"/>
              <w:rPr>
                <w:sz w:val="24"/>
              </w:rPr>
            </w:pPr>
          </w:p>
        </w:tc>
        <w:tc>
          <w:tcPr>
            <w:tcW w:w="2337" w:type="dxa"/>
          </w:tcPr>
          <w:p>
            <w:pPr>
              <w:pStyle w:val="TableParagraph"/>
              <w:spacing w:line="480" w:lineRule="auto"/>
              <w:ind w:left="70" w:right="372"/>
              <w:rPr>
                <w:sz w:val="24"/>
              </w:rPr>
            </w:pPr>
            <w:r>
              <w:rPr>
                <w:sz w:val="24"/>
              </w:rPr>
              <w:t>Countable nouns Uncountable nouns</w:t>
            </w:r>
          </w:p>
        </w:tc>
        <w:tc>
          <w:tcPr>
            <w:tcW w:w="3222" w:type="dxa"/>
          </w:tcPr>
          <w:p>
            <w:pPr>
              <w:pStyle w:val="TableParagraph"/>
              <w:spacing w:line="270" w:lineRule="exact"/>
              <w:ind w:left="68"/>
              <w:rPr>
                <w:sz w:val="24"/>
              </w:rPr>
            </w:pPr>
            <w:r>
              <w:rPr>
                <w:sz w:val="24"/>
              </w:rPr>
              <w:t>How many CDs have you got?</w:t>
            </w:r>
          </w:p>
          <w:p>
            <w:pPr>
              <w:pStyle w:val="TableParagraph"/>
              <w:ind w:left="68"/>
              <w:rPr>
                <w:sz w:val="24"/>
              </w:rPr>
            </w:pPr>
            <w:r>
              <w:rPr>
                <w:sz w:val="24"/>
              </w:rPr>
              <w:t>I’ve got a lot of/few CDs.</w:t>
            </w:r>
          </w:p>
          <w:p>
            <w:pPr>
              <w:pStyle w:val="TableParagraph"/>
              <w:ind w:left="68" w:right="246"/>
              <w:rPr>
                <w:sz w:val="24"/>
              </w:rPr>
            </w:pPr>
            <w:r>
              <w:rPr>
                <w:sz w:val="24"/>
              </w:rPr>
              <w:t>How much money have you got?</w:t>
            </w:r>
          </w:p>
          <w:p>
            <w:pPr>
              <w:pStyle w:val="TableParagraph"/>
              <w:ind w:left="68"/>
              <w:rPr>
                <w:sz w:val="24"/>
              </w:rPr>
            </w:pPr>
            <w:r>
              <w:rPr>
                <w:sz w:val="24"/>
              </w:rPr>
              <w:t>I’ve got a lot of/little money.</w:t>
            </w:r>
          </w:p>
          <w:p>
            <w:pPr>
              <w:pStyle w:val="TableParagraph"/>
              <w:tabs>
                <w:tab w:pos="442" w:val="left" w:leader="none"/>
                <w:tab w:pos="989" w:val="left" w:leader="none"/>
                <w:tab w:pos="1390" w:val="left" w:leader="none"/>
                <w:tab w:pos="1932" w:val="left" w:leader="none"/>
                <w:tab w:pos="2239" w:val="left" w:leader="none"/>
                <w:tab w:pos="2946" w:val="left" w:leader="none"/>
              </w:tabs>
              <w:spacing w:line="270" w:lineRule="atLeast"/>
              <w:ind w:left="68" w:right="58"/>
              <w:rPr>
                <w:sz w:val="24"/>
              </w:rPr>
            </w:pPr>
            <w:r>
              <w:rPr>
                <w:sz w:val="24"/>
              </w:rPr>
              <w:t>A</w:t>
              <w:tab/>
              <w:t>cup</w:t>
              <w:tab/>
              <w:t>of</w:t>
              <w:tab/>
              <w:t>tea,</w:t>
              <w:tab/>
              <w:t>a</w:t>
              <w:tab/>
              <w:t>piece</w:t>
              <w:tab/>
            </w:r>
            <w:r>
              <w:rPr>
                <w:spacing w:val="-9"/>
                <w:sz w:val="24"/>
              </w:rPr>
              <w:t>of </w:t>
            </w:r>
            <w:r>
              <w:rPr>
                <w:sz w:val="24"/>
              </w:rPr>
              <w:t>chocolate</w:t>
            </w:r>
          </w:p>
        </w:tc>
      </w:tr>
      <w:tr>
        <w:trPr>
          <w:trHeight w:val="1103" w:hRule="atLeast"/>
        </w:trPr>
        <w:tc>
          <w:tcPr>
            <w:tcW w:w="1690" w:type="dxa"/>
          </w:tcPr>
          <w:p>
            <w:pPr>
              <w:pStyle w:val="TableParagraph"/>
              <w:ind w:left="0"/>
              <w:rPr>
                <w:sz w:val="24"/>
              </w:rPr>
            </w:pPr>
          </w:p>
        </w:tc>
        <w:tc>
          <w:tcPr>
            <w:tcW w:w="1965" w:type="dxa"/>
            <w:gridSpan w:val="2"/>
          </w:tcPr>
          <w:p>
            <w:pPr>
              <w:pStyle w:val="TableParagraph"/>
              <w:ind w:left="0"/>
              <w:rPr>
                <w:sz w:val="24"/>
              </w:rPr>
            </w:pPr>
          </w:p>
        </w:tc>
        <w:tc>
          <w:tcPr>
            <w:tcW w:w="2337" w:type="dxa"/>
          </w:tcPr>
          <w:p>
            <w:pPr>
              <w:pStyle w:val="TableParagraph"/>
              <w:ind w:left="0"/>
              <w:rPr>
                <w:sz w:val="24"/>
              </w:rPr>
            </w:pPr>
          </w:p>
        </w:tc>
        <w:tc>
          <w:tcPr>
            <w:tcW w:w="3222" w:type="dxa"/>
          </w:tcPr>
          <w:p>
            <w:pPr>
              <w:pStyle w:val="TableParagraph"/>
              <w:ind w:left="68"/>
              <w:rPr>
                <w:sz w:val="24"/>
              </w:rPr>
            </w:pPr>
            <w:r>
              <w:rPr>
                <w:sz w:val="24"/>
              </w:rPr>
              <w:t>all, both, none, neither, every, each</w:t>
            </w:r>
          </w:p>
          <w:p>
            <w:pPr>
              <w:pStyle w:val="TableParagraph"/>
              <w:spacing w:line="270" w:lineRule="atLeast"/>
              <w:ind w:left="68" w:right="499"/>
              <w:rPr>
                <w:sz w:val="24"/>
              </w:rPr>
            </w:pPr>
            <w:r>
              <w:rPr>
                <w:sz w:val="24"/>
              </w:rPr>
              <w:t>There were 3 apples on the plate. Each tasted good.</w:t>
            </w:r>
          </w:p>
        </w:tc>
      </w:tr>
      <w:tr>
        <w:trPr>
          <w:trHeight w:val="2759" w:hRule="atLeast"/>
        </w:trPr>
        <w:tc>
          <w:tcPr>
            <w:tcW w:w="1690" w:type="dxa"/>
          </w:tcPr>
          <w:p>
            <w:pPr>
              <w:pStyle w:val="TableParagraph"/>
              <w:spacing w:line="272" w:lineRule="exact"/>
              <w:rPr>
                <w:b/>
                <w:sz w:val="24"/>
              </w:rPr>
            </w:pPr>
            <w:r>
              <w:rPr>
                <w:b/>
                <w:sz w:val="24"/>
              </w:rPr>
              <w:t>Minőségi</w:t>
            </w:r>
          </w:p>
          <w:p>
            <w:pPr>
              <w:pStyle w:val="TableParagraph"/>
              <w:rPr>
                <w:b/>
                <w:sz w:val="24"/>
              </w:rPr>
            </w:pPr>
            <w:r>
              <w:rPr>
                <w:b/>
                <w:sz w:val="24"/>
              </w:rPr>
              <w:t>viszonyok</w:t>
            </w:r>
          </w:p>
        </w:tc>
        <w:tc>
          <w:tcPr>
            <w:tcW w:w="1965" w:type="dxa"/>
            <w:gridSpan w:val="2"/>
          </w:tcPr>
          <w:p>
            <w:pPr>
              <w:pStyle w:val="TableParagraph"/>
              <w:spacing w:line="267" w:lineRule="exact"/>
              <w:ind w:left="71"/>
              <w:rPr>
                <w:sz w:val="24"/>
              </w:rPr>
            </w:pPr>
            <w:r>
              <w:rPr>
                <w:sz w:val="24"/>
              </w:rPr>
              <w:t>Hasonlítás</w:t>
            </w:r>
          </w:p>
        </w:tc>
        <w:tc>
          <w:tcPr>
            <w:tcW w:w="2337" w:type="dxa"/>
          </w:tcPr>
          <w:p>
            <w:pPr>
              <w:pStyle w:val="TableParagraph"/>
              <w:ind w:left="70" w:right="57"/>
              <w:jc w:val="both"/>
              <w:rPr>
                <w:sz w:val="24"/>
              </w:rPr>
            </w:pPr>
            <w:r>
              <w:rPr>
                <w:sz w:val="24"/>
              </w:rPr>
              <w:t>Comparative and superlative of short adjectives</w:t>
            </w:r>
          </w:p>
          <w:p>
            <w:pPr>
              <w:pStyle w:val="TableParagraph"/>
              <w:ind w:left="0"/>
              <w:rPr>
                <w:b/>
                <w:sz w:val="26"/>
              </w:rPr>
            </w:pPr>
          </w:p>
          <w:p>
            <w:pPr>
              <w:pStyle w:val="TableParagraph"/>
              <w:spacing w:before="3"/>
              <w:ind w:left="0"/>
              <w:rPr>
                <w:b/>
                <w:sz w:val="21"/>
              </w:rPr>
            </w:pPr>
          </w:p>
          <w:p>
            <w:pPr>
              <w:pStyle w:val="TableParagraph"/>
              <w:ind w:left="70" w:right="56"/>
              <w:jc w:val="both"/>
              <w:rPr>
                <w:sz w:val="24"/>
              </w:rPr>
            </w:pPr>
            <w:r>
              <w:rPr>
                <w:sz w:val="24"/>
              </w:rPr>
              <w:t>Irregular comparative and superlative forms of adjectives</w:t>
            </w:r>
          </w:p>
        </w:tc>
        <w:tc>
          <w:tcPr>
            <w:tcW w:w="3222" w:type="dxa"/>
          </w:tcPr>
          <w:p>
            <w:pPr>
              <w:pStyle w:val="TableParagraph"/>
              <w:spacing w:line="267" w:lineRule="exact"/>
              <w:ind w:left="68"/>
              <w:rPr>
                <w:sz w:val="24"/>
              </w:rPr>
            </w:pPr>
            <w:r>
              <w:rPr>
                <w:sz w:val="24"/>
              </w:rPr>
              <w:t>Tom’s younger than Sue. Mary</w:t>
            </w:r>
          </w:p>
          <w:p>
            <w:pPr>
              <w:pStyle w:val="TableParagraph"/>
              <w:ind w:left="68"/>
              <w:rPr>
                <w:sz w:val="24"/>
              </w:rPr>
            </w:pPr>
            <w:r>
              <w:rPr>
                <w:sz w:val="24"/>
              </w:rPr>
              <w:t>is the prettiest girl.</w:t>
            </w:r>
          </w:p>
          <w:p>
            <w:pPr>
              <w:pStyle w:val="TableParagraph"/>
              <w:ind w:left="68" w:right="246"/>
              <w:rPr>
                <w:sz w:val="24"/>
              </w:rPr>
            </w:pPr>
            <w:r>
              <w:rPr>
                <w:sz w:val="24"/>
              </w:rPr>
              <w:t>She is the most intelligent </w:t>
            </w:r>
            <w:r>
              <w:rPr>
                <w:spacing w:val="-7"/>
                <w:sz w:val="24"/>
              </w:rPr>
              <w:t>of </w:t>
            </w:r>
            <w:r>
              <w:rPr>
                <w:sz w:val="24"/>
              </w:rPr>
              <w:t>all.</w:t>
            </w:r>
          </w:p>
          <w:p>
            <w:pPr>
              <w:pStyle w:val="TableParagraph"/>
              <w:ind w:left="68" w:right="713"/>
              <w:rPr>
                <w:sz w:val="24"/>
              </w:rPr>
            </w:pPr>
            <w:r>
              <w:rPr>
                <w:sz w:val="24"/>
              </w:rPr>
              <w:t>I’m as tall as you. Good/bad (better, worse)</w:t>
            </w:r>
          </w:p>
          <w:p>
            <w:pPr>
              <w:pStyle w:val="TableParagraph"/>
              <w:ind w:left="68"/>
              <w:rPr>
                <w:sz w:val="24"/>
              </w:rPr>
            </w:pPr>
            <w:r>
              <w:rPr>
                <w:sz w:val="24"/>
              </w:rPr>
              <w:t>What’s it like? What colour is</w:t>
            </w:r>
          </w:p>
          <w:p>
            <w:pPr>
              <w:pStyle w:val="TableParagraph"/>
              <w:ind w:left="68"/>
              <w:rPr>
                <w:sz w:val="24"/>
              </w:rPr>
            </w:pPr>
            <w:r>
              <w:rPr>
                <w:sz w:val="24"/>
              </w:rPr>
              <w:t>it?</w:t>
            </w:r>
          </w:p>
          <w:p>
            <w:pPr>
              <w:pStyle w:val="TableParagraph"/>
              <w:tabs>
                <w:tab w:pos="1582" w:val="left" w:leader="none"/>
                <w:tab w:pos="3014" w:val="left" w:leader="none"/>
              </w:tabs>
              <w:spacing w:line="270" w:lineRule="atLeast"/>
              <w:ind w:left="68" w:right="56"/>
              <w:rPr>
                <w:sz w:val="24"/>
              </w:rPr>
            </w:pPr>
            <w:r>
              <w:rPr>
                <w:sz w:val="24"/>
              </w:rPr>
              <w:t>What</w:t>
              <w:tab/>
              <w:t>does</w:t>
              <w:tab/>
            </w:r>
            <w:r>
              <w:rPr>
                <w:spacing w:val="-9"/>
                <w:sz w:val="24"/>
              </w:rPr>
              <w:t>it </w:t>
            </w:r>
            <w:r>
              <w:rPr>
                <w:sz w:val="24"/>
              </w:rPr>
              <w:t>look/sound/taste/feel</w:t>
            </w:r>
            <w:r>
              <w:rPr>
                <w:spacing w:val="-1"/>
                <w:sz w:val="24"/>
              </w:rPr>
              <w:t> </w:t>
            </w:r>
            <w:r>
              <w:rPr>
                <w:sz w:val="24"/>
              </w:rPr>
              <w:t>like?</w:t>
            </w:r>
          </w:p>
        </w:tc>
      </w:tr>
      <w:tr>
        <w:trPr>
          <w:trHeight w:val="827" w:hRule="atLeast"/>
        </w:trPr>
        <w:tc>
          <w:tcPr>
            <w:tcW w:w="1690" w:type="dxa"/>
          </w:tcPr>
          <w:p>
            <w:pPr>
              <w:pStyle w:val="TableParagraph"/>
              <w:spacing w:line="272" w:lineRule="exact"/>
              <w:rPr>
                <w:b/>
                <w:sz w:val="24"/>
              </w:rPr>
            </w:pPr>
            <w:r>
              <w:rPr>
                <w:b/>
                <w:sz w:val="24"/>
              </w:rPr>
              <w:t>Modalitás</w:t>
            </w:r>
          </w:p>
        </w:tc>
        <w:tc>
          <w:tcPr>
            <w:tcW w:w="1965" w:type="dxa"/>
            <w:gridSpan w:val="2"/>
          </w:tcPr>
          <w:p>
            <w:pPr>
              <w:pStyle w:val="TableParagraph"/>
              <w:ind w:left="71" w:right="446"/>
              <w:rPr>
                <w:sz w:val="24"/>
              </w:rPr>
            </w:pPr>
            <w:r>
              <w:rPr>
                <w:sz w:val="24"/>
              </w:rPr>
              <w:t>Képesség Engedélykérés</w:t>
            </w:r>
          </w:p>
        </w:tc>
        <w:tc>
          <w:tcPr>
            <w:tcW w:w="2337" w:type="dxa"/>
          </w:tcPr>
          <w:p>
            <w:pPr>
              <w:pStyle w:val="TableParagraph"/>
              <w:spacing w:line="268" w:lineRule="exact"/>
              <w:ind w:left="70"/>
              <w:rPr>
                <w:sz w:val="24"/>
              </w:rPr>
            </w:pPr>
            <w:r>
              <w:rPr>
                <w:sz w:val="24"/>
              </w:rPr>
              <w:t>Can (ability)</w:t>
            </w:r>
          </w:p>
          <w:p>
            <w:pPr>
              <w:pStyle w:val="TableParagraph"/>
              <w:spacing w:line="270" w:lineRule="atLeast"/>
              <w:ind w:left="70" w:right="92"/>
              <w:rPr>
                <w:sz w:val="24"/>
              </w:rPr>
            </w:pPr>
            <w:r>
              <w:rPr>
                <w:sz w:val="24"/>
              </w:rPr>
              <w:t>Can/could/may expressing permission</w:t>
            </w:r>
          </w:p>
        </w:tc>
        <w:tc>
          <w:tcPr>
            <w:tcW w:w="3222" w:type="dxa"/>
          </w:tcPr>
          <w:p>
            <w:pPr>
              <w:pStyle w:val="TableParagraph"/>
              <w:ind w:left="68" w:right="599"/>
              <w:rPr>
                <w:sz w:val="24"/>
              </w:rPr>
            </w:pPr>
            <w:r>
              <w:rPr>
                <w:sz w:val="24"/>
              </w:rPr>
              <w:t>I can swim. Can/could/may I join you,</w:t>
            </w:r>
          </w:p>
        </w:tc>
      </w:tr>
      <w:tr>
        <w:trPr>
          <w:trHeight w:val="275" w:hRule="atLeast"/>
        </w:trPr>
        <w:tc>
          <w:tcPr>
            <w:tcW w:w="1690" w:type="dxa"/>
          </w:tcPr>
          <w:p>
            <w:pPr>
              <w:pStyle w:val="TableParagraph"/>
              <w:ind w:left="0"/>
              <w:rPr>
                <w:sz w:val="20"/>
              </w:rPr>
            </w:pPr>
          </w:p>
        </w:tc>
        <w:tc>
          <w:tcPr>
            <w:tcW w:w="1965" w:type="dxa"/>
            <w:gridSpan w:val="2"/>
          </w:tcPr>
          <w:p>
            <w:pPr>
              <w:pStyle w:val="TableParagraph"/>
              <w:spacing w:line="255" w:lineRule="exact"/>
              <w:ind w:left="71"/>
              <w:rPr>
                <w:sz w:val="24"/>
              </w:rPr>
            </w:pPr>
            <w:r>
              <w:rPr>
                <w:sz w:val="24"/>
              </w:rPr>
              <w:t>Tanácsadás</w:t>
            </w:r>
          </w:p>
        </w:tc>
        <w:tc>
          <w:tcPr>
            <w:tcW w:w="2337" w:type="dxa"/>
          </w:tcPr>
          <w:p>
            <w:pPr>
              <w:pStyle w:val="TableParagraph"/>
              <w:spacing w:line="255" w:lineRule="exact"/>
              <w:ind w:left="70"/>
              <w:rPr>
                <w:sz w:val="24"/>
              </w:rPr>
            </w:pPr>
            <w:r>
              <w:rPr>
                <w:sz w:val="24"/>
              </w:rPr>
              <w:t>Should/shouldn’t</w:t>
            </w:r>
          </w:p>
        </w:tc>
        <w:tc>
          <w:tcPr>
            <w:tcW w:w="3222" w:type="dxa"/>
          </w:tcPr>
          <w:p>
            <w:pPr>
              <w:pStyle w:val="TableParagraph"/>
              <w:spacing w:line="255" w:lineRule="exact"/>
              <w:ind w:left="68"/>
              <w:rPr>
                <w:sz w:val="24"/>
              </w:rPr>
            </w:pPr>
            <w:r>
              <w:rPr>
                <w:sz w:val="24"/>
              </w:rPr>
              <w:t>You should ask her.</w:t>
            </w:r>
          </w:p>
        </w:tc>
      </w:tr>
      <w:tr>
        <w:trPr>
          <w:trHeight w:val="277" w:hRule="atLeast"/>
        </w:trPr>
        <w:tc>
          <w:tcPr>
            <w:tcW w:w="1822" w:type="dxa"/>
            <w:gridSpan w:val="2"/>
          </w:tcPr>
          <w:p>
            <w:pPr>
              <w:pStyle w:val="TableParagraph"/>
              <w:ind w:left="0"/>
              <w:rPr>
                <w:sz w:val="20"/>
              </w:rPr>
            </w:pPr>
          </w:p>
        </w:tc>
        <w:tc>
          <w:tcPr>
            <w:tcW w:w="1833" w:type="dxa"/>
          </w:tcPr>
          <w:p>
            <w:pPr>
              <w:pStyle w:val="TableParagraph"/>
              <w:spacing w:line="258" w:lineRule="exact"/>
              <w:ind w:left="91"/>
              <w:rPr>
                <w:sz w:val="24"/>
              </w:rPr>
            </w:pPr>
            <w:r>
              <w:rPr>
                <w:sz w:val="24"/>
              </w:rPr>
              <w:t>Kötelezettség</w:t>
            </w:r>
          </w:p>
        </w:tc>
        <w:tc>
          <w:tcPr>
            <w:tcW w:w="2337" w:type="dxa"/>
          </w:tcPr>
          <w:p>
            <w:pPr>
              <w:pStyle w:val="TableParagraph"/>
              <w:spacing w:line="258" w:lineRule="exact"/>
              <w:ind w:left="58"/>
              <w:rPr>
                <w:sz w:val="24"/>
              </w:rPr>
            </w:pPr>
            <w:r>
              <w:rPr>
                <w:sz w:val="24"/>
              </w:rPr>
              <w:t>Have to (Past)</w:t>
            </w:r>
          </w:p>
        </w:tc>
        <w:tc>
          <w:tcPr>
            <w:tcW w:w="3222" w:type="dxa"/>
          </w:tcPr>
          <w:p>
            <w:pPr>
              <w:pStyle w:val="TableParagraph"/>
              <w:spacing w:line="258" w:lineRule="exact"/>
              <w:ind w:left="68"/>
              <w:rPr>
                <w:sz w:val="24"/>
              </w:rPr>
            </w:pPr>
            <w:r>
              <w:rPr>
                <w:sz w:val="24"/>
              </w:rPr>
              <w:t>Did you have to be there?</w:t>
            </w:r>
          </w:p>
        </w:tc>
      </w:tr>
      <w:tr>
        <w:trPr>
          <w:trHeight w:val="275" w:hRule="atLeast"/>
        </w:trPr>
        <w:tc>
          <w:tcPr>
            <w:tcW w:w="1822" w:type="dxa"/>
            <w:gridSpan w:val="2"/>
          </w:tcPr>
          <w:p>
            <w:pPr>
              <w:pStyle w:val="TableParagraph"/>
              <w:ind w:left="0"/>
              <w:rPr>
                <w:sz w:val="20"/>
              </w:rPr>
            </w:pPr>
          </w:p>
        </w:tc>
        <w:tc>
          <w:tcPr>
            <w:tcW w:w="1833" w:type="dxa"/>
          </w:tcPr>
          <w:p>
            <w:pPr>
              <w:pStyle w:val="TableParagraph"/>
              <w:spacing w:line="256" w:lineRule="exact"/>
              <w:rPr>
                <w:sz w:val="24"/>
              </w:rPr>
            </w:pPr>
            <w:r>
              <w:rPr>
                <w:sz w:val="24"/>
              </w:rPr>
              <w:t>Tiltás</w:t>
            </w:r>
          </w:p>
        </w:tc>
        <w:tc>
          <w:tcPr>
            <w:tcW w:w="2337" w:type="dxa"/>
          </w:tcPr>
          <w:p>
            <w:pPr>
              <w:pStyle w:val="TableParagraph"/>
              <w:spacing w:line="256" w:lineRule="exact"/>
              <w:ind w:left="70"/>
              <w:rPr>
                <w:sz w:val="24"/>
              </w:rPr>
            </w:pPr>
            <w:r>
              <w:rPr>
                <w:sz w:val="24"/>
              </w:rPr>
              <w:t>Mustn’t</w:t>
            </w:r>
          </w:p>
        </w:tc>
        <w:tc>
          <w:tcPr>
            <w:tcW w:w="3222" w:type="dxa"/>
          </w:tcPr>
          <w:p>
            <w:pPr>
              <w:pStyle w:val="TableParagraph"/>
              <w:spacing w:line="256" w:lineRule="exact"/>
              <w:ind w:left="68"/>
              <w:rPr>
                <w:sz w:val="24"/>
              </w:rPr>
            </w:pPr>
            <w:r>
              <w:rPr>
                <w:sz w:val="24"/>
              </w:rPr>
              <w:t>You mustn’t smoke here.</w:t>
            </w:r>
          </w:p>
        </w:tc>
      </w:tr>
      <w:tr>
        <w:trPr>
          <w:trHeight w:val="551" w:hRule="atLeast"/>
        </w:trPr>
        <w:tc>
          <w:tcPr>
            <w:tcW w:w="1822" w:type="dxa"/>
            <w:gridSpan w:val="2"/>
          </w:tcPr>
          <w:p>
            <w:pPr>
              <w:pStyle w:val="TableParagraph"/>
              <w:spacing w:line="272" w:lineRule="exact"/>
              <w:rPr>
                <w:b/>
                <w:sz w:val="24"/>
              </w:rPr>
            </w:pPr>
            <w:r>
              <w:rPr>
                <w:b/>
                <w:sz w:val="24"/>
              </w:rPr>
              <w:t>Logikai</w:t>
            </w:r>
          </w:p>
          <w:p>
            <w:pPr>
              <w:pStyle w:val="TableParagraph"/>
              <w:spacing w:line="259" w:lineRule="exact"/>
              <w:rPr>
                <w:b/>
                <w:sz w:val="24"/>
              </w:rPr>
            </w:pPr>
            <w:r>
              <w:rPr>
                <w:b/>
                <w:sz w:val="24"/>
              </w:rPr>
              <w:t>viszonyok</w:t>
            </w:r>
          </w:p>
        </w:tc>
        <w:tc>
          <w:tcPr>
            <w:tcW w:w="1833" w:type="dxa"/>
          </w:tcPr>
          <w:p>
            <w:pPr>
              <w:pStyle w:val="TableParagraph"/>
              <w:ind w:left="0"/>
              <w:rPr>
                <w:sz w:val="24"/>
              </w:rPr>
            </w:pPr>
          </w:p>
        </w:tc>
        <w:tc>
          <w:tcPr>
            <w:tcW w:w="2337" w:type="dxa"/>
          </w:tcPr>
          <w:p>
            <w:pPr>
              <w:pStyle w:val="TableParagraph"/>
              <w:spacing w:line="268" w:lineRule="exact"/>
              <w:ind w:left="70"/>
              <w:rPr>
                <w:sz w:val="24"/>
              </w:rPr>
            </w:pPr>
            <w:r>
              <w:rPr>
                <w:sz w:val="24"/>
              </w:rPr>
              <w:t>Linking words</w:t>
            </w:r>
          </w:p>
        </w:tc>
        <w:tc>
          <w:tcPr>
            <w:tcW w:w="3222" w:type="dxa"/>
          </w:tcPr>
          <w:p>
            <w:pPr>
              <w:pStyle w:val="TableParagraph"/>
              <w:spacing w:line="268" w:lineRule="exact"/>
              <w:ind w:left="68"/>
              <w:rPr>
                <w:sz w:val="24"/>
              </w:rPr>
            </w:pPr>
            <w:r>
              <w:rPr>
                <w:sz w:val="24"/>
              </w:rPr>
              <w:t>And/or/but/because</w:t>
            </w:r>
          </w:p>
        </w:tc>
      </w:tr>
      <w:tr>
        <w:trPr>
          <w:trHeight w:val="275" w:hRule="atLeast"/>
        </w:trPr>
        <w:tc>
          <w:tcPr>
            <w:tcW w:w="1822" w:type="dxa"/>
            <w:gridSpan w:val="2"/>
          </w:tcPr>
          <w:p>
            <w:pPr>
              <w:pStyle w:val="TableParagraph"/>
              <w:ind w:left="0"/>
              <w:rPr>
                <w:sz w:val="20"/>
              </w:rPr>
            </w:pPr>
          </w:p>
        </w:tc>
        <w:tc>
          <w:tcPr>
            <w:tcW w:w="1833" w:type="dxa"/>
          </w:tcPr>
          <w:p>
            <w:pPr>
              <w:pStyle w:val="TableParagraph"/>
              <w:spacing w:line="255" w:lineRule="exact"/>
              <w:rPr>
                <w:sz w:val="24"/>
              </w:rPr>
            </w:pPr>
            <w:r>
              <w:rPr>
                <w:sz w:val="24"/>
              </w:rPr>
              <w:t>Feltételesség</w:t>
            </w:r>
          </w:p>
        </w:tc>
        <w:tc>
          <w:tcPr>
            <w:tcW w:w="2337" w:type="dxa"/>
          </w:tcPr>
          <w:p>
            <w:pPr>
              <w:pStyle w:val="TableParagraph"/>
              <w:spacing w:line="255" w:lineRule="exact"/>
              <w:ind w:left="70"/>
              <w:rPr>
                <w:sz w:val="24"/>
              </w:rPr>
            </w:pPr>
            <w:r>
              <w:rPr>
                <w:sz w:val="24"/>
              </w:rPr>
              <w:t>conditional</w:t>
            </w:r>
          </w:p>
        </w:tc>
        <w:tc>
          <w:tcPr>
            <w:tcW w:w="3222" w:type="dxa"/>
          </w:tcPr>
          <w:p>
            <w:pPr>
              <w:pStyle w:val="TableParagraph"/>
              <w:spacing w:line="255" w:lineRule="exact"/>
              <w:ind w:left="68"/>
              <w:rPr>
                <w:sz w:val="24"/>
              </w:rPr>
            </w:pPr>
            <w:r>
              <w:rPr>
                <w:sz w:val="24"/>
              </w:rPr>
              <w:t>We’ll stay at home if it rains.</w:t>
            </w:r>
          </w:p>
        </w:tc>
      </w:tr>
      <w:tr>
        <w:trPr>
          <w:trHeight w:val="4416" w:hRule="atLeast"/>
        </w:trPr>
        <w:tc>
          <w:tcPr>
            <w:tcW w:w="1822" w:type="dxa"/>
            <w:gridSpan w:val="2"/>
          </w:tcPr>
          <w:p>
            <w:pPr>
              <w:pStyle w:val="TableParagraph"/>
              <w:ind w:right="105"/>
              <w:rPr>
                <w:b/>
                <w:sz w:val="24"/>
              </w:rPr>
            </w:pPr>
            <w:r>
              <w:rPr>
                <w:b/>
                <w:sz w:val="24"/>
              </w:rPr>
              <w:t>Szövegösszetart ó eszközök</w:t>
            </w:r>
          </w:p>
        </w:tc>
        <w:tc>
          <w:tcPr>
            <w:tcW w:w="1833" w:type="dxa"/>
          </w:tcPr>
          <w:p>
            <w:pPr>
              <w:pStyle w:val="TableParagraph"/>
              <w:ind w:left="0"/>
              <w:rPr>
                <w:sz w:val="24"/>
              </w:rPr>
            </w:pPr>
          </w:p>
        </w:tc>
        <w:tc>
          <w:tcPr>
            <w:tcW w:w="2337" w:type="dxa"/>
          </w:tcPr>
          <w:p>
            <w:pPr>
              <w:pStyle w:val="TableParagraph"/>
              <w:ind w:left="70" w:right="198"/>
              <w:rPr>
                <w:sz w:val="24"/>
              </w:rPr>
            </w:pPr>
            <w:r>
              <w:rPr>
                <w:sz w:val="24"/>
              </w:rPr>
              <w:t>Articles Some+plural noun any+plural noun Some +singular </w:t>
            </w:r>
            <w:r>
              <w:rPr>
                <w:spacing w:val="-4"/>
                <w:sz w:val="24"/>
              </w:rPr>
              <w:t>noun </w:t>
            </w:r>
            <w:r>
              <w:rPr>
                <w:sz w:val="24"/>
              </w:rPr>
              <w:t>Any +singular</w:t>
            </w:r>
            <w:r>
              <w:rPr>
                <w:spacing w:val="-4"/>
                <w:sz w:val="24"/>
              </w:rPr>
              <w:t> </w:t>
            </w:r>
            <w:r>
              <w:rPr>
                <w:sz w:val="24"/>
              </w:rPr>
              <w:t>noun</w:t>
            </w:r>
          </w:p>
          <w:p>
            <w:pPr>
              <w:pStyle w:val="TableParagraph"/>
              <w:ind w:left="0"/>
              <w:rPr>
                <w:b/>
                <w:sz w:val="26"/>
              </w:rPr>
            </w:pPr>
          </w:p>
          <w:p>
            <w:pPr>
              <w:pStyle w:val="TableParagraph"/>
              <w:spacing w:before="5"/>
              <w:ind w:left="0"/>
              <w:rPr>
                <w:b/>
                <w:sz w:val="21"/>
              </w:rPr>
            </w:pPr>
          </w:p>
          <w:p>
            <w:pPr>
              <w:pStyle w:val="TableParagraph"/>
              <w:tabs>
                <w:tab w:pos="1920" w:val="left" w:leader="none"/>
              </w:tabs>
              <w:ind w:left="70"/>
              <w:rPr>
                <w:sz w:val="24"/>
              </w:rPr>
            </w:pPr>
            <w:r>
              <w:rPr>
                <w:sz w:val="24"/>
              </w:rPr>
              <w:t>Nominative</w:t>
              <w:tab/>
              <w:t>and</w:t>
            </w:r>
          </w:p>
          <w:p>
            <w:pPr>
              <w:pStyle w:val="TableParagraph"/>
              <w:tabs>
                <w:tab w:pos="2063" w:val="left" w:leader="none"/>
              </w:tabs>
              <w:ind w:left="70" w:right="56"/>
              <w:rPr>
                <w:sz w:val="24"/>
              </w:rPr>
            </w:pPr>
            <w:r>
              <w:rPr>
                <w:sz w:val="24"/>
              </w:rPr>
              <w:t>Accusative</w:t>
              <w:tab/>
            </w:r>
            <w:r>
              <w:rPr>
                <w:spacing w:val="-9"/>
                <w:sz w:val="24"/>
              </w:rPr>
              <w:t>of </w:t>
            </w:r>
            <w:r>
              <w:rPr>
                <w:sz w:val="24"/>
              </w:rPr>
              <w:t>personal</w:t>
            </w:r>
            <w:r>
              <w:rPr>
                <w:spacing w:val="-1"/>
                <w:sz w:val="24"/>
              </w:rPr>
              <w:t> </w:t>
            </w:r>
            <w:r>
              <w:rPr>
                <w:sz w:val="24"/>
              </w:rPr>
              <w:t>pronouns</w:t>
            </w:r>
          </w:p>
          <w:p>
            <w:pPr>
              <w:pStyle w:val="TableParagraph"/>
              <w:spacing w:before="1"/>
              <w:ind w:left="0"/>
              <w:rPr>
                <w:b/>
                <w:sz w:val="24"/>
              </w:rPr>
            </w:pPr>
          </w:p>
          <w:p>
            <w:pPr>
              <w:pStyle w:val="TableParagraph"/>
              <w:ind w:left="70" w:right="819"/>
              <w:rPr>
                <w:sz w:val="24"/>
              </w:rPr>
            </w:pPr>
            <w:r>
              <w:rPr>
                <w:sz w:val="24"/>
              </w:rPr>
              <w:t>Demonstrative pronouns</w:t>
            </w:r>
          </w:p>
          <w:p>
            <w:pPr>
              <w:pStyle w:val="TableParagraph"/>
              <w:spacing w:before="9"/>
              <w:ind w:left="0"/>
              <w:rPr>
                <w:b/>
                <w:sz w:val="23"/>
              </w:rPr>
            </w:pPr>
          </w:p>
          <w:p>
            <w:pPr>
              <w:pStyle w:val="TableParagraph"/>
              <w:ind w:left="70"/>
              <w:rPr>
                <w:sz w:val="24"/>
              </w:rPr>
            </w:pPr>
            <w:r>
              <w:rPr>
                <w:sz w:val="24"/>
              </w:rPr>
              <w:t>Indefinite pronouns</w:t>
            </w:r>
          </w:p>
        </w:tc>
        <w:tc>
          <w:tcPr>
            <w:tcW w:w="3222" w:type="dxa"/>
          </w:tcPr>
          <w:p>
            <w:pPr>
              <w:pStyle w:val="TableParagraph"/>
              <w:spacing w:line="270" w:lineRule="exact"/>
              <w:ind w:left="68"/>
              <w:rPr>
                <w:sz w:val="24"/>
              </w:rPr>
            </w:pPr>
            <w:r>
              <w:rPr>
                <w:sz w:val="24"/>
              </w:rPr>
              <w:t>A, an, the</w:t>
            </w:r>
          </w:p>
          <w:p>
            <w:pPr>
              <w:pStyle w:val="TableParagraph"/>
              <w:ind w:left="68"/>
              <w:rPr>
                <w:sz w:val="24"/>
              </w:rPr>
            </w:pPr>
            <w:r>
              <w:rPr>
                <w:sz w:val="24"/>
              </w:rPr>
              <w:t>There are some pencils in the bag.</w:t>
            </w:r>
          </w:p>
          <w:p>
            <w:pPr>
              <w:pStyle w:val="TableParagraph"/>
              <w:ind w:left="68"/>
              <w:rPr>
                <w:sz w:val="24"/>
              </w:rPr>
            </w:pPr>
            <w:r>
              <w:rPr>
                <w:sz w:val="24"/>
              </w:rPr>
              <w:t>Have you got any sisters?</w:t>
            </w:r>
          </w:p>
          <w:p>
            <w:pPr>
              <w:pStyle w:val="TableParagraph"/>
              <w:ind w:left="68" w:right="40"/>
              <w:rPr>
                <w:sz w:val="24"/>
              </w:rPr>
            </w:pPr>
            <w:r>
              <w:rPr>
                <w:sz w:val="24"/>
              </w:rPr>
              <w:t>I haven’t got any matchboxes. There’s some water in the vase. There isn’t any juice in my glass.</w:t>
            </w:r>
          </w:p>
          <w:p>
            <w:pPr>
              <w:pStyle w:val="TableParagraph"/>
              <w:ind w:left="0"/>
              <w:rPr>
                <w:b/>
                <w:sz w:val="24"/>
              </w:rPr>
            </w:pPr>
          </w:p>
          <w:p>
            <w:pPr>
              <w:pStyle w:val="TableParagraph"/>
              <w:spacing w:before="1"/>
              <w:ind w:left="68"/>
              <w:rPr>
                <w:sz w:val="24"/>
              </w:rPr>
            </w:pPr>
            <w:r>
              <w:rPr>
                <w:sz w:val="24"/>
              </w:rPr>
              <w:t>I, he, they…</w:t>
            </w:r>
          </w:p>
          <w:p>
            <w:pPr>
              <w:pStyle w:val="TableParagraph"/>
              <w:ind w:left="68"/>
              <w:rPr>
                <w:sz w:val="24"/>
              </w:rPr>
            </w:pPr>
            <w:r>
              <w:rPr>
                <w:sz w:val="24"/>
              </w:rPr>
              <w:t>Me, him, them…</w:t>
            </w:r>
          </w:p>
          <w:p>
            <w:pPr>
              <w:pStyle w:val="TableParagraph"/>
              <w:spacing w:before="11"/>
              <w:ind w:left="0"/>
              <w:rPr>
                <w:b/>
                <w:sz w:val="23"/>
              </w:rPr>
            </w:pPr>
          </w:p>
          <w:p>
            <w:pPr>
              <w:pStyle w:val="TableParagraph"/>
              <w:ind w:left="68"/>
              <w:rPr>
                <w:sz w:val="24"/>
              </w:rPr>
            </w:pPr>
            <w:r>
              <w:rPr>
                <w:sz w:val="24"/>
              </w:rPr>
              <w:t>This, that, these, those</w:t>
            </w:r>
          </w:p>
          <w:p>
            <w:pPr>
              <w:pStyle w:val="TableParagraph"/>
              <w:spacing w:before="9"/>
              <w:ind w:left="0"/>
              <w:rPr>
                <w:b/>
                <w:sz w:val="23"/>
              </w:rPr>
            </w:pPr>
          </w:p>
          <w:p>
            <w:pPr>
              <w:pStyle w:val="TableParagraph"/>
              <w:spacing w:line="270" w:lineRule="atLeast"/>
              <w:ind w:left="68"/>
              <w:rPr>
                <w:sz w:val="24"/>
              </w:rPr>
            </w:pPr>
            <w:r>
              <w:rPr>
                <w:sz w:val="24"/>
              </w:rPr>
              <w:t>Somebody, anybody, nobody, everybody</w:t>
            </w:r>
          </w:p>
        </w:tc>
      </w:tr>
      <w:tr>
        <w:trPr>
          <w:trHeight w:val="829" w:hRule="atLeast"/>
        </w:trPr>
        <w:tc>
          <w:tcPr>
            <w:tcW w:w="1822" w:type="dxa"/>
            <w:gridSpan w:val="2"/>
          </w:tcPr>
          <w:p>
            <w:pPr>
              <w:pStyle w:val="TableParagraph"/>
              <w:spacing w:line="275" w:lineRule="exact"/>
              <w:rPr>
                <w:b/>
                <w:sz w:val="24"/>
              </w:rPr>
            </w:pPr>
            <w:r>
              <w:rPr>
                <w:b/>
                <w:sz w:val="24"/>
              </w:rPr>
              <w:t>Függő beszéd</w:t>
            </w:r>
          </w:p>
        </w:tc>
        <w:tc>
          <w:tcPr>
            <w:tcW w:w="1833" w:type="dxa"/>
          </w:tcPr>
          <w:p>
            <w:pPr>
              <w:pStyle w:val="TableParagraph"/>
              <w:spacing w:line="270" w:lineRule="exact"/>
              <w:ind w:left="91"/>
              <w:rPr>
                <w:sz w:val="24"/>
              </w:rPr>
            </w:pPr>
            <w:r>
              <w:rPr>
                <w:sz w:val="24"/>
              </w:rPr>
              <w:t>Jelen időben</w:t>
            </w:r>
          </w:p>
        </w:tc>
        <w:tc>
          <w:tcPr>
            <w:tcW w:w="2337" w:type="dxa"/>
          </w:tcPr>
          <w:p>
            <w:pPr>
              <w:pStyle w:val="TableParagraph"/>
              <w:ind w:left="58"/>
              <w:rPr>
                <w:sz w:val="24"/>
              </w:rPr>
            </w:pPr>
            <w:r>
              <w:rPr>
                <w:sz w:val="24"/>
              </w:rPr>
              <w:t>Reported speech with present reporting verb</w:t>
            </w:r>
          </w:p>
        </w:tc>
        <w:tc>
          <w:tcPr>
            <w:tcW w:w="3222" w:type="dxa"/>
          </w:tcPr>
          <w:p>
            <w:pPr>
              <w:pStyle w:val="TableParagraph"/>
              <w:spacing w:line="270" w:lineRule="exact"/>
              <w:ind w:left="68"/>
              <w:rPr>
                <w:sz w:val="24"/>
              </w:rPr>
            </w:pPr>
            <w:r>
              <w:rPr>
                <w:sz w:val="24"/>
              </w:rPr>
              <w:t>He says he is tired.</w:t>
            </w:r>
          </w:p>
          <w:p>
            <w:pPr>
              <w:pStyle w:val="TableParagraph"/>
              <w:ind w:left="68"/>
              <w:rPr>
                <w:sz w:val="24"/>
              </w:rPr>
            </w:pPr>
            <w:r>
              <w:rPr>
                <w:sz w:val="24"/>
              </w:rPr>
              <w:t>I don’t know where he lives.</w:t>
            </w:r>
          </w:p>
          <w:p>
            <w:pPr>
              <w:pStyle w:val="TableParagraph"/>
              <w:spacing w:line="264" w:lineRule="exact"/>
              <w:ind w:left="68"/>
              <w:rPr>
                <w:sz w:val="24"/>
              </w:rPr>
            </w:pPr>
            <w:r>
              <w:rPr>
                <w:sz w:val="24"/>
              </w:rPr>
              <w:t>Tell him to stop it.</w:t>
            </w:r>
          </w:p>
        </w:tc>
      </w:tr>
    </w:tbl>
    <w:p>
      <w:pPr>
        <w:spacing w:after="0" w:line="264" w:lineRule="exact"/>
        <w:rPr>
          <w:sz w:val="24"/>
        </w:rPr>
        <w:sectPr>
          <w:pgSz w:w="11910" w:h="16840"/>
          <w:pgMar w:header="711" w:footer="0" w:top="1320" w:bottom="280" w:left="1120" w:right="140"/>
        </w:sectPr>
      </w:pPr>
    </w:p>
    <w:p>
      <w:pPr>
        <w:pStyle w:val="BodyText"/>
        <w:ind w:left="0"/>
        <w:rPr>
          <w:b/>
          <w:sz w:val="20"/>
        </w:rPr>
      </w:pPr>
    </w:p>
    <w:p>
      <w:pPr>
        <w:pStyle w:val="BodyText"/>
        <w:spacing w:before="8"/>
        <w:ind w:left="0"/>
        <w:rPr>
          <w:b/>
          <w:sz w:val="26"/>
        </w:rPr>
      </w:pPr>
    </w:p>
    <w:p>
      <w:pPr>
        <w:tabs>
          <w:tab w:pos="5253" w:val="left" w:leader="none"/>
        </w:tabs>
        <w:spacing w:before="98"/>
        <w:ind w:left="296" w:right="0" w:firstLine="0"/>
        <w:jc w:val="left"/>
        <w:rPr>
          <w:sz w:val="24"/>
        </w:rPr>
      </w:pPr>
      <w:r>
        <w:rPr>
          <w:b/>
          <w:sz w:val="24"/>
        </w:rPr>
        <w:t>A fejlesztés várt eredményei a</w:t>
      </w:r>
      <w:r>
        <w:rPr>
          <w:b/>
          <w:spacing w:val="-5"/>
          <w:sz w:val="24"/>
        </w:rPr>
        <w:t> </w:t>
      </w:r>
      <w:r>
        <w:rPr>
          <w:b/>
          <w:sz w:val="24"/>
        </w:rPr>
        <w:t>ciklus</w:t>
      </w:r>
      <w:r>
        <w:rPr>
          <w:b/>
          <w:spacing w:val="-1"/>
          <w:sz w:val="24"/>
        </w:rPr>
        <w:t> </w:t>
      </w:r>
      <w:r>
        <w:rPr>
          <w:b/>
          <w:sz w:val="24"/>
        </w:rPr>
        <w:t>végén</w:t>
        <w:tab/>
      </w:r>
      <w:r>
        <w:rPr>
          <w:sz w:val="24"/>
        </w:rPr>
        <w:t>A2 szintű</w:t>
      </w:r>
      <w:r>
        <w:rPr>
          <w:spacing w:val="-1"/>
          <w:sz w:val="24"/>
        </w:rPr>
        <w:t> </w:t>
      </w:r>
      <w:r>
        <w:rPr>
          <w:sz w:val="24"/>
        </w:rPr>
        <w:t>nyelvtudás.</w:t>
      </w:r>
    </w:p>
    <w:p>
      <w:pPr>
        <w:pStyle w:val="BodyText"/>
      </w:pPr>
      <w:r>
        <w:rPr/>
        <w:t>A tanuló egyszerű, hangzó szövegekből kiszűri a lényeget és néhány konkrét információt.</w:t>
      </w:r>
    </w:p>
    <w:p>
      <w:pPr>
        <w:pStyle w:val="BodyText"/>
      </w:pPr>
      <w:r>
        <w:rPr/>
        <w:t>Válaszol a hozzá intézett kérdésekre, sikeresen vesz részt rövid beszélgetésekben.</w:t>
      </w:r>
    </w:p>
    <w:p>
      <w:pPr>
        <w:pStyle w:val="BodyText"/>
        <w:ind w:right="1249"/>
      </w:pPr>
      <w:r>
        <w:rPr/>
        <w:t>Egyre bővülő szókinccsel, egyszerű nyelvi eszközökkel megfogalmazva történetet mesél, valamint leírást ad saját magáról és közvetlen környezetéről.</w:t>
      </w:r>
    </w:p>
    <w:p>
      <w:pPr>
        <w:pStyle w:val="BodyText"/>
      </w:pPr>
      <w:r>
        <w:rPr/>
        <w:t>Megért ismerős témákról írt rövid szövegeket, különböző típusú egyszerű írott szövegekben</w:t>
      </w:r>
    </w:p>
    <w:p>
      <w:pPr>
        <w:pStyle w:val="BodyText"/>
      </w:pPr>
      <w:r>
        <w:rPr/>
        <w:t>megtalálja a fontos információkat.</w:t>
      </w:r>
    </w:p>
    <w:p>
      <w:pPr>
        <w:pStyle w:val="BodyText"/>
      </w:pPr>
      <w:r>
        <w:rPr/>
        <w:t>Összefüggő mondatokat, rövid szöveget ír hétköznapi, őt érintő témákról.</w:t>
      </w:r>
    </w:p>
    <w:p>
      <w:pPr>
        <w:pStyle w:val="BodyText"/>
        <w:ind w:left="0"/>
        <w:rPr>
          <w:sz w:val="26"/>
        </w:rPr>
      </w:pPr>
    </w:p>
    <w:p>
      <w:pPr>
        <w:pStyle w:val="BodyText"/>
        <w:spacing w:before="5"/>
        <w:ind w:left="0"/>
        <w:rPr>
          <w:sz w:val="22"/>
        </w:rPr>
      </w:pPr>
    </w:p>
    <w:p>
      <w:pPr>
        <w:pStyle w:val="Heading3"/>
        <w:spacing w:line="240" w:lineRule="auto"/>
        <w:ind w:left="296" w:firstLine="0"/>
      </w:pPr>
      <w:r>
        <w:rPr/>
        <w:t>7–8. évfolyam</w:t>
      </w:r>
    </w:p>
    <w:p>
      <w:pPr>
        <w:pStyle w:val="BodyText"/>
        <w:spacing w:before="7"/>
        <w:ind w:left="0"/>
        <w:rPr>
          <w:b/>
          <w:sz w:val="23"/>
        </w:rPr>
      </w:pPr>
    </w:p>
    <w:p>
      <w:pPr>
        <w:pStyle w:val="BodyText"/>
        <w:ind w:right="1276"/>
        <w:jc w:val="both"/>
      </w:pPr>
      <w:r>
        <w:rPr/>
        <w:t>A 7</w:t>
      </w:r>
      <w:r>
        <w:rPr>
          <w:b/>
        </w:rPr>
        <w:t>–</w:t>
      </w:r>
      <w:r>
        <w:rPr/>
        <w:t>8. évfolyamon a célnyelvet tanuló diákok A2 szintű nyelvtudással lépnek be a további nyelvtanulási folyamatba. Ez a KER megfogalmazásában azt jelenti, hogy „alapszintű” és ezen belül „minimumszintű” nyelvismerettel rendelkeznek. Ebben a szakaszban a megalapozott kompetenciák további fejlesztése a legfontosabb pedagógiai</w:t>
      </w:r>
      <w:r>
        <w:rPr>
          <w:spacing w:val="-6"/>
        </w:rPr>
        <w:t> </w:t>
      </w:r>
      <w:r>
        <w:rPr/>
        <w:t>feladat.</w:t>
      </w:r>
    </w:p>
    <w:p>
      <w:pPr>
        <w:pStyle w:val="BodyText"/>
        <w:ind w:right="1279"/>
        <w:jc w:val="both"/>
      </w:pPr>
      <w:r>
        <w:rPr/>
        <w:t>A tanulók nyelvtudása lehetővé teszi, hogy célnyelven is szerezzenek információt a körülöttük lévő világról és ezzel a lehetőséggel tudatosan éljenek. Motivációjukat növeli, hogy a két tanítási nyelvű osztályokban a nyelvoktatás lehetőséget biztosít bizonyos tantárgyi tartalmak célnyelvi feldolgozására. Az ott szerzett speciális tudás, szókincs integrálható különböző munkaformákban (projektmunka, önálló előadások), bemutatható a nyelvórákon is. A Nat fejlesztési területei és nevelési céljai ebben a képzési szakaszban is a tanulók életéhez és környezetéhez kapcsolódó témák feldolgozása során valósíthatók meg. Fontosak a korosztályi sajátosságok, építhet a tanár többek között az önkifejezés igényére és a nyelvi kreativitásra. A nyelvoktatás sikerében meghatározóak a motivációt felkeltő és fenntartó órai tevékenységek, a változatos interakciós formák, a nyelvi órák elfogadó légköre, a pozitív visszajelzések, a konstruktív támogatás és a tanulók számára is átlátható</w:t>
      </w:r>
      <w:r>
        <w:rPr>
          <w:spacing w:val="-4"/>
        </w:rPr>
        <w:t> </w:t>
      </w:r>
      <w:r>
        <w:rPr/>
        <w:t>értékelés.</w:t>
      </w:r>
    </w:p>
    <w:p>
      <w:pPr>
        <w:pStyle w:val="BodyText"/>
        <w:spacing w:before="1"/>
        <w:ind w:right="1275"/>
        <w:jc w:val="both"/>
      </w:pPr>
      <w:r>
        <w:rPr/>
        <w:t>A tanulók nyelvtudásuk, motivációjuk alapján már képesek célnyelven olvasni a korosztályuknak megfelelő regényeket, novellákat, s ez az egyik legjobb lehetőség a kontextuson alapuló szövegértés fejlesztésére. Egy-egy jól megválasztott irodalmi alkotás olvasása, feldolgozása során a tanulók sokkal többet tudnak meg a célnyelvről, mint amire a tanórai keretek lehetőséget adnak. Egy-egy irodalmi mű közös feldolgozása az anyanyelvi lektor kiemelt feladata.</w:t>
      </w:r>
    </w:p>
    <w:p>
      <w:pPr>
        <w:pStyle w:val="BodyText"/>
        <w:ind w:right="1272"/>
        <w:jc w:val="both"/>
      </w:pPr>
      <w:r>
        <w:rPr/>
        <w:t>A fejlesztési szakasz célja, hogy a 8. évfolyam végére a tanulók elérjék a B1 szintet. Az eltelt időszak intenzív nyelvtanulása során kialakult a tanulók hatékony nyelvtanulási stratégiája. Ennek segítségével az általános iskolai tanulmányok befejezése után képesek lesznek  önállóan is fejleszteni</w:t>
      </w:r>
      <w:r>
        <w:rPr>
          <w:spacing w:val="-1"/>
        </w:rPr>
        <w:t> </w:t>
      </w:r>
      <w:r>
        <w:rPr/>
        <w:t>nyelvtudásukat.</w:t>
      </w:r>
    </w:p>
    <w:p>
      <w:pPr>
        <w:pStyle w:val="BodyText"/>
        <w:ind w:left="0"/>
        <w:rPr>
          <w:sz w:val="20"/>
        </w:rPr>
      </w:pPr>
    </w:p>
    <w:p>
      <w:pPr>
        <w:pStyle w:val="BodyText"/>
        <w:spacing w:before="9"/>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5245"/>
      </w:tblGrid>
      <w:tr>
        <w:trPr>
          <w:trHeight w:val="719" w:hRule="atLeast"/>
        </w:trPr>
        <w:tc>
          <w:tcPr>
            <w:tcW w:w="3545" w:type="dxa"/>
          </w:tcPr>
          <w:p>
            <w:pPr>
              <w:pStyle w:val="TableParagraph"/>
              <w:spacing w:before="219"/>
              <w:rPr>
                <w:b/>
                <w:sz w:val="24"/>
              </w:rPr>
            </w:pPr>
            <w:r>
              <w:rPr>
                <w:b/>
                <w:sz w:val="24"/>
              </w:rPr>
              <w:t>Fejlesztési egység</w:t>
            </w:r>
          </w:p>
        </w:tc>
        <w:tc>
          <w:tcPr>
            <w:tcW w:w="5245" w:type="dxa"/>
          </w:tcPr>
          <w:p>
            <w:pPr>
              <w:pStyle w:val="TableParagraph"/>
              <w:spacing w:before="219"/>
              <w:rPr>
                <w:b/>
                <w:sz w:val="24"/>
              </w:rPr>
            </w:pPr>
            <w:r>
              <w:rPr>
                <w:b/>
                <w:sz w:val="24"/>
              </w:rPr>
              <w:t>Hallott szöveg értése</w:t>
            </w:r>
          </w:p>
        </w:tc>
      </w:tr>
      <w:tr>
        <w:trPr>
          <w:trHeight w:val="1379" w:hRule="atLeast"/>
        </w:trPr>
        <w:tc>
          <w:tcPr>
            <w:tcW w:w="3545" w:type="dxa"/>
          </w:tcPr>
          <w:p>
            <w:pPr>
              <w:pStyle w:val="TableParagraph"/>
              <w:ind w:left="0"/>
              <w:rPr>
                <w:sz w:val="26"/>
              </w:rPr>
            </w:pPr>
          </w:p>
          <w:p>
            <w:pPr>
              <w:pStyle w:val="TableParagraph"/>
              <w:spacing w:before="8"/>
              <w:ind w:left="0"/>
              <w:rPr>
                <w:sz w:val="21"/>
              </w:rPr>
            </w:pPr>
          </w:p>
          <w:p>
            <w:pPr>
              <w:pStyle w:val="TableParagraph"/>
              <w:rPr>
                <w:b/>
                <w:sz w:val="24"/>
              </w:rPr>
            </w:pPr>
            <w:r>
              <w:rPr>
                <w:b/>
                <w:sz w:val="24"/>
              </w:rPr>
              <w:t>Előzetes tudás</w:t>
            </w:r>
          </w:p>
        </w:tc>
        <w:tc>
          <w:tcPr>
            <w:tcW w:w="5245" w:type="dxa"/>
          </w:tcPr>
          <w:p>
            <w:pPr>
              <w:pStyle w:val="TableParagraph"/>
              <w:ind w:right="61"/>
              <w:jc w:val="both"/>
              <w:rPr>
                <w:sz w:val="24"/>
              </w:rPr>
            </w:pPr>
            <w:r>
              <w:rPr>
                <w:sz w:val="24"/>
              </w:rPr>
              <w:t>A2 nyelvi szint, azaz a tanuló már megérti a leggyakrabban előforduló szókincset és bizonyos nyelvi fordulatokat, ha közvetlen, személyes témákról van szó. Megérti a rövid, világos és</w:t>
            </w:r>
          </w:p>
          <w:p>
            <w:pPr>
              <w:pStyle w:val="TableParagraph"/>
              <w:spacing w:line="264" w:lineRule="exact"/>
              <w:jc w:val="both"/>
              <w:rPr>
                <w:sz w:val="24"/>
              </w:rPr>
            </w:pPr>
            <w:r>
              <w:rPr>
                <w:sz w:val="24"/>
              </w:rPr>
              <w:t>egyszerű közlések lényegét.</w:t>
            </w:r>
          </w:p>
        </w:tc>
      </w:tr>
    </w:tbl>
    <w:p>
      <w:pPr>
        <w:spacing w:after="0" w:line="264" w:lineRule="exact"/>
        <w:jc w:val="both"/>
        <w:rPr>
          <w:sz w:val="24"/>
        </w:rPr>
        <w:sectPr>
          <w:pgSz w:w="11910" w:h="16840"/>
          <w:pgMar w:header="711" w:footer="0" w:top="1320" w:bottom="280" w:left="1120" w:right="140"/>
        </w:sectPr>
      </w:pPr>
    </w:p>
    <w:p>
      <w:pPr>
        <w:pStyle w:val="BodyText"/>
        <w:spacing w:before="10"/>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5245"/>
      </w:tblGrid>
      <w:tr>
        <w:trPr>
          <w:trHeight w:val="2759" w:hRule="atLeast"/>
        </w:trPr>
        <w:tc>
          <w:tcPr>
            <w:tcW w:w="3545"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tabs>
                <w:tab w:pos="479" w:val="left" w:leader="none"/>
                <w:tab w:pos="1688" w:val="left" w:leader="none"/>
                <w:tab w:pos="2594" w:val="left" w:leader="none"/>
              </w:tabs>
              <w:spacing w:before="206"/>
              <w:ind w:right="59"/>
              <w:rPr>
                <w:b/>
                <w:sz w:val="24"/>
              </w:rPr>
            </w:pPr>
            <w:r>
              <w:rPr>
                <w:b/>
                <w:sz w:val="24"/>
              </w:rPr>
              <w:t>A</w:t>
              <w:tab/>
              <w:t>tematikai</w:t>
              <w:tab/>
              <w:t>egység</w:t>
              <w:tab/>
            </w:r>
            <w:r>
              <w:rPr>
                <w:b/>
                <w:spacing w:val="-3"/>
                <w:sz w:val="24"/>
              </w:rPr>
              <w:t>nevelési- </w:t>
            </w:r>
            <w:r>
              <w:rPr>
                <w:b/>
                <w:sz w:val="24"/>
              </w:rPr>
              <w:t>fejlesztési</w:t>
            </w:r>
            <w:r>
              <w:rPr>
                <w:b/>
                <w:spacing w:val="-1"/>
                <w:sz w:val="24"/>
              </w:rPr>
              <w:t> </w:t>
            </w:r>
            <w:r>
              <w:rPr>
                <w:b/>
                <w:sz w:val="24"/>
              </w:rPr>
              <w:t>céljai</w:t>
            </w:r>
          </w:p>
        </w:tc>
        <w:tc>
          <w:tcPr>
            <w:tcW w:w="5245" w:type="dxa"/>
          </w:tcPr>
          <w:p>
            <w:pPr>
              <w:pStyle w:val="TableParagraph"/>
              <w:ind w:right="59"/>
              <w:jc w:val="both"/>
              <w:rPr>
                <w:sz w:val="24"/>
              </w:rPr>
            </w:pPr>
            <w:r>
              <w:rPr>
                <w:sz w:val="24"/>
              </w:rPr>
              <w:t>A tanuló képes főbb vonalaiban megérteni a köznyelvi beszédet, ha az rendszeresen előforduló ismerős témákról folyik;</w:t>
            </w:r>
          </w:p>
          <w:p>
            <w:pPr>
              <w:pStyle w:val="TableParagraph"/>
              <w:tabs>
                <w:tab w:pos="551" w:val="left" w:leader="none"/>
                <w:tab w:pos="839" w:val="left" w:leader="none"/>
                <w:tab w:pos="1137" w:val="left" w:leader="none"/>
                <w:tab w:pos="1635" w:val="left" w:leader="none"/>
                <w:tab w:pos="1926" w:val="left" w:leader="none"/>
                <w:tab w:pos="2027" w:val="left" w:leader="none"/>
                <w:tab w:pos="2358" w:val="left" w:leader="none"/>
                <w:tab w:pos="2943" w:val="left" w:leader="none"/>
                <w:tab w:pos="3804" w:val="left" w:leader="none"/>
                <w:tab w:pos="4276" w:val="left" w:leader="none"/>
                <w:tab w:pos="4315" w:val="left" w:leader="none"/>
              </w:tabs>
              <w:ind w:right="61"/>
              <w:rPr>
                <w:sz w:val="24"/>
              </w:rPr>
            </w:pPr>
            <w:r>
              <w:rPr>
                <w:sz w:val="24"/>
              </w:rPr>
              <w:t>képes megérteni egy beszélgetés során a résztvevők világosan megfogalmazott érveit két beszélő esetén; képes</w:t>
              <w:tab/>
              <w:t>megérteni</w:t>
              <w:tab/>
              <w:tab/>
              <w:t>a</w:t>
              <w:tab/>
              <w:t>legfontosabb</w:t>
              <w:tab/>
            </w:r>
            <w:r>
              <w:rPr>
                <w:spacing w:val="-3"/>
                <w:sz w:val="24"/>
              </w:rPr>
              <w:t>információkat </w:t>
            </w:r>
            <w:r>
              <w:rPr>
                <w:sz w:val="24"/>
              </w:rPr>
              <w:t>képekkel támogatott hangzó anyagokban, amelyek az</w:t>
              <w:tab/>
              <w:t>érdeklődési</w:t>
              <w:tab/>
              <w:t>köréhez</w:t>
              <w:tab/>
              <w:t>kapcsolódó</w:t>
              <w:tab/>
              <w:tab/>
            </w:r>
            <w:r>
              <w:rPr>
                <w:spacing w:val="-1"/>
                <w:sz w:val="24"/>
              </w:rPr>
              <w:t>témákról </w:t>
            </w:r>
            <w:r>
              <w:rPr>
                <w:sz w:val="24"/>
              </w:rPr>
              <w:t>szólnak,</w:t>
              <w:tab/>
              <w:t>ha</w:t>
              <w:tab/>
              <w:t>viszonylag</w:t>
              <w:tab/>
              <w:t>lassan</w:t>
              <w:tab/>
              <w:t>és</w:t>
              <w:tab/>
            </w:r>
            <w:r>
              <w:rPr>
                <w:spacing w:val="-3"/>
                <w:sz w:val="24"/>
              </w:rPr>
              <w:t>érthetően</w:t>
            </w:r>
          </w:p>
          <w:p>
            <w:pPr>
              <w:pStyle w:val="TableParagraph"/>
              <w:spacing w:line="262" w:lineRule="exact"/>
              <w:rPr>
                <w:i/>
                <w:sz w:val="24"/>
              </w:rPr>
            </w:pPr>
            <w:r>
              <w:rPr>
                <w:sz w:val="24"/>
              </w:rPr>
              <w:t>beszélnek</w:t>
            </w:r>
            <w:r>
              <w:rPr>
                <w:i/>
                <w:sz w:val="24"/>
              </w:rPr>
              <w:t>.</w:t>
            </w:r>
          </w:p>
        </w:tc>
      </w:tr>
      <w:tr>
        <w:trPr>
          <w:trHeight w:val="4694" w:hRule="atLeast"/>
        </w:trPr>
        <w:tc>
          <w:tcPr>
            <w:tcW w:w="8790" w:type="dxa"/>
            <w:gridSpan w:val="2"/>
          </w:tcPr>
          <w:p>
            <w:pPr>
              <w:pStyle w:val="TableParagraph"/>
              <w:spacing w:line="273" w:lineRule="exact"/>
              <w:jc w:val="both"/>
              <w:rPr>
                <w:b/>
                <w:sz w:val="24"/>
              </w:rPr>
            </w:pPr>
            <w:r>
              <w:rPr>
                <w:b/>
                <w:sz w:val="24"/>
              </w:rPr>
              <w:t>A fejlesztés tartalma</w:t>
            </w:r>
          </w:p>
          <w:p>
            <w:pPr>
              <w:pStyle w:val="TableParagraph"/>
              <w:spacing w:line="274" w:lineRule="exact"/>
              <w:jc w:val="both"/>
              <w:rPr>
                <w:sz w:val="24"/>
              </w:rPr>
            </w:pPr>
            <w:r>
              <w:rPr>
                <w:sz w:val="24"/>
              </w:rPr>
              <w:t>Az egyszerű, mindennapi társalgásban elhangzó álláspontok lényegének megértése.</w:t>
            </w:r>
          </w:p>
          <w:p>
            <w:pPr>
              <w:pStyle w:val="TableParagraph"/>
              <w:ind w:right="64"/>
              <w:jc w:val="both"/>
              <w:rPr>
                <w:sz w:val="24"/>
              </w:rPr>
            </w:pPr>
            <w:r>
              <w:rPr>
                <w:sz w:val="24"/>
              </w:rPr>
              <w:t>Az ismerős témájú, egyszerűen és világosan megfogalmazott, rövid köznyelvi stílusú beszéd vagy előadás főbb pontjainak megértése.</w:t>
            </w:r>
          </w:p>
          <w:p>
            <w:pPr>
              <w:pStyle w:val="TableParagraph"/>
              <w:jc w:val="both"/>
              <w:rPr>
                <w:sz w:val="24"/>
              </w:rPr>
            </w:pPr>
            <w:r>
              <w:rPr>
                <w:sz w:val="24"/>
              </w:rPr>
              <w:t>Egyszerű műszaki információk megértése (pl. használati utasítások).</w:t>
            </w:r>
          </w:p>
          <w:p>
            <w:pPr>
              <w:pStyle w:val="TableParagraph"/>
              <w:jc w:val="both"/>
              <w:rPr>
                <w:sz w:val="24"/>
              </w:rPr>
            </w:pPr>
            <w:r>
              <w:rPr>
                <w:sz w:val="24"/>
              </w:rPr>
              <w:t>Részletes, összetett útbaigazítás követése.</w:t>
            </w:r>
          </w:p>
          <w:p>
            <w:pPr>
              <w:pStyle w:val="TableParagraph"/>
              <w:jc w:val="both"/>
              <w:rPr>
                <w:sz w:val="24"/>
              </w:rPr>
            </w:pPr>
            <w:r>
              <w:rPr>
                <w:sz w:val="24"/>
              </w:rPr>
              <w:t>Telefonbeszélgetésekben elhangzó alapvető információk megértése.</w:t>
            </w:r>
          </w:p>
          <w:p>
            <w:pPr>
              <w:pStyle w:val="TableParagraph"/>
              <w:jc w:val="both"/>
              <w:rPr>
                <w:sz w:val="24"/>
              </w:rPr>
            </w:pPr>
            <w:r>
              <w:rPr>
                <w:sz w:val="24"/>
              </w:rPr>
              <w:t>Az ismerős témákról szóló rádiós és televíziós hírműsorok, egyszerű nyelvezetű</w:t>
            </w:r>
          </w:p>
          <w:p>
            <w:pPr>
              <w:pStyle w:val="TableParagraph"/>
              <w:jc w:val="both"/>
              <w:rPr>
                <w:sz w:val="24"/>
              </w:rPr>
            </w:pPr>
            <w:r>
              <w:rPr>
                <w:sz w:val="24"/>
              </w:rPr>
              <w:t>hangfelvételek lényegének megértése.</w:t>
            </w:r>
          </w:p>
          <w:p>
            <w:pPr>
              <w:pStyle w:val="TableParagraph"/>
              <w:jc w:val="both"/>
              <w:rPr>
                <w:sz w:val="24"/>
              </w:rPr>
            </w:pPr>
            <w:r>
              <w:rPr>
                <w:sz w:val="24"/>
              </w:rPr>
              <w:t>A hangzó szövegben az okot, magyarázatot, következményt vagy ellentétet előrejelző</w:t>
            </w:r>
          </w:p>
          <w:p>
            <w:pPr>
              <w:pStyle w:val="TableParagraph"/>
              <w:spacing w:before="1"/>
              <w:jc w:val="both"/>
              <w:rPr>
                <w:sz w:val="24"/>
              </w:rPr>
            </w:pPr>
            <w:r>
              <w:rPr>
                <w:sz w:val="24"/>
              </w:rPr>
              <w:t>szavak felismerése.</w:t>
            </w:r>
          </w:p>
          <w:p>
            <w:pPr>
              <w:pStyle w:val="TableParagraph"/>
              <w:ind w:right="64"/>
              <w:jc w:val="both"/>
              <w:rPr>
                <w:sz w:val="24"/>
              </w:rPr>
            </w:pPr>
            <w:r>
              <w:rPr>
                <w:sz w:val="24"/>
              </w:rPr>
              <w:t>Szövegértési stratégiák alkalmazása, például ismerős beszédtéma esetén az ismeretlen szavak kikövetkeztetése a szövegösszefüggésből, a várható vagy megjósolt információk keresése, szükség esetén összefoglalás, visszakérdezés, ismétlés, magyarázat kérése.</w:t>
            </w:r>
          </w:p>
          <w:p>
            <w:pPr>
              <w:pStyle w:val="TableParagraph"/>
              <w:jc w:val="both"/>
              <w:rPr>
                <w:sz w:val="24"/>
              </w:rPr>
            </w:pPr>
            <w:r>
              <w:rPr>
                <w:i/>
                <w:sz w:val="24"/>
              </w:rPr>
              <w:t>A fenti tevékenységekhez használható szövegfajták, szövegforrások: </w:t>
            </w:r>
            <w:r>
              <w:rPr>
                <w:sz w:val="24"/>
              </w:rPr>
              <w:t>információk,</w:t>
            </w:r>
          </w:p>
          <w:p>
            <w:pPr>
              <w:pStyle w:val="TableParagraph"/>
              <w:spacing w:line="274" w:lineRule="exact" w:before="4"/>
              <w:ind w:right="62"/>
              <w:jc w:val="both"/>
              <w:rPr>
                <w:sz w:val="24"/>
              </w:rPr>
            </w:pPr>
            <w:r>
              <w:rPr>
                <w:sz w:val="24"/>
              </w:rPr>
              <w:t>instrukciók, üzenetek, útbaigazítás, hírek a televízióban és a rádióban, rövid interjúk, reklámok, dalok, videók.</w:t>
            </w:r>
          </w:p>
        </w:tc>
      </w:tr>
    </w:tbl>
    <w:p>
      <w:pPr>
        <w:pStyle w:val="BodyText"/>
        <w:ind w:left="0"/>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5317"/>
      </w:tblGrid>
      <w:tr>
        <w:trPr>
          <w:trHeight w:val="556" w:hRule="atLeast"/>
        </w:trPr>
        <w:tc>
          <w:tcPr>
            <w:tcW w:w="3545" w:type="dxa"/>
          </w:tcPr>
          <w:p>
            <w:pPr>
              <w:pStyle w:val="TableParagraph"/>
              <w:spacing w:before="135"/>
              <w:rPr>
                <w:b/>
                <w:sz w:val="24"/>
              </w:rPr>
            </w:pPr>
            <w:r>
              <w:rPr>
                <w:b/>
                <w:sz w:val="24"/>
              </w:rPr>
              <w:t>Fejlesztési egység</w:t>
            </w:r>
          </w:p>
        </w:tc>
        <w:tc>
          <w:tcPr>
            <w:tcW w:w="5317" w:type="dxa"/>
          </w:tcPr>
          <w:p>
            <w:pPr>
              <w:pStyle w:val="TableParagraph"/>
              <w:spacing w:before="135"/>
              <w:rPr>
                <w:b/>
                <w:sz w:val="24"/>
              </w:rPr>
            </w:pPr>
            <w:r>
              <w:rPr>
                <w:b/>
                <w:sz w:val="24"/>
              </w:rPr>
              <w:t>Szóbeli interakció</w:t>
            </w:r>
          </w:p>
        </w:tc>
      </w:tr>
      <w:tr>
        <w:trPr>
          <w:trHeight w:val="2483" w:hRule="atLeast"/>
        </w:trPr>
        <w:tc>
          <w:tcPr>
            <w:tcW w:w="3545"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203"/>
              <w:rPr>
                <w:b/>
                <w:sz w:val="24"/>
              </w:rPr>
            </w:pPr>
            <w:r>
              <w:rPr>
                <w:b/>
                <w:sz w:val="24"/>
              </w:rPr>
              <w:t>Előzetes tudás</w:t>
            </w:r>
          </w:p>
        </w:tc>
        <w:tc>
          <w:tcPr>
            <w:tcW w:w="5317" w:type="dxa"/>
          </w:tcPr>
          <w:p>
            <w:pPr>
              <w:pStyle w:val="TableParagraph"/>
              <w:ind w:right="61"/>
              <w:jc w:val="both"/>
              <w:rPr>
                <w:sz w:val="24"/>
              </w:rPr>
            </w:pPr>
            <w:r>
              <w:rPr>
                <w:sz w:val="24"/>
              </w:rPr>
              <w:t>A2 nyelvi szint, azaz a tanuló egyszerű és begyakorolt feladatok során kommunikál </w:t>
            </w:r>
            <w:r>
              <w:rPr>
                <w:spacing w:val="-7"/>
                <w:sz w:val="24"/>
              </w:rPr>
              <w:t>az </w:t>
            </w:r>
            <w:r>
              <w:rPr>
                <w:sz w:val="24"/>
              </w:rPr>
              <w:t>iskolával, otthonnal és szabadidővel kapcsolatos témákról;</w:t>
            </w:r>
          </w:p>
          <w:p>
            <w:pPr>
              <w:pStyle w:val="TableParagraph"/>
              <w:rPr>
                <w:sz w:val="24"/>
              </w:rPr>
            </w:pPr>
            <w:r>
              <w:rPr>
                <w:sz w:val="24"/>
              </w:rPr>
              <w:t>részt vesz rövid beszélgetésekben;</w:t>
            </w:r>
          </w:p>
          <w:p>
            <w:pPr>
              <w:pStyle w:val="TableParagraph"/>
              <w:tabs>
                <w:tab w:pos="990" w:val="left" w:leader="none"/>
                <w:tab w:pos="1472" w:val="left" w:leader="none"/>
                <w:tab w:pos="2542" w:val="left" w:leader="none"/>
                <w:tab w:pos="4111" w:val="left" w:leader="none"/>
              </w:tabs>
              <w:ind w:right="57"/>
              <w:rPr>
                <w:sz w:val="24"/>
              </w:rPr>
            </w:pPr>
            <w:r>
              <w:rPr>
                <w:sz w:val="24"/>
              </w:rPr>
              <w:t>kérdez</w:t>
              <w:tab/>
              <w:t>és</w:t>
              <w:tab/>
              <w:t>válaszol</w:t>
              <w:tab/>
              <w:t>kiszámítható,</w:t>
              <w:tab/>
            </w:r>
            <w:r>
              <w:rPr>
                <w:spacing w:val="-1"/>
                <w:sz w:val="24"/>
              </w:rPr>
              <w:t>mindennapi </w:t>
            </w:r>
            <w:r>
              <w:rPr>
                <w:sz w:val="24"/>
              </w:rPr>
              <w:t>helyzetekben;</w:t>
            </w:r>
          </w:p>
          <w:p>
            <w:pPr>
              <w:pStyle w:val="TableParagraph"/>
              <w:tabs>
                <w:tab w:pos="1162" w:val="left" w:leader="none"/>
                <w:tab w:pos="2655" w:val="left" w:leader="none"/>
                <w:tab w:pos="3094" w:val="left" w:leader="none"/>
                <w:tab w:pos="4682" w:val="left" w:leader="none"/>
              </w:tabs>
              <w:spacing w:line="270" w:lineRule="atLeast"/>
              <w:ind w:right="64"/>
              <w:rPr>
                <w:sz w:val="24"/>
              </w:rPr>
            </w:pPr>
            <w:r>
              <w:rPr>
                <w:sz w:val="24"/>
              </w:rPr>
              <w:t>egyszerű</w:t>
              <w:tab/>
              <w:t>gondolatokat</w:t>
              <w:tab/>
              <w:t>és</w:t>
              <w:tab/>
              <w:t>információkat</w:t>
              <w:tab/>
            </w:r>
            <w:r>
              <w:rPr>
                <w:spacing w:val="-4"/>
                <w:sz w:val="24"/>
              </w:rPr>
              <w:t>cserél </w:t>
            </w:r>
            <w:r>
              <w:rPr>
                <w:sz w:val="24"/>
              </w:rPr>
              <w:t>ismerős</w:t>
            </w:r>
            <w:r>
              <w:rPr>
                <w:spacing w:val="-1"/>
                <w:sz w:val="24"/>
              </w:rPr>
              <w:t> </w:t>
            </w:r>
            <w:r>
              <w:rPr>
                <w:sz w:val="24"/>
              </w:rPr>
              <w:t>témákról.</w:t>
            </w:r>
          </w:p>
        </w:tc>
      </w:tr>
      <w:tr>
        <w:trPr>
          <w:trHeight w:val="2484" w:hRule="atLeast"/>
        </w:trPr>
        <w:tc>
          <w:tcPr>
            <w:tcW w:w="3545" w:type="dxa"/>
          </w:tcPr>
          <w:p>
            <w:pPr>
              <w:pStyle w:val="TableParagraph"/>
              <w:ind w:left="0"/>
              <w:rPr>
                <w:sz w:val="26"/>
              </w:rPr>
            </w:pPr>
          </w:p>
          <w:p>
            <w:pPr>
              <w:pStyle w:val="TableParagraph"/>
              <w:ind w:left="0"/>
              <w:rPr>
                <w:sz w:val="26"/>
              </w:rPr>
            </w:pPr>
          </w:p>
          <w:p>
            <w:pPr>
              <w:pStyle w:val="TableParagraph"/>
              <w:spacing w:before="9"/>
              <w:ind w:left="0"/>
              <w:rPr>
                <w:sz w:val="31"/>
              </w:rPr>
            </w:pPr>
          </w:p>
          <w:p>
            <w:pPr>
              <w:pStyle w:val="TableParagraph"/>
              <w:tabs>
                <w:tab w:pos="479" w:val="left" w:leader="none"/>
                <w:tab w:pos="1688" w:val="left" w:leader="none"/>
                <w:tab w:pos="2592" w:val="left" w:leader="none"/>
              </w:tabs>
              <w:ind w:right="59"/>
              <w:rPr>
                <w:b/>
                <w:sz w:val="24"/>
              </w:rPr>
            </w:pPr>
            <w:r>
              <w:rPr>
                <w:b/>
                <w:sz w:val="24"/>
              </w:rPr>
              <w:t>A</w:t>
              <w:tab/>
              <w:t>tematikai</w:t>
              <w:tab/>
              <w:t>egység</w:t>
              <w:tab/>
            </w:r>
            <w:r>
              <w:rPr>
                <w:b/>
                <w:spacing w:val="-1"/>
                <w:sz w:val="24"/>
              </w:rPr>
              <w:t>nevelési- </w:t>
            </w:r>
            <w:r>
              <w:rPr>
                <w:b/>
                <w:sz w:val="24"/>
              </w:rPr>
              <w:t>fejlesztési</w:t>
            </w:r>
            <w:r>
              <w:rPr>
                <w:b/>
                <w:spacing w:val="-1"/>
                <w:sz w:val="24"/>
              </w:rPr>
              <w:t> </w:t>
            </w:r>
            <w:r>
              <w:rPr>
                <w:b/>
                <w:sz w:val="24"/>
              </w:rPr>
              <w:t>céljai</w:t>
            </w:r>
          </w:p>
        </w:tc>
        <w:tc>
          <w:tcPr>
            <w:tcW w:w="5317" w:type="dxa"/>
          </w:tcPr>
          <w:p>
            <w:pPr>
              <w:pStyle w:val="TableParagraph"/>
              <w:ind w:right="62"/>
              <w:jc w:val="both"/>
              <w:rPr>
                <w:sz w:val="24"/>
              </w:rPr>
            </w:pPr>
            <w:r>
              <w:rPr>
                <w:sz w:val="24"/>
              </w:rPr>
              <w:t>A tanuló képes a mindennapi élet legtöbb nyelvi helyzetében spontán módon boldogulni;</w:t>
            </w:r>
          </w:p>
          <w:p>
            <w:pPr>
              <w:pStyle w:val="TableParagraph"/>
              <w:ind w:right="59"/>
              <w:jc w:val="both"/>
              <w:rPr>
                <w:sz w:val="24"/>
              </w:rPr>
            </w:pPr>
            <w:r>
              <w:rPr>
                <w:sz w:val="24"/>
              </w:rPr>
              <w:t>képes gondolatokat cserélni, véleményt mondani, érzelmeit kifejezni érdeklődési körébe tartozó témákkal kapcsolatban;</w:t>
            </w:r>
          </w:p>
          <w:p>
            <w:pPr>
              <w:pStyle w:val="TableParagraph"/>
              <w:tabs>
                <w:tab w:pos="1225" w:val="left" w:leader="none"/>
                <w:tab w:pos="1809" w:val="left" w:leader="none"/>
                <w:tab w:pos="1888" w:val="left" w:leader="none"/>
                <w:tab w:pos="3709" w:val="left" w:leader="none"/>
                <w:tab w:pos="4697" w:val="left" w:leader="none"/>
              </w:tabs>
              <w:spacing w:line="270" w:lineRule="atLeast"/>
              <w:ind w:right="62"/>
              <w:rPr>
                <w:sz w:val="24"/>
              </w:rPr>
            </w:pPr>
            <w:r>
              <w:rPr>
                <w:sz w:val="24"/>
              </w:rPr>
              <w:t>ismeri</w:t>
              <w:tab/>
              <w:t>a</w:t>
              <w:tab/>
              <w:tab/>
              <w:t>leggyakoribb</w:t>
              <w:tab/>
            </w:r>
            <w:r>
              <w:rPr>
                <w:spacing w:val="-3"/>
                <w:sz w:val="24"/>
              </w:rPr>
              <w:t>kommunikációs </w:t>
            </w:r>
            <w:r>
              <w:rPr>
                <w:sz w:val="24"/>
              </w:rPr>
              <w:t>forgatókönyveket, és tudja alkalmazni ezeket; stílusában,</w:t>
              <w:tab/>
              <w:tab/>
              <w:t>regiszterhasználatában</w:t>
              <w:tab/>
            </w:r>
            <w:r>
              <w:rPr>
                <w:spacing w:val="-5"/>
                <w:sz w:val="24"/>
              </w:rPr>
              <w:t>képes </w:t>
            </w:r>
            <w:r>
              <w:rPr>
                <w:sz w:val="24"/>
              </w:rPr>
              <w:t>alkalmazkodni a kommunikációs</w:t>
            </w:r>
            <w:r>
              <w:rPr>
                <w:spacing w:val="-1"/>
                <w:sz w:val="24"/>
              </w:rPr>
              <w:t> </w:t>
            </w:r>
            <w:r>
              <w:rPr>
                <w:sz w:val="24"/>
              </w:rPr>
              <w:t>helyzethez.</w:t>
            </w:r>
          </w:p>
        </w:tc>
      </w:tr>
    </w:tbl>
    <w:p>
      <w:pPr>
        <w:spacing w:after="0" w:line="270" w:lineRule="atLeast"/>
        <w:rPr>
          <w:sz w:val="24"/>
        </w:rPr>
        <w:sectPr>
          <w:pgSz w:w="11910" w:h="16840"/>
          <w:pgMar w:header="711" w:footer="0" w:top="1320" w:bottom="280" w:left="1120" w:right="140"/>
        </w:sectPr>
      </w:pPr>
    </w:p>
    <w:p>
      <w:pPr>
        <w:pStyle w:val="Heading3"/>
        <w:spacing w:before="99"/>
        <w:ind w:left="296" w:firstLine="0"/>
      </w:pPr>
      <w:r>
        <w:rPr/>
        <w:pict>
          <v:shape style="position:absolute;margin-left:67.104004pt;margin-top:4.513679pt;width:443.65pt;height:525.450pt;mso-position-horizontal-relative:page;mso-position-vertical-relative:paragraph;z-index:-23410176" coordorigin="1342,90" coordsize="8873,10509" path="m10214,90l10205,90,10205,100,10205,10589,1352,10589,1352,100,10205,100,10205,90,1352,90,1342,90,1342,100,1342,10589,1342,10599,1352,10599,10205,10599,10214,10599,10214,10589,10214,100,10214,90xe" filled="true" fillcolor="#000000" stroked="false">
            <v:path arrowok="t"/>
            <v:fill type="solid"/>
            <w10:wrap type="none"/>
          </v:shape>
        </w:pict>
      </w:r>
      <w:r>
        <w:rPr/>
        <w:t>A fejlesztés tartalma</w:t>
      </w:r>
    </w:p>
    <w:p>
      <w:pPr>
        <w:pStyle w:val="BodyText"/>
        <w:spacing w:line="274" w:lineRule="exact"/>
      </w:pPr>
      <w:r>
        <w:rPr/>
        <w:t>Társalgásban való részvétel ismerős témák esetén időnként szavak, fordulatok ismétlését</w:t>
      </w:r>
    </w:p>
    <w:p>
      <w:pPr>
        <w:pStyle w:val="BodyText"/>
      </w:pPr>
      <w:r>
        <w:rPr/>
        <w:t>vagy magyarázatát kérve.</w:t>
      </w:r>
    </w:p>
    <w:p>
      <w:pPr>
        <w:pStyle w:val="BodyText"/>
        <w:ind w:right="1249"/>
      </w:pPr>
      <w:r>
        <w:rPr/>
        <w:t>Érzelmek egyszerű kifejezése és reagálás mások érzelmeire (pl. tetszés, nemtetszés, meglepetés, boldogság, szomorúság, érdeklődés és közömbösség).</w:t>
      </w:r>
    </w:p>
    <w:p>
      <w:pPr>
        <w:pStyle w:val="BodyText"/>
      </w:pPr>
      <w:r>
        <w:rPr/>
        <w:t>Mindennapi problémák felvetése, megvitatása, választási lehetőségek összevetése (pl. mit</w:t>
      </w:r>
    </w:p>
    <w:p>
      <w:pPr>
        <w:pStyle w:val="BodyText"/>
      </w:pPr>
      <w:r>
        <w:rPr/>
        <w:t>csináljanak, hova menjenek, melyiket válasszam, stb.).</w:t>
      </w:r>
    </w:p>
    <w:p>
      <w:pPr>
        <w:pStyle w:val="BodyText"/>
        <w:tabs>
          <w:tab w:pos="1680" w:val="left" w:leader="none"/>
          <w:tab w:pos="2587" w:val="left" w:leader="none"/>
          <w:tab w:pos="3921" w:val="left" w:leader="none"/>
          <w:tab w:pos="5600" w:val="left" w:leader="none"/>
          <w:tab w:pos="6252" w:val="left" w:leader="none"/>
          <w:tab w:pos="7406" w:val="left" w:leader="none"/>
        </w:tabs>
      </w:pPr>
      <w:r>
        <w:rPr/>
        <w:t>Érdeklődési</w:t>
        <w:tab/>
        <w:t>körhöz</w:t>
        <w:tab/>
        <w:t>kapcsolódó</w:t>
        <w:tab/>
        <w:t>beszélgetésben</w:t>
        <w:tab/>
        <w:t>való</w:t>
        <w:tab/>
        <w:t>részvétel,</w:t>
        <w:tab/>
        <w:t>információcsere,</w:t>
      </w:r>
    </w:p>
    <w:p>
      <w:pPr>
        <w:pStyle w:val="BodyText"/>
        <w:spacing w:line="275" w:lineRule="exact"/>
      </w:pPr>
      <w:r>
        <w:rPr/>
        <w:t>véleménycsere.</w:t>
      </w:r>
    </w:p>
    <w:p>
      <w:pPr>
        <w:pStyle w:val="BodyText"/>
        <w:spacing w:line="275" w:lineRule="exact"/>
      </w:pPr>
      <w:r>
        <w:rPr/>
        <w:t>Történetek követése, véleménynyilvánítás és érdeklődés további részletekről.</w:t>
      </w:r>
    </w:p>
    <w:p>
      <w:pPr>
        <w:pStyle w:val="BodyText"/>
      </w:pPr>
      <w:r>
        <w:rPr/>
        <w:t>Úti előkészületek és utazás során felmerülő feladatok megoldása (pl. közlekedési</w:t>
      </w:r>
    </w:p>
    <w:p>
      <w:pPr>
        <w:pStyle w:val="BodyText"/>
        <w:ind w:right="1249"/>
      </w:pPr>
      <w:r>
        <w:rPr/>
        <w:t>információk beszerzése, szállásfoglalás, programegyeztetés, reakciók kifejezése). Szolgáltatásokkal kapcsolatos helyzetek kezelése kevésbé begyakorolt helyzetekben is (pl. boltban, postán, bankban).</w:t>
      </w:r>
    </w:p>
    <w:p>
      <w:pPr>
        <w:pStyle w:val="BodyText"/>
        <w:spacing w:before="1"/>
        <w:ind w:right="4376"/>
      </w:pPr>
      <w:r>
        <w:rPr/>
        <w:t>Egyszerű utasítások adása, követése és kérése, udvarias kérés. Egyszerű, tényszerű információ megszerzése és továbbadása.</w:t>
      </w:r>
    </w:p>
    <w:p>
      <w:pPr>
        <w:pStyle w:val="BodyText"/>
      </w:pPr>
      <w:r>
        <w:rPr/>
        <w:t>Felkészülésen alapuló interjú, az információk ellenőrzése, megerősítése időnként segítség</w:t>
      </w:r>
    </w:p>
    <w:p>
      <w:pPr>
        <w:pStyle w:val="BodyText"/>
      </w:pPr>
      <w:r>
        <w:rPr/>
        <w:t>igénybevételével.</w:t>
      </w:r>
    </w:p>
    <w:p>
      <w:pPr>
        <w:pStyle w:val="BodyText"/>
      </w:pPr>
      <w:r>
        <w:rPr/>
        <w:t>Előre elkészített kérdőív alapján strukturált interjú készítése.</w:t>
      </w:r>
    </w:p>
    <w:p>
      <w:pPr>
        <w:pStyle w:val="BodyText"/>
      </w:pPr>
      <w:r>
        <w:rPr/>
        <w:t>Órai interakciókban, pármunkában való magabiztos részvétel a célnyelven.</w:t>
      </w:r>
    </w:p>
    <w:p>
      <w:pPr>
        <w:pStyle w:val="BodyText"/>
        <w:ind w:right="1249"/>
      </w:pPr>
      <w:r>
        <w:rPr/>
        <w:t>Ismerős témáról beszélgetés kezdeményezése, fenntartása, a szó átvétele, átadása, mások bevonása, a beszélgetés lezárása.</w:t>
      </w:r>
    </w:p>
    <w:p>
      <w:pPr>
        <w:pStyle w:val="BodyText"/>
        <w:ind w:right="1631"/>
      </w:pPr>
      <w:r>
        <w:rPr/>
        <w:t>A beszélgetésben elhangzottak összefoglalása, a lényeg kiemelése, a megértés ellenőrzése, a félreérthető megfogalmazás javítása, körülírás, szinonimák használata.</w:t>
      </w:r>
    </w:p>
    <w:p>
      <w:pPr>
        <w:pStyle w:val="BodyText"/>
        <w:ind w:right="2110"/>
      </w:pPr>
      <w:r>
        <w:rPr/>
        <w:t>A kommunikációs eszközök széles körének rugalmas alkalmazása és reagálás azokra. A fontosabb udvariassági szabályok, szokások ismerete és alkalmazása.</w:t>
      </w:r>
    </w:p>
    <w:p>
      <w:pPr>
        <w:pStyle w:val="BodyText"/>
        <w:ind w:right="1249"/>
      </w:pPr>
      <w:r>
        <w:rPr/>
        <w:t>A mindennapi témák, család, érdeklődési kör, iskola, utazás és aktuális események megbeszéléséhez elegendő szókincs rugalmas alkalmazása, körülírás.</w:t>
      </w:r>
    </w:p>
    <w:p>
      <w:pPr>
        <w:pStyle w:val="BodyText"/>
        <w:spacing w:before="1"/>
      </w:pPr>
      <w:r>
        <w:rPr/>
        <w:t>Az elemi szókincs viszonylag magabiztos és általában helyes alkalmazása.</w:t>
      </w:r>
    </w:p>
    <w:p>
      <w:pPr>
        <w:pStyle w:val="BodyText"/>
        <w:ind w:right="1249"/>
      </w:pPr>
      <w:r>
        <w:rPr/>
        <w:t>A célnyelvi normának megfelelő, az anyanyelvi hatások kiküszöbölésére törekvő nyelvhasználat ismerős kontextusokban.</w:t>
      </w:r>
    </w:p>
    <w:p>
      <w:pPr>
        <w:pStyle w:val="BodyText"/>
        <w:ind w:right="4470"/>
      </w:pPr>
      <w:r>
        <w:rPr/>
        <w:t>A szövegszervezés eszközeinek egyre tudatosabb használata. A gondolatok, problémák viszonylag pontos kifejezése.</w:t>
      </w:r>
    </w:p>
    <w:p>
      <w:pPr>
        <w:pStyle w:val="BodyText"/>
      </w:pPr>
      <w:r>
        <w:rPr/>
        <w:t>Érthető, egyre kevesebb félreértésre okot adó kiejtés, intonáció.</w:t>
      </w:r>
    </w:p>
    <w:p>
      <w:pPr>
        <w:pStyle w:val="BodyText"/>
      </w:pPr>
      <w:r>
        <w:rPr/>
        <w:t>Részvétel a szóbeliség jegyeit viselő digitális kommunikációban: fórum, chat, Skype.</w:t>
      </w:r>
    </w:p>
    <w:p>
      <w:pPr>
        <w:spacing w:before="0"/>
        <w:ind w:left="296" w:right="1628" w:firstLine="0"/>
        <w:jc w:val="both"/>
        <w:rPr>
          <w:sz w:val="24"/>
        </w:rPr>
      </w:pPr>
      <w:r>
        <w:rPr>
          <w:i/>
          <w:sz w:val="24"/>
        </w:rPr>
        <w:t>A fenti tevékenységekhez használható szövegfajták, szövegforrások: </w:t>
      </w:r>
      <w:r>
        <w:rPr>
          <w:sz w:val="24"/>
        </w:rPr>
        <w:t>személyes és telefonos társalgás, megbeszélés; tranzakciós és informális párbeszédek, utasítások, interjúk, viták.</w:t>
      </w:r>
    </w:p>
    <w:p>
      <w:pPr>
        <w:pStyle w:val="BodyText"/>
        <w:ind w:left="0"/>
        <w:rPr>
          <w:sz w:val="20"/>
        </w:rPr>
      </w:pPr>
    </w:p>
    <w:p>
      <w:pPr>
        <w:pStyle w:val="BodyText"/>
        <w:spacing w:before="7"/>
        <w:ind w:left="0"/>
        <w:rPr>
          <w:sz w:val="29"/>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6"/>
        <w:gridCol w:w="5262"/>
      </w:tblGrid>
      <w:tr>
        <w:trPr>
          <w:trHeight w:val="721" w:hRule="atLeast"/>
        </w:trPr>
        <w:tc>
          <w:tcPr>
            <w:tcW w:w="3596" w:type="dxa"/>
          </w:tcPr>
          <w:p>
            <w:pPr>
              <w:pStyle w:val="TableParagraph"/>
              <w:spacing w:before="219"/>
              <w:rPr>
                <w:b/>
                <w:sz w:val="24"/>
              </w:rPr>
            </w:pPr>
            <w:r>
              <w:rPr>
                <w:b/>
                <w:sz w:val="24"/>
              </w:rPr>
              <w:t>Fejlesztési egység</w:t>
            </w:r>
          </w:p>
        </w:tc>
        <w:tc>
          <w:tcPr>
            <w:tcW w:w="5262" w:type="dxa"/>
          </w:tcPr>
          <w:p>
            <w:pPr>
              <w:pStyle w:val="TableParagraph"/>
              <w:spacing w:before="219"/>
              <w:ind w:left="71"/>
              <w:rPr>
                <w:b/>
                <w:sz w:val="24"/>
              </w:rPr>
            </w:pPr>
            <w:r>
              <w:rPr>
                <w:b/>
                <w:sz w:val="24"/>
              </w:rPr>
              <w:t>Összefüggő beszéd</w:t>
            </w:r>
          </w:p>
        </w:tc>
      </w:tr>
      <w:tr>
        <w:trPr>
          <w:trHeight w:val="827" w:hRule="atLeast"/>
        </w:trPr>
        <w:tc>
          <w:tcPr>
            <w:tcW w:w="3596" w:type="dxa"/>
          </w:tcPr>
          <w:p>
            <w:pPr>
              <w:pStyle w:val="TableParagraph"/>
              <w:spacing w:before="8"/>
              <w:ind w:left="0"/>
              <w:rPr>
                <w:sz w:val="23"/>
              </w:rPr>
            </w:pPr>
          </w:p>
          <w:p>
            <w:pPr>
              <w:pStyle w:val="TableParagraph"/>
              <w:rPr>
                <w:b/>
                <w:sz w:val="24"/>
              </w:rPr>
            </w:pPr>
            <w:r>
              <w:rPr>
                <w:b/>
                <w:sz w:val="24"/>
              </w:rPr>
              <w:t>Előzetes tudás</w:t>
            </w:r>
          </w:p>
        </w:tc>
        <w:tc>
          <w:tcPr>
            <w:tcW w:w="5262" w:type="dxa"/>
          </w:tcPr>
          <w:p>
            <w:pPr>
              <w:pStyle w:val="TableParagraph"/>
              <w:spacing w:line="268" w:lineRule="exact"/>
              <w:ind w:left="71"/>
              <w:rPr>
                <w:sz w:val="24"/>
              </w:rPr>
            </w:pPr>
            <w:r>
              <w:rPr>
                <w:sz w:val="24"/>
              </w:rPr>
              <w:t>A2 nyelvi szint, azaz a tanuló egyszerűen</w:t>
            </w:r>
            <w:r>
              <w:rPr>
                <w:spacing w:val="53"/>
                <w:sz w:val="24"/>
              </w:rPr>
              <w:t> </w:t>
            </w:r>
            <w:r>
              <w:rPr>
                <w:sz w:val="24"/>
              </w:rPr>
              <w:t>beszél</w:t>
            </w:r>
          </w:p>
          <w:p>
            <w:pPr>
              <w:pStyle w:val="TableParagraph"/>
              <w:tabs>
                <w:tab w:pos="1477" w:val="left" w:leader="none"/>
                <w:tab w:pos="1906" w:val="left" w:leader="none"/>
                <w:tab w:pos="3328" w:val="left" w:leader="none"/>
                <w:tab w:pos="4036" w:val="left" w:leader="none"/>
              </w:tabs>
              <w:spacing w:line="270" w:lineRule="atLeast"/>
              <w:ind w:left="71" w:right="57"/>
              <w:rPr>
                <w:sz w:val="24"/>
              </w:rPr>
            </w:pPr>
            <w:r>
              <w:rPr>
                <w:sz w:val="24"/>
              </w:rPr>
              <w:t>önmagáról,</w:t>
              <w:tab/>
              <w:t>a</w:t>
              <w:tab/>
              <w:t>családjáról,</w:t>
              <w:tab/>
              <w:t>más</w:t>
              <w:tab/>
            </w:r>
            <w:r>
              <w:rPr>
                <w:spacing w:val="-1"/>
                <w:sz w:val="24"/>
              </w:rPr>
              <w:t>emberekről, </w:t>
            </w:r>
            <w:r>
              <w:rPr>
                <w:sz w:val="24"/>
              </w:rPr>
              <w:t>lakóhelyéről, tanulmányairól,</w:t>
            </w:r>
            <w:r>
              <w:rPr>
                <w:spacing w:val="-2"/>
                <w:sz w:val="24"/>
              </w:rPr>
              <w:t> </w:t>
            </w:r>
            <w:r>
              <w:rPr>
                <w:sz w:val="24"/>
              </w:rPr>
              <w:t>iskolájáról.</w:t>
            </w:r>
          </w:p>
        </w:tc>
      </w:tr>
      <w:tr>
        <w:trPr>
          <w:trHeight w:val="1103" w:hRule="atLeast"/>
        </w:trPr>
        <w:tc>
          <w:tcPr>
            <w:tcW w:w="3596" w:type="dxa"/>
          </w:tcPr>
          <w:p>
            <w:pPr>
              <w:pStyle w:val="TableParagraph"/>
              <w:spacing w:before="8"/>
              <w:ind w:left="0"/>
              <w:rPr>
                <w:sz w:val="23"/>
              </w:rPr>
            </w:pPr>
          </w:p>
          <w:p>
            <w:pPr>
              <w:pStyle w:val="TableParagraph"/>
              <w:tabs>
                <w:tab w:pos="496" w:val="left" w:leader="none"/>
                <w:tab w:pos="1724" w:val="left" w:leader="none"/>
                <w:tab w:pos="2643" w:val="left" w:leader="none"/>
              </w:tabs>
              <w:ind w:right="59"/>
              <w:rPr>
                <w:b/>
                <w:sz w:val="24"/>
              </w:rPr>
            </w:pPr>
            <w:r>
              <w:rPr>
                <w:b/>
                <w:sz w:val="24"/>
              </w:rPr>
              <w:t>A</w:t>
              <w:tab/>
              <w:t>tematikai</w:t>
              <w:tab/>
              <w:t>egység</w:t>
              <w:tab/>
            </w:r>
            <w:r>
              <w:rPr>
                <w:b/>
                <w:spacing w:val="-1"/>
                <w:sz w:val="24"/>
              </w:rPr>
              <w:t>nevelési- </w:t>
            </w:r>
            <w:r>
              <w:rPr>
                <w:b/>
                <w:sz w:val="24"/>
              </w:rPr>
              <w:t>fejlesztési</w:t>
            </w:r>
            <w:r>
              <w:rPr>
                <w:b/>
                <w:spacing w:val="-1"/>
                <w:sz w:val="24"/>
              </w:rPr>
              <w:t> </w:t>
            </w:r>
            <w:r>
              <w:rPr>
                <w:b/>
                <w:sz w:val="24"/>
              </w:rPr>
              <w:t>céljai</w:t>
            </w:r>
          </w:p>
        </w:tc>
        <w:tc>
          <w:tcPr>
            <w:tcW w:w="5262" w:type="dxa"/>
          </w:tcPr>
          <w:p>
            <w:pPr>
              <w:pStyle w:val="TableParagraph"/>
              <w:ind w:left="71" w:right="60"/>
              <w:jc w:val="both"/>
              <w:rPr>
                <w:sz w:val="24"/>
              </w:rPr>
            </w:pPr>
            <w:r>
              <w:rPr>
                <w:sz w:val="24"/>
              </w:rPr>
              <w:t>A tanuló képes arra, hogy begyakorolt szerkezetekkel a szintnek megfelelő témakörökben ki tudja magát</w:t>
            </w:r>
            <w:r>
              <w:rPr>
                <w:spacing w:val="-1"/>
                <w:sz w:val="24"/>
              </w:rPr>
              <w:t> </w:t>
            </w:r>
            <w:r>
              <w:rPr>
                <w:sz w:val="24"/>
              </w:rPr>
              <w:t>fejezni;</w:t>
            </w:r>
          </w:p>
          <w:p>
            <w:pPr>
              <w:pStyle w:val="TableParagraph"/>
              <w:spacing w:line="264" w:lineRule="exact"/>
              <w:ind w:left="71"/>
              <w:jc w:val="both"/>
              <w:rPr>
                <w:sz w:val="24"/>
              </w:rPr>
            </w:pPr>
            <w:r>
              <w:rPr>
                <w:sz w:val="24"/>
              </w:rPr>
              <w:t>érthetően tud a folyamatoshoz közelítően beszélni,</w:t>
            </w:r>
          </w:p>
        </w:tc>
      </w:tr>
    </w:tbl>
    <w:p>
      <w:pPr>
        <w:spacing w:after="0" w:line="264" w:lineRule="exact"/>
        <w:jc w:val="both"/>
        <w:rPr>
          <w:sz w:val="24"/>
        </w:rPr>
        <w:sectPr>
          <w:pgSz w:w="11910" w:h="16840"/>
          <w:pgMar w:header="711" w:footer="0" w:top="1320" w:bottom="280" w:left="1120" w:right="140"/>
        </w:sectPr>
      </w:pPr>
    </w:p>
    <w:p>
      <w:pPr>
        <w:pStyle w:val="BodyText"/>
        <w:spacing w:before="10"/>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6"/>
        <w:gridCol w:w="5262"/>
      </w:tblGrid>
      <w:tr>
        <w:trPr>
          <w:trHeight w:val="1106" w:hRule="atLeast"/>
        </w:trPr>
        <w:tc>
          <w:tcPr>
            <w:tcW w:w="3596" w:type="dxa"/>
          </w:tcPr>
          <w:p>
            <w:pPr>
              <w:pStyle w:val="TableParagraph"/>
              <w:ind w:left="0"/>
              <w:rPr>
                <w:sz w:val="24"/>
              </w:rPr>
            </w:pPr>
          </w:p>
        </w:tc>
        <w:tc>
          <w:tcPr>
            <w:tcW w:w="5262" w:type="dxa"/>
          </w:tcPr>
          <w:p>
            <w:pPr>
              <w:pStyle w:val="TableParagraph"/>
              <w:ind w:left="71" w:right="103"/>
              <w:rPr>
                <w:sz w:val="24"/>
              </w:rPr>
            </w:pPr>
            <w:r>
              <w:rPr>
                <w:sz w:val="24"/>
              </w:rPr>
              <w:t>képes mondanivalójának nyelvtani és szókincsbeli megtervezésére, szükség szerinti módosítására; képes valamely gondolat vagy probléma</w:t>
            </w:r>
            <w:r>
              <w:rPr>
                <w:spacing w:val="13"/>
                <w:sz w:val="24"/>
              </w:rPr>
              <w:t> </w:t>
            </w:r>
            <w:r>
              <w:rPr>
                <w:spacing w:val="-3"/>
                <w:sz w:val="24"/>
              </w:rPr>
              <w:t>lényegét</w:t>
            </w:r>
          </w:p>
          <w:p>
            <w:pPr>
              <w:pStyle w:val="TableParagraph"/>
              <w:spacing w:line="264" w:lineRule="exact"/>
              <w:ind w:left="71"/>
              <w:rPr>
                <w:sz w:val="24"/>
              </w:rPr>
            </w:pPr>
            <w:r>
              <w:rPr>
                <w:sz w:val="24"/>
              </w:rPr>
              <w:t>megközelítő tartalmi pontossággal kifejteni.</w:t>
            </w:r>
          </w:p>
        </w:tc>
      </w:tr>
      <w:tr>
        <w:trPr>
          <w:trHeight w:val="5520" w:hRule="atLeast"/>
        </w:trPr>
        <w:tc>
          <w:tcPr>
            <w:tcW w:w="8858" w:type="dxa"/>
            <w:gridSpan w:val="2"/>
          </w:tcPr>
          <w:p>
            <w:pPr>
              <w:pStyle w:val="TableParagraph"/>
              <w:spacing w:line="270" w:lineRule="exact"/>
              <w:rPr>
                <w:b/>
                <w:sz w:val="24"/>
              </w:rPr>
            </w:pPr>
            <w:r>
              <w:rPr>
                <w:b/>
                <w:sz w:val="24"/>
              </w:rPr>
              <w:t>A fejlesztés tartalma</w:t>
            </w:r>
          </w:p>
          <w:p>
            <w:pPr>
              <w:pStyle w:val="TableParagraph"/>
              <w:spacing w:line="274" w:lineRule="exact"/>
              <w:rPr>
                <w:sz w:val="24"/>
              </w:rPr>
            </w:pPr>
            <w:r>
              <w:rPr>
                <w:sz w:val="24"/>
              </w:rPr>
              <w:t>Az érdeklődési körnek megfelelő témák lényegének folyamatoshoz közelítő kifejtése a</w:t>
            </w:r>
          </w:p>
          <w:p>
            <w:pPr>
              <w:pStyle w:val="TableParagraph"/>
              <w:rPr>
                <w:sz w:val="24"/>
              </w:rPr>
            </w:pPr>
            <w:r>
              <w:rPr>
                <w:sz w:val="24"/>
              </w:rPr>
              <w:t>gondolatok többnyire lineáris összekapcsolásával.</w:t>
            </w:r>
          </w:p>
          <w:p>
            <w:pPr>
              <w:pStyle w:val="TableParagraph"/>
              <w:tabs>
                <w:tab w:pos="1518" w:val="left" w:leader="none"/>
                <w:tab w:pos="2194" w:val="left" w:leader="none"/>
                <w:tab w:pos="3166" w:val="left" w:leader="none"/>
                <w:tab w:pos="4468" w:val="left" w:leader="none"/>
                <w:tab w:pos="6094" w:val="left" w:leader="none"/>
                <w:tab w:pos="7080" w:val="left" w:leader="none"/>
                <w:tab w:pos="8673" w:val="left" w:leader="none"/>
              </w:tabs>
              <w:rPr>
                <w:sz w:val="24"/>
              </w:rPr>
            </w:pPr>
            <w:r>
              <w:rPr>
                <w:sz w:val="24"/>
              </w:rPr>
              <w:t>Elbeszélések</w:t>
              <w:tab/>
              <w:t>vagy</w:t>
              <w:tab/>
              <w:t>leírások</w:t>
              <w:tab/>
              <w:t>lényegének</w:t>
              <w:tab/>
              <w:t>folyamatoshoz</w:t>
              <w:tab/>
              <w:t>közelítő</w:t>
              <w:tab/>
              <w:t>összefoglalása</w:t>
              <w:tab/>
              <w:t>a</w:t>
            </w:r>
          </w:p>
          <w:p>
            <w:pPr>
              <w:pStyle w:val="TableParagraph"/>
              <w:rPr>
                <w:sz w:val="24"/>
              </w:rPr>
            </w:pPr>
            <w:r>
              <w:rPr>
                <w:sz w:val="24"/>
              </w:rPr>
              <w:t>gondolatok többnyire lineáris összekapcsolásával.</w:t>
            </w:r>
          </w:p>
          <w:p>
            <w:pPr>
              <w:pStyle w:val="TableParagraph"/>
              <w:ind w:right="1535"/>
              <w:rPr>
                <w:sz w:val="24"/>
              </w:rPr>
            </w:pPr>
            <w:r>
              <w:rPr>
                <w:sz w:val="24"/>
              </w:rPr>
              <w:t>Egyszerű élménybeszámoló az érzések és reakciók vázlatos bemutatásával. Valóságos vagy elképzelt események részleteinek egyszerű bemutatása.</w:t>
            </w:r>
          </w:p>
          <w:p>
            <w:pPr>
              <w:pStyle w:val="TableParagraph"/>
              <w:ind w:right="2435"/>
              <w:rPr>
                <w:sz w:val="24"/>
              </w:rPr>
            </w:pPr>
            <w:r>
              <w:rPr>
                <w:sz w:val="24"/>
              </w:rPr>
              <w:t>Könyv vagy film cselekményének vázlatos összefoglalása. Történet elmondása.</w:t>
            </w:r>
          </w:p>
          <w:p>
            <w:pPr>
              <w:pStyle w:val="TableParagraph"/>
              <w:ind w:right="2435"/>
              <w:rPr>
                <w:sz w:val="24"/>
              </w:rPr>
            </w:pPr>
            <w:r>
              <w:rPr>
                <w:sz w:val="24"/>
              </w:rPr>
              <w:t>Vélemény, tervek és cselekedetek rövid és egyszerű magyarázata. Rövid, begyakorolt megnyilatkozás ismerős témáról.</w:t>
            </w:r>
          </w:p>
          <w:p>
            <w:pPr>
              <w:pStyle w:val="TableParagraph"/>
              <w:spacing w:before="1"/>
              <w:rPr>
                <w:sz w:val="24"/>
              </w:rPr>
            </w:pPr>
            <w:r>
              <w:rPr>
                <w:sz w:val="24"/>
              </w:rPr>
              <w:t>Részvétel előre elkészített, ismerős témájú csoportos előadásban.</w:t>
            </w:r>
          </w:p>
          <w:p>
            <w:pPr>
              <w:pStyle w:val="TableParagraph"/>
              <w:rPr>
                <w:sz w:val="24"/>
              </w:rPr>
            </w:pPr>
            <w:r>
              <w:rPr>
                <w:sz w:val="24"/>
              </w:rPr>
              <w:t>A begyakorolt nyelvi eszközök megbízható használata, ezek átrendezése, bővítése ismerős</w:t>
            </w:r>
          </w:p>
          <w:p>
            <w:pPr>
              <w:pStyle w:val="TableParagraph"/>
              <w:rPr>
                <w:sz w:val="24"/>
              </w:rPr>
            </w:pPr>
            <w:r>
              <w:rPr>
                <w:sz w:val="24"/>
              </w:rPr>
              <w:t>helyzetekben a mondanivalója kifejezésére.</w:t>
            </w:r>
          </w:p>
          <w:p>
            <w:pPr>
              <w:pStyle w:val="TableParagraph"/>
              <w:rPr>
                <w:sz w:val="24"/>
              </w:rPr>
            </w:pPr>
            <w:r>
              <w:rPr>
                <w:sz w:val="24"/>
              </w:rPr>
              <w:t>Önellenőrzés és önkorrekció, például a kommunikáció megszakadása esetén más stratégia</w:t>
            </w:r>
          </w:p>
          <w:p>
            <w:pPr>
              <w:pStyle w:val="TableParagraph"/>
              <w:rPr>
                <w:sz w:val="24"/>
              </w:rPr>
            </w:pPr>
            <w:r>
              <w:rPr>
                <w:sz w:val="24"/>
              </w:rPr>
              <w:t>alkalmazásával a mondanivaló újrakezdése.</w:t>
            </w:r>
          </w:p>
          <w:p>
            <w:pPr>
              <w:pStyle w:val="TableParagraph"/>
              <w:spacing w:line="270" w:lineRule="atLeast"/>
              <w:ind w:right="59"/>
              <w:jc w:val="both"/>
              <w:rPr>
                <w:sz w:val="24"/>
              </w:rPr>
            </w:pPr>
            <w:r>
              <w:rPr>
                <w:i/>
                <w:sz w:val="24"/>
              </w:rPr>
              <w:t>A fenti tevékenységekhez használható szövegfajták, szövegforrások: </w:t>
            </w:r>
            <w:r>
              <w:rPr>
                <w:sz w:val="24"/>
              </w:rPr>
              <w:t>leírások, képleírások, témakifejtés, elbeszélő szöveg, érveléssor, előadás, prezentáció (önállóan vagy segédanyagok, instrukciók alapján), projektek bemutatása, versek, mondókák, rapszövegek.</w:t>
            </w:r>
          </w:p>
        </w:tc>
      </w:tr>
    </w:tbl>
    <w:p>
      <w:pPr>
        <w:pStyle w:val="BodyText"/>
        <w:ind w:left="0"/>
        <w:rPr>
          <w:sz w:val="20"/>
        </w:rPr>
      </w:pPr>
    </w:p>
    <w:p>
      <w:pPr>
        <w:pStyle w:val="BodyText"/>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0"/>
        <w:gridCol w:w="5248"/>
      </w:tblGrid>
      <w:tr>
        <w:trPr>
          <w:trHeight w:val="719" w:hRule="atLeast"/>
        </w:trPr>
        <w:tc>
          <w:tcPr>
            <w:tcW w:w="3610" w:type="dxa"/>
          </w:tcPr>
          <w:p>
            <w:pPr>
              <w:pStyle w:val="TableParagraph"/>
              <w:spacing w:before="217"/>
              <w:rPr>
                <w:b/>
                <w:sz w:val="24"/>
              </w:rPr>
            </w:pPr>
            <w:r>
              <w:rPr>
                <w:b/>
                <w:sz w:val="24"/>
              </w:rPr>
              <w:t>Fejlesztési egység</w:t>
            </w:r>
          </w:p>
        </w:tc>
        <w:tc>
          <w:tcPr>
            <w:tcW w:w="5248" w:type="dxa"/>
          </w:tcPr>
          <w:p>
            <w:pPr>
              <w:pStyle w:val="TableParagraph"/>
              <w:spacing w:before="217"/>
              <w:ind w:left="71"/>
              <w:rPr>
                <w:b/>
                <w:sz w:val="24"/>
              </w:rPr>
            </w:pPr>
            <w:r>
              <w:rPr>
                <w:b/>
                <w:sz w:val="24"/>
              </w:rPr>
              <w:t>Olvasott szöveg értése</w:t>
            </w:r>
          </w:p>
        </w:tc>
      </w:tr>
      <w:tr>
        <w:trPr>
          <w:trHeight w:val="1931" w:hRule="atLeast"/>
        </w:trPr>
        <w:tc>
          <w:tcPr>
            <w:tcW w:w="3610" w:type="dxa"/>
          </w:tcPr>
          <w:p>
            <w:pPr>
              <w:pStyle w:val="TableParagraph"/>
              <w:ind w:left="0"/>
              <w:rPr>
                <w:sz w:val="26"/>
              </w:rPr>
            </w:pPr>
          </w:p>
          <w:p>
            <w:pPr>
              <w:pStyle w:val="TableParagraph"/>
              <w:ind w:left="0"/>
              <w:rPr>
                <w:sz w:val="26"/>
              </w:rPr>
            </w:pPr>
          </w:p>
          <w:p>
            <w:pPr>
              <w:pStyle w:val="TableParagraph"/>
              <w:spacing w:before="226"/>
              <w:rPr>
                <w:b/>
                <w:sz w:val="24"/>
              </w:rPr>
            </w:pPr>
            <w:r>
              <w:rPr>
                <w:b/>
                <w:sz w:val="24"/>
              </w:rPr>
              <w:t>Előzetes tudás</w:t>
            </w:r>
          </w:p>
        </w:tc>
        <w:tc>
          <w:tcPr>
            <w:tcW w:w="5248" w:type="dxa"/>
          </w:tcPr>
          <w:p>
            <w:pPr>
              <w:pStyle w:val="TableParagraph"/>
              <w:ind w:left="71" w:right="57"/>
              <w:jc w:val="both"/>
              <w:rPr>
                <w:sz w:val="24"/>
              </w:rPr>
            </w:pPr>
            <w:r>
              <w:rPr>
                <w:sz w:val="24"/>
              </w:rPr>
              <w:t>A2 nyelvi szint, azaz a tanuló képes többféle szövegfajtát olvasni, tudja, hogy a szövegfajták sajátosságainak ismerete segít a szöveg megértésében;</w:t>
            </w:r>
          </w:p>
          <w:p>
            <w:pPr>
              <w:pStyle w:val="TableParagraph"/>
              <w:spacing w:line="270" w:lineRule="atLeast"/>
              <w:ind w:left="71" w:right="57"/>
              <w:jc w:val="both"/>
              <w:rPr>
                <w:sz w:val="24"/>
              </w:rPr>
            </w:pPr>
            <w:r>
              <w:rPr>
                <w:sz w:val="24"/>
              </w:rPr>
              <w:t>megtalálja az adott helyzetben fontos konkrét információkat egyszerű, ismerős témákról szóló mindennapi szövegekben.</w:t>
            </w:r>
          </w:p>
        </w:tc>
      </w:tr>
      <w:tr>
        <w:trPr>
          <w:trHeight w:val="1380" w:hRule="atLeast"/>
        </w:trPr>
        <w:tc>
          <w:tcPr>
            <w:tcW w:w="3610" w:type="dxa"/>
          </w:tcPr>
          <w:p>
            <w:pPr>
              <w:pStyle w:val="TableParagraph"/>
              <w:spacing w:before="9"/>
              <w:ind w:left="0"/>
              <w:rPr>
                <w:sz w:val="35"/>
              </w:rPr>
            </w:pPr>
          </w:p>
          <w:p>
            <w:pPr>
              <w:pStyle w:val="TableParagraph"/>
              <w:tabs>
                <w:tab w:pos="501" w:val="left" w:leader="none"/>
                <w:tab w:pos="1733" w:val="left" w:leader="none"/>
                <w:tab w:pos="2657" w:val="left" w:leader="none"/>
              </w:tabs>
              <w:ind w:right="59"/>
              <w:rPr>
                <w:b/>
                <w:sz w:val="24"/>
              </w:rPr>
            </w:pPr>
            <w:r>
              <w:rPr>
                <w:b/>
                <w:sz w:val="24"/>
              </w:rPr>
              <w:t>A</w:t>
              <w:tab/>
              <w:t>tematikai</w:t>
              <w:tab/>
              <w:t>egység</w:t>
              <w:tab/>
            </w:r>
            <w:r>
              <w:rPr>
                <w:b/>
                <w:spacing w:val="-3"/>
                <w:sz w:val="24"/>
              </w:rPr>
              <w:t>nevelési- </w:t>
            </w:r>
            <w:r>
              <w:rPr>
                <w:b/>
                <w:sz w:val="24"/>
              </w:rPr>
              <w:t>fejlesztési</w:t>
            </w:r>
            <w:r>
              <w:rPr>
                <w:b/>
                <w:spacing w:val="-1"/>
                <w:sz w:val="24"/>
              </w:rPr>
              <w:t> </w:t>
            </w:r>
            <w:r>
              <w:rPr>
                <w:b/>
                <w:sz w:val="24"/>
              </w:rPr>
              <w:t>céljai</w:t>
            </w:r>
          </w:p>
        </w:tc>
        <w:tc>
          <w:tcPr>
            <w:tcW w:w="5248" w:type="dxa"/>
          </w:tcPr>
          <w:p>
            <w:pPr>
              <w:pStyle w:val="TableParagraph"/>
              <w:ind w:left="71" w:right="59"/>
              <w:jc w:val="both"/>
              <w:rPr>
                <w:sz w:val="24"/>
              </w:rPr>
            </w:pPr>
            <w:r>
              <w:rPr>
                <w:sz w:val="24"/>
              </w:rPr>
              <w:t>A tanuló képes megérteni a hétköznapi nyelven írt, érdeklődési köréhez kapcsolódó, lényegre törő autentikus vagy kismértékben szerkesztett szövegeket;</w:t>
            </w:r>
          </w:p>
          <w:p>
            <w:pPr>
              <w:pStyle w:val="TableParagraph"/>
              <w:spacing w:line="264" w:lineRule="exact"/>
              <w:ind w:left="71"/>
              <w:jc w:val="both"/>
              <w:rPr>
                <w:sz w:val="24"/>
              </w:rPr>
            </w:pPr>
            <w:r>
              <w:rPr>
                <w:sz w:val="24"/>
              </w:rPr>
              <w:t>képes felismerni az érvelések fő gondolatmenetét.</w:t>
            </w:r>
          </w:p>
        </w:tc>
      </w:tr>
      <w:tr>
        <w:trPr>
          <w:trHeight w:val="2483" w:hRule="atLeast"/>
        </w:trPr>
        <w:tc>
          <w:tcPr>
            <w:tcW w:w="8858" w:type="dxa"/>
            <w:gridSpan w:val="2"/>
          </w:tcPr>
          <w:p>
            <w:pPr>
              <w:pStyle w:val="TableParagraph"/>
              <w:spacing w:line="270" w:lineRule="exact"/>
              <w:jc w:val="both"/>
              <w:rPr>
                <w:b/>
                <w:sz w:val="24"/>
              </w:rPr>
            </w:pPr>
            <w:r>
              <w:rPr>
                <w:b/>
                <w:sz w:val="24"/>
              </w:rPr>
              <w:t>A fejlesztés tartalma</w:t>
            </w:r>
          </w:p>
          <w:p>
            <w:pPr>
              <w:pStyle w:val="TableParagraph"/>
              <w:ind w:right="62"/>
              <w:jc w:val="both"/>
              <w:rPr>
                <w:sz w:val="24"/>
              </w:rPr>
            </w:pPr>
            <w:r>
              <w:rPr>
                <w:sz w:val="24"/>
              </w:rPr>
              <w:t>Az adott helyzetben fontos általános vagy részinformációk megértése autentikus, esetleg kismértékben szerkesztett, világos tartalmú és szerkezetű, hétköznapi nyelven írott szövegekben.</w:t>
            </w:r>
          </w:p>
          <w:p>
            <w:pPr>
              <w:pStyle w:val="TableParagraph"/>
              <w:ind w:right="65"/>
              <w:jc w:val="both"/>
              <w:rPr>
                <w:sz w:val="24"/>
              </w:rPr>
            </w:pPr>
            <w:r>
              <w:rPr>
                <w:sz w:val="24"/>
              </w:rPr>
              <w:t>Az adott feladat megoldásához szükséges információk kiszűrése hosszabb szövegekből is. Az érvelés gondolatmenetének felismerése, a lényeges következtetések felismerése világosan írt érvelő szövegekben.</w:t>
            </w:r>
          </w:p>
          <w:p>
            <w:pPr>
              <w:pStyle w:val="TableParagraph"/>
              <w:jc w:val="both"/>
              <w:rPr>
                <w:sz w:val="24"/>
              </w:rPr>
            </w:pPr>
            <w:r>
              <w:rPr>
                <w:sz w:val="24"/>
              </w:rPr>
              <w:t>Érzések, kérések és vágyak kifejezésének megértése a köznyelven írt szövegekben.</w:t>
            </w:r>
          </w:p>
          <w:p>
            <w:pPr>
              <w:pStyle w:val="TableParagraph"/>
              <w:spacing w:line="264" w:lineRule="exact"/>
              <w:jc w:val="both"/>
              <w:rPr>
                <w:sz w:val="24"/>
              </w:rPr>
            </w:pPr>
            <w:r>
              <w:rPr>
                <w:sz w:val="24"/>
              </w:rPr>
              <w:t>Mindennapi témákkal összefüggő, köznyelven írt magánlevelek, e-mailek megértése.</w:t>
            </w:r>
          </w:p>
        </w:tc>
      </w:tr>
    </w:tbl>
    <w:p>
      <w:pPr>
        <w:spacing w:after="0" w:line="264" w:lineRule="exact"/>
        <w:jc w:val="both"/>
        <w:rPr>
          <w:sz w:val="24"/>
        </w:rPr>
        <w:sectPr>
          <w:pgSz w:w="11910" w:h="16840"/>
          <w:pgMar w:header="711" w:footer="0" w:top="1320" w:bottom="280" w:left="1120" w:right="140"/>
        </w:sectPr>
      </w:pPr>
    </w:p>
    <w:p>
      <w:pPr>
        <w:pStyle w:val="BodyText"/>
        <w:spacing w:before="10"/>
        <w:ind w:left="0"/>
        <w:rPr>
          <w:sz w:val="7"/>
        </w:rPr>
      </w:pPr>
    </w:p>
    <w:p>
      <w:pPr>
        <w:pStyle w:val="BodyText"/>
        <w:ind w:left="221"/>
        <w:rPr>
          <w:sz w:val="20"/>
        </w:rPr>
      </w:pPr>
      <w:r>
        <w:rPr>
          <w:sz w:val="20"/>
        </w:rPr>
        <w:pict>
          <v:shape style="width:442.9pt;height:180.05pt;mso-position-horizontal-relative:char;mso-position-vertical-relative:line" type="#_x0000_t202" filled="false" stroked="true" strokeweight=".48pt" strokecolor="#000000">
            <w10:anchorlock/>
            <v:textbox inset="0,0,0,0">
              <w:txbxContent>
                <w:p>
                  <w:pPr>
                    <w:pStyle w:val="BodyText"/>
                    <w:tabs>
                      <w:tab w:pos="1338" w:val="left" w:leader="none"/>
                      <w:tab w:pos="2434" w:val="left" w:leader="none"/>
                      <w:tab w:pos="3549" w:val="left" w:leader="none"/>
                      <w:tab w:pos="4674" w:val="left" w:leader="none"/>
                      <w:tab w:pos="6441" w:val="left" w:leader="none"/>
                      <w:tab w:pos="7607" w:val="left" w:leader="none"/>
                    </w:tabs>
                    <w:spacing w:line="270" w:lineRule="exact"/>
                    <w:ind w:left="64"/>
                  </w:pPr>
                  <w:r>
                    <w:rPr/>
                    <w:t>Különböző</w:t>
                    <w:tab/>
                    <w:t>eszközök</w:t>
                    <w:tab/>
                    <w:t>egyszerű,</w:t>
                    <w:tab/>
                    <w:t>világosan</w:t>
                    <w:tab/>
                    <w:t>megfogalmazott</w:t>
                    <w:tab/>
                    <w:t>használati</w:t>
                    <w:tab/>
                    <w:t>utasításának</w:t>
                  </w:r>
                </w:p>
                <w:p>
                  <w:pPr>
                    <w:pStyle w:val="BodyText"/>
                    <w:ind w:left="64"/>
                  </w:pPr>
                  <w:r>
                    <w:rPr/>
                    <w:t>megértése.</w:t>
                  </w:r>
                </w:p>
                <w:p>
                  <w:pPr>
                    <w:pStyle w:val="BodyText"/>
                    <w:ind w:left="64"/>
                  </w:pPr>
                  <w:r>
                    <w:rPr/>
                    <w:t>Az egyszerű szövegfajták szövegfelépítésének felismerése, ezen ismeret alkalmazása a</w:t>
                  </w:r>
                </w:p>
                <w:p>
                  <w:pPr>
                    <w:pStyle w:val="BodyText"/>
                    <w:ind w:left="64"/>
                  </w:pPr>
                  <w:r>
                    <w:rPr/>
                    <w:t>szövegértés során.</w:t>
                  </w:r>
                </w:p>
                <w:p>
                  <w:pPr>
                    <w:pStyle w:val="BodyText"/>
                    <w:ind w:left="64"/>
                  </w:pPr>
                  <w:r>
                    <w:rPr/>
                    <w:t>A mondat megértett részei és a szövegösszefüggés alapján az ismeretlen szavak jelentésének kikövetkeztetése.</w:t>
                  </w:r>
                </w:p>
                <w:p>
                  <w:pPr>
                    <w:pStyle w:val="BodyText"/>
                    <w:ind w:left="64"/>
                  </w:pPr>
                  <w:r>
                    <w:rPr/>
                    <w:t>A nyelvi szintnek megfelelő, felhasználóbarát online és hagyományos szótárak használata. Az autentikus szövegek jellegéből fakadó ismeretlen fordulatok kezelése a szövegben.</w:t>
                  </w:r>
                </w:p>
                <w:p>
                  <w:pPr>
                    <w:pStyle w:val="BodyText"/>
                    <w:ind w:left="64" w:right="61"/>
                    <w:jc w:val="both"/>
                  </w:pPr>
                  <w:r>
                    <w:rPr>
                      <w:i/>
                    </w:rPr>
                    <w:t>A fenti tevékenységekhez használható szövegfajták, szövegforrások: </w:t>
                  </w:r>
                  <w:r>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egyszerű irodalmi szövegek, dalszövegek.</w:t>
                  </w:r>
                </w:p>
              </w:txbxContent>
            </v:textbox>
            <v:stroke dashstyle="solid"/>
          </v:shape>
        </w:pict>
      </w:r>
      <w:r>
        <w:rPr>
          <w:sz w:val="20"/>
        </w:rPr>
      </w:r>
    </w:p>
    <w:p>
      <w:pPr>
        <w:pStyle w:val="BodyText"/>
        <w:spacing w:before="4"/>
        <w:ind w:left="0"/>
        <w:rPr>
          <w:sz w:val="21"/>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86"/>
        <w:gridCol w:w="5272"/>
      </w:tblGrid>
      <w:tr>
        <w:trPr>
          <w:trHeight w:val="497" w:hRule="atLeast"/>
        </w:trPr>
        <w:tc>
          <w:tcPr>
            <w:tcW w:w="3586" w:type="dxa"/>
          </w:tcPr>
          <w:p>
            <w:pPr>
              <w:pStyle w:val="TableParagraph"/>
              <w:spacing w:before="107"/>
              <w:rPr>
                <w:b/>
                <w:sz w:val="24"/>
              </w:rPr>
            </w:pPr>
            <w:r>
              <w:rPr>
                <w:b/>
                <w:sz w:val="24"/>
              </w:rPr>
              <w:t>Fejlesztési egység</w:t>
            </w:r>
          </w:p>
        </w:tc>
        <w:tc>
          <w:tcPr>
            <w:tcW w:w="5272" w:type="dxa"/>
          </w:tcPr>
          <w:p>
            <w:pPr>
              <w:pStyle w:val="TableParagraph"/>
              <w:spacing w:before="107"/>
              <w:rPr>
                <w:b/>
                <w:sz w:val="24"/>
              </w:rPr>
            </w:pPr>
            <w:r>
              <w:rPr>
                <w:b/>
                <w:sz w:val="24"/>
              </w:rPr>
              <w:t>Íráskészség</w:t>
            </w:r>
          </w:p>
        </w:tc>
      </w:tr>
      <w:tr>
        <w:trPr>
          <w:trHeight w:val="2759" w:hRule="atLeast"/>
        </w:trPr>
        <w:tc>
          <w:tcPr>
            <w:tcW w:w="3586"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9"/>
              <w:ind w:left="0"/>
              <w:rPr>
                <w:sz w:val="29"/>
              </w:rPr>
            </w:pPr>
          </w:p>
          <w:p>
            <w:pPr>
              <w:pStyle w:val="TableParagraph"/>
              <w:rPr>
                <w:b/>
                <w:sz w:val="24"/>
              </w:rPr>
            </w:pPr>
            <w:r>
              <w:rPr>
                <w:b/>
                <w:sz w:val="24"/>
              </w:rPr>
              <w:t>Előzetes tudás</w:t>
            </w:r>
          </w:p>
        </w:tc>
        <w:tc>
          <w:tcPr>
            <w:tcW w:w="5272" w:type="dxa"/>
          </w:tcPr>
          <w:p>
            <w:pPr>
              <w:pStyle w:val="TableParagraph"/>
              <w:ind w:right="57"/>
              <w:jc w:val="both"/>
              <w:rPr>
                <w:sz w:val="24"/>
              </w:rPr>
            </w:pPr>
            <w:r>
              <w:rPr>
                <w:sz w:val="24"/>
              </w:rPr>
              <w:t>A2 nyelvi szint, azaz a tanuló összefüggő mondatokat ír olyan témákról, amelyek közvetlen szükségletekre, élményekre, eseményekre és konkrét információkra</w:t>
            </w:r>
            <w:r>
              <w:rPr>
                <w:spacing w:val="-3"/>
                <w:sz w:val="24"/>
              </w:rPr>
              <w:t> </w:t>
            </w:r>
            <w:r>
              <w:rPr>
                <w:sz w:val="24"/>
              </w:rPr>
              <w:t>vonatkoznak;</w:t>
            </w:r>
          </w:p>
          <w:p>
            <w:pPr>
              <w:pStyle w:val="TableParagraph"/>
              <w:ind w:right="60"/>
              <w:jc w:val="both"/>
              <w:rPr>
                <w:sz w:val="24"/>
              </w:rPr>
            </w:pPr>
            <w:r>
              <w:rPr>
                <w:sz w:val="24"/>
              </w:rPr>
              <w:t>ismerős témákról gondolatait  </w:t>
            </w:r>
            <w:r>
              <w:rPr>
                <w:spacing w:val="-3"/>
                <w:sz w:val="24"/>
              </w:rPr>
              <w:t>egyszerű </w:t>
            </w:r>
            <w:r>
              <w:rPr>
                <w:sz w:val="24"/>
              </w:rPr>
              <w:t>kötőszavakkal összekapcsolt mondatsorokban írásban</w:t>
            </w:r>
            <w:r>
              <w:rPr>
                <w:spacing w:val="-2"/>
                <w:sz w:val="24"/>
              </w:rPr>
              <w:t> </w:t>
            </w:r>
            <w:r>
              <w:rPr>
                <w:sz w:val="24"/>
              </w:rPr>
              <w:t>kifejezi;</w:t>
            </w:r>
          </w:p>
          <w:p>
            <w:pPr>
              <w:pStyle w:val="TableParagraph"/>
              <w:spacing w:line="270" w:lineRule="atLeast"/>
              <w:ind w:right="61"/>
              <w:jc w:val="both"/>
              <w:rPr>
                <w:sz w:val="24"/>
              </w:rPr>
            </w:pPr>
            <w:r>
              <w:rPr>
                <w:sz w:val="24"/>
              </w:rPr>
              <w:t>minta alapján néhány műfajban egyszerű és rövid, tényközlő szövegeket ír az őt érdeklő, ismert témákról.</w:t>
            </w:r>
          </w:p>
        </w:tc>
      </w:tr>
      <w:tr>
        <w:trPr>
          <w:trHeight w:val="3311" w:hRule="atLeast"/>
        </w:trPr>
        <w:tc>
          <w:tcPr>
            <w:tcW w:w="3586"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tabs>
                <w:tab w:pos="493" w:val="left" w:leader="none"/>
                <w:tab w:pos="1717" w:val="left" w:leader="none"/>
                <w:tab w:pos="2633" w:val="left" w:leader="none"/>
              </w:tabs>
              <w:spacing w:before="181"/>
              <w:ind w:right="59"/>
              <w:rPr>
                <w:b/>
                <w:sz w:val="24"/>
              </w:rPr>
            </w:pPr>
            <w:r>
              <w:rPr>
                <w:b/>
                <w:sz w:val="24"/>
              </w:rPr>
              <w:t>A</w:t>
              <w:tab/>
              <w:t>tematikai</w:t>
              <w:tab/>
              <w:t>egység</w:t>
              <w:tab/>
            </w:r>
            <w:r>
              <w:rPr>
                <w:b/>
                <w:spacing w:val="-1"/>
                <w:sz w:val="24"/>
              </w:rPr>
              <w:t>nevelési- </w:t>
            </w:r>
            <w:r>
              <w:rPr>
                <w:b/>
                <w:sz w:val="24"/>
              </w:rPr>
              <w:t>fejlesztési</w:t>
            </w:r>
            <w:r>
              <w:rPr>
                <w:b/>
                <w:spacing w:val="-1"/>
                <w:sz w:val="24"/>
              </w:rPr>
              <w:t> </w:t>
            </w:r>
            <w:r>
              <w:rPr>
                <w:b/>
                <w:sz w:val="24"/>
              </w:rPr>
              <w:t>céljai</w:t>
            </w:r>
          </w:p>
        </w:tc>
        <w:tc>
          <w:tcPr>
            <w:tcW w:w="5272" w:type="dxa"/>
          </w:tcPr>
          <w:p>
            <w:pPr>
              <w:pStyle w:val="TableParagraph"/>
              <w:tabs>
                <w:tab w:pos="491" w:val="left" w:leader="none"/>
                <w:tab w:pos="1341" w:val="left" w:leader="none"/>
                <w:tab w:pos="2139" w:val="left" w:leader="none"/>
                <w:tab w:pos="3302" w:val="left" w:leader="none"/>
                <w:tab w:pos="4118" w:val="left" w:leader="none"/>
              </w:tabs>
              <w:ind w:right="59"/>
              <w:rPr>
                <w:sz w:val="24"/>
              </w:rPr>
            </w:pPr>
            <w:r>
              <w:rPr>
                <w:sz w:val="24"/>
              </w:rPr>
              <w:t>A</w:t>
              <w:tab/>
              <w:t>tanuló</w:t>
              <w:tab/>
              <w:t>képes</w:t>
              <w:tab/>
              <w:t>egyszerű,</w:t>
              <w:tab/>
              <w:t>rövid,</w:t>
              <w:tab/>
            </w:r>
            <w:r>
              <w:rPr>
                <w:spacing w:val="-3"/>
                <w:sz w:val="24"/>
              </w:rPr>
              <w:t>összefüggő </w:t>
            </w:r>
            <w:r>
              <w:rPr>
                <w:sz w:val="24"/>
              </w:rPr>
              <w:t>szövegeket fogalmazni ismert, hétköznapi témákról; tud írásban beszámolni eseményekről, élményeiről, és</w:t>
            </w:r>
            <w:r>
              <w:rPr>
                <w:spacing w:val="-1"/>
                <w:sz w:val="24"/>
              </w:rPr>
              <w:t> </w:t>
            </w:r>
            <w:r>
              <w:rPr>
                <w:sz w:val="24"/>
              </w:rPr>
              <w:t>véleményéről;</w:t>
            </w:r>
          </w:p>
          <w:p>
            <w:pPr>
              <w:pStyle w:val="TableParagraph"/>
              <w:ind w:right="59"/>
              <w:jc w:val="both"/>
              <w:rPr>
                <w:sz w:val="24"/>
              </w:rPr>
            </w:pPr>
            <w:r>
              <w:rPr>
                <w:sz w:val="24"/>
              </w:rPr>
              <w:t>képes írásbeli interakciót elkezdeni, fenntartani és befejezni;</w:t>
            </w:r>
          </w:p>
          <w:p>
            <w:pPr>
              <w:pStyle w:val="TableParagraph"/>
              <w:ind w:right="61"/>
              <w:jc w:val="both"/>
              <w:rPr>
                <w:sz w:val="24"/>
              </w:rPr>
            </w:pPr>
            <w:r>
              <w:rPr>
                <w:sz w:val="24"/>
              </w:rPr>
              <w:t>tud jegyzetet készíteni olvasott köznyelvi szövegből, illetve saját ötletről;</w:t>
            </w:r>
          </w:p>
          <w:p>
            <w:pPr>
              <w:pStyle w:val="TableParagraph"/>
              <w:spacing w:line="270" w:lineRule="atLeast"/>
              <w:ind w:right="58"/>
              <w:jc w:val="both"/>
              <w:rPr>
                <w:sz w:val="24"/>
              </w:rPr>
            </w:pPr>
            <w:r>
              <w:rPr>
                <w:sz w:val="24"/>
              </w:rPr>
              <w:t>minták alapján képes több ismert műfajban is rövid, lényegre törő szövegeket létrehozni a műfaj főbb jellegzetességeinek és alapvető stílusjegyeinek követésével.</w:t>
            </w:r>
          </w:p>
        </w:tc>
      </w:tr>
      <w:tr>
        <w:trPr>
          <w:trHeight w:val="3314" w:hRule="atLeast"/>
        </w:trPr>
        <w:tc>
          <w:tcPr>
            <w:tcW w:w="8858" w:type="dxa"/>
            <w:gridSpan w:val="2"/>
          </w:tcPr>
          <w:p>
            <w:pPr>
              <w:pStyle w:val="TableParagraph"/>
              <w:spacing w:line="273" w:lineRule="exact"/>
              <w:rPr>
                <w:b/>
                <w:sz w:val="24"/>
              </w:rPr>
            </w:pPr>
            <w:r>
              <w:rPr>
                <w:b/>
                <w:sz w:val="24"/>
              </w:rPr>
              <w:t>A fejlesztés tartalma</w:t>
            </w:r>
          </w:p>
          <w:p>
            <w:pPr>
              <w:pStyle w:val="TableParagraph"/>
              <w:spacing w:line="274" w:lineRule="exact"/>
              <w:rPr>
                <w:sz w:val="24"/>
              </w:rPr>
            </w:pPr>
            <w:r>
              <w:rPr>
                <w:sz w:val="24"/>
              </w:rPr>
              <w:t>Egyszerű szöveg írása a tanuló érdeklődési köréhez tartozó, ismerős témákról, rövid,</w:t>
            </w:r>
          </w:p>
          <w:p>
            <w:pPr>
              <w:pStyle w:val="TableParagraph"/>
              <w:rPr>
                <w:sz w:val="24"/>
              </w:rPr>
            </w:pPr>
            <w:r>
              <w:rPr>
                <w:sz w:val="24"/>
              </w:rPr>
              <w:t>különálló elemek lineáris összekapcsolásával.</w:t>
            </w:r>
          </w:p>
          <w:p>
            <w:pPr>
              <w:pStyle w:val="TableParagraph"/>
              <w:rPr>
                <w:sz w:val="24"/>
              </w:rPr>
            </w:pPr>
            <w:r>
              <w:rPr>
                <w:sz w:val="24"/>
              </w:rPr>
              <w:t>Beszámoló írása élményekről, eseményekről (pl. utazás).</w:t>
            </w:r>
          </w:p>
          <w:p>
            <w:pPr>
              <w:pStyle w:val="TableParagraph"/>
              <w:rPr>
                <w:sz w:val="24"/>
              </w:rPr>
            </w:pPr>
            <w:r>
              <w:rPr>
                <w:sz w:val="24"/>
              </w:rPr>
              <w:t>Egyszerűbb cselekvéssor, történet leírása összefüggő szöveg formájában.</w:t>
            </w:r>
          </w:p>
          <w:p>
            <w:pPr>
              <w:pStyle w:val="TableParagraph"/>
              <w:tabs>
                <w:tab w:pos="1234" w:val="left" w:leader="none"/>
                <w:tab w:pos="2631" w:val="left" w:leader="none"/>
                <w:tab w:pos="3933" w:val="left" w:leader="none"/>
                <w:tab w:pos="6322" w:val="left" w:leader="none"/>
                <w:tab w:pos="7052" w:val="left" w:leader="none"/>
                <w:tab w:pos="7656" w:val="left" w:leader="none"/>
              </w:tabs>
              <w:rPr>
                <w:sz w:val="24"/>
              </w:rPr>
            </w:pPr>
            <w:r>
              <w:rPr>
                <w:sz w:val="24"/>
              </w:rPr>
              <w:t>Egyszerű</w:t>
              <w:tab/>
              <w:t>információt</w:t>
              <w:tab/>
              <w:t>közlő/kérő</w:t>
              <w:tab/>
              <w:t>feljegyzések/üzenetek</w:t>
              <w:tab/>
              <w:t>írása</w:t>
              <w:tab/>
              <w:t>(pl.</w:t>
              <w:tab/>
              <w:t>barátoknak,</w:t>
            </w:r>
          </w:p>
          <w:p>
            <w:pPr>
              <w:pStyle w:val="TableParagraph"/>
              <w:spacing w:line="275" w:lineRule="exact"/>
              <w:rPr>
                <w:sz w:val="24"/>
              </w:rPr>
            </w:pPr>
            <w:r>
              <w:rPr>
                <w:sz w:val="24"/>
              </w:rPr>
              <w:t>szolgáltatóknak, tanároknak).</w:t>
            </w:r>
          </w:p>
          <w:p>
            <w:pPr>
              <w:pStyle w:val="TableParagraph"/>
              <w:ind w:right="1348"/>
              <w:rPr>
                <w:sz w:val="24"/>
              </w:rPr>
            </w:pPr>
            <w:r>
              <w:rPr>
                <w:sz w:val="24"/>
              </w:rPr>
              <w:t>Véleményt kifejező üzenet, komment írása (pl. internetes fórumon, blogban). Formanyomtatvány, kérdőív kitöltése, online ügyintézés.</w:t>
            </w:r>
          </w:p>
          <w:p>
            <w:pPr>
              <w:pStyle w:val="TableParagraph"/>
              <w:rPr>
                <w:sz w:val="24"/>
              </w:rPr>
            </w:pPr>
            <w:r>
              <w:rPr>
                <w:sz w:val="24"/>
              </w:rPr>
              <w:t>Lényegre koncentráló leírás készítése.</w:t>
            </w:r>
          </w:p>
          <w:p>
            <w:pPr>
              <w:pStyle w:val="TableParagraph"/>
              <w:rPr>
                <w:sz w:val="24"/>
              </w:rPr>
            </w:pPr>
            <w:r>
              <w:rPr>
                <w:sz w:val="24"/>
              </w:rPr>
              <w:t>Tényszerű információk összefoglalása.</w:t>
            </w:r>
          </w:p>
          <w:p>
            <w:pPr>
              <w:pStyle w:val="TableParagraph"/>
              <w:spacing w:line="266" w:lineRule="exact"/>
              <w:rPr>
                <w:sz w:val="24"/>
              </w:rPr>
            </w:pPr>
            <w:r>
              <w:rPr>
                <w:sz w:val="24"/>
              </w:rPr>
              <w:t>Egyszerű, világos köznyelvet használó előadás fő pontjainak lejegyzése, saját ötletekről</w:t>
            </w:r>
          </w:p>
        </w:tc>
      </w:tr>
    </w:tbl>
    <w:p>
      <w:pPr>
        <w:spacing w:after="0" w:line="266" w:lineRule="exact"/>
        <w:rPr>
          <w:sz w:val="24"/>
        </w:rPr>
        <w:sectPr>
          <w:pgSz w:w="11910" w:h="16840"/>
          <w:pgMar w:header="711" w:footer="0" w:top="1320" w:bottom="280" w:left="1120" w:right="140"/>
        </w:sectPr>
      </w:pPr>
    </w:p>
    <w:p>
      <w:pPr>
        <w:pStyle w:val="BodyText"/>
        <w:spacing w:before="10"/>
        <w:ind w:left="0"/>
        <w:rPr>
          <w:sz w:val="7"/>
        </w:rPr>
      </w:pPr>
    </w:p>
    <w:p>
      <w:pPr>
        <w:pStyle w:val="BodyText"/>
        <w:ind w:left="221"/>
        <w:rPr>
          <w:sz w:val="20"/>
        </w:rPr>
      </w:pPr>
      <w:r>
        <w:rPr>
          <w:sz w:val="20"/>
        </w:rPr>
        <w:pict>
          <v:shape style="width:442.9pt;height:331.85pt;mso-position-horizontal-relative:char;mso-position-vertical-relative:line" type="#_x0000_t202" filled="false" stroked="true" strokeweight=".48pt" strokecolor="#000000">
            <w10:anchorlock/>
            <v:textbox inset="0,0,0,0">
              <w:txbxContent>
                <w:p>
                  <w:pPr>
                    <w:pStyle w:val="BodyText"/>
                    <w:spacing w:line="270" w:lineRule="exact"/>
                    <w:ind w:left="64"/>
                  </w:pPr>
                  <w:r>
                    <w:rPr/>
                    <w:t>jegyzet készítése.</w:t>
                  </w:r>
                </w:p>
                <w:p>
                  <w:pPr>
                    <w:pStyle w:val="BodyText"/>
                    <w:ind w:left="64"/>
                  </w:pPr>
                  <w:r>
                    <w:rPr/>
                    <w:t>Rövid olvasott vagy hallott szöveg átfogalmazása, összefoglalása, jegyzet készítése.</w:t>
                  </w:r>
                </w:p>
                <w:p>
                  <w:pPr>
                    <w:pStyle w:val="BodyText"/>
                    <w:ind w:left="64"/>
                  </w:pPr>
                  <w:r>
                    <w:rPr/>
                    <w:t>Egyszerű, tagolt írásmű létrehozása: bevezetés, kifejtés, lezárás.</w:t>
                  </w:r>
                </w:p>
                <w:p>
                  <w:pPr>
                    <w:pStyle w:val="BodyText"/>
                    <w:ind w:left="64" w:right="62"/>
                    <w:jc w:val="both"/>
                  </w:pPr>
                  <w:r>
                    <w:rPr/>
                    <w:t>Egyszerű írásbeli műfajok alapvető szerkezeti és stílusjegyeinek követése (pl. levélben/e- mailben megszólítás, záró formula); a formális és informális regiszterhez köthető néhány szókincsbeli és helyesírási sajátosság alkalmazása.</w:t>
                  </w:r>
                </w:p>
                <w:p>
                  <w:pPr>
                    <w:pStyle w:val="BodyText"/>
                    <w:ind w:left="64"/>
                    <w:jc w:val="both"/>
                  </w:pPr>
                  <w:r>
                    <w:rPr/>
                    <w:t>Kreatív, önkifejező műfajokkal való kísérletezés (pl. vers, rapszöveg, rigmus, dalszöveg,</w:t>
                  </w:r>
                </w:p>
                <w:p>
                  <w:pPr>
                    <w:pStyle w:val="BodyText"/>
                    <w:ind w:left="64"/>
                    <w:jc w:val="both"/>
                  </w:pPr>
                  <w:r>
                    <w:rPr/>
                    <w:t>rövid jelent, paródia írása illetve átírása).</w:t>
                  </w:r>
                </w:p>
                <w:p>
                  <w:pPr>
                    <w:pStyle w:val="BodyText"/>
                    <w:spacing w:line="275" w:lineRule="exact"/>
                    <w:ind w:left="64"/>
                    <w:jc w:val="both"/>
                  </w:pPr>
                  <w:r>
                    <w:rPr/>
                    <w:t>Írásos minták követése és aktuális tartalmakkal való</w:t>
                  </w:r>
                  <w:r>
                    <w:rPr>
                      <w:spacing w:val="-14"/>
                    </w:rPr>
                    <w:t> </w:t>
                  </w:r>
                  <w:r>
                    <w:rPr/>
                    <w:t>megtöltése.</w:t>
                  </w:r>
                </w:p>
                <w:p>
                  <w:pPr>
                    <w:pStyle w:val="BodyText"/>
                    <w:spacing w:line="275" w:lineRule="exact"/>
                    <w:ind w:left="64"/>
                    <w:jc w:val="both"/>
                  </w:pPr>
                  <w:r>
                    <w:rPr/>
                    <w:t>Kész szövegekből hasznos fordulatok kiemelése és</w:t>
                  </w:r>
                  <w:r>
                    <w:rPr>
                      <w:spacing w:val="-15"/>
                    </w:rPr>
                    <w:t> </w:t>
                  </w:r>
                  <w:r>
                    <w:rPr/>
                    <w:t>alkalmazása.</w:t>
                  </w:r>
                </w:p>
                <w:p>
                  <w:pPr>
                    <w:pStyle w:val="BodyText"/>
                    <w:ind w:left="64"/>
                    <w:jc w:val="both"/>
                  </w:pPr>
                  <w:r>
                    <w:rPr/>
                    <w:t>A nyelvi szintnek megfelelő, felhasználóbarát online és hagyományos szótárak használata.</w:t>
                  </w:r>
                </w:p>
                <w:p>
                  <w:pPr>
                    <w:pStyle w:val="BodyText"/>
                    <w:ind w:left="64"/>
                    <w:jc w:val="both"/>
                  </w:pPr>
                  <w:r>
                    <w:rPr/>
                    <w:t>Irányított fogalmazási feladat kötött tartalmainak megjelenítése a fogalmazásban.</w:t>
                  </w:r>
                </w:p>
                <w:p>
                  <w:pPr>
                    <w:pStyle w:val="BodyText"/>
                    <w:ind w:left="64" w:right="69"/>
                    <w:jc w:val="both"/>
                  </w:pPr>
                  <w:r>
                    <w:rPr/>
                    <w:t>A mondanivaló közvetítése egyéb vizuális eszközökkel (pl. nyilazás, kiemelés, központozás, internetes/SMS rövidítés, emotikon, rajz, ábra, térkép, kép).</w:t>
                  </w:r>
                </w:p>
                <w:p>
                  <w:pPr>
                    <w:pStyle w:val="BodyText"/>
                    <w:spacing w:before="1"/>
                    <w:ind w:left="64" w:right="62"/>
                    <w:jc w:val="both"/>
                  </w:pPr>
                  <w:r>
                    <w:rPr>
                      <w:i/>
                    </w:rPr>
                    <w:t>A fenti tevékenységekhez használható szövegfajták, szövegforrások: </w:t>
                  </w:r>
                  <w:r>
                    <w:rPr/>
                    <w:t>hagyományos és elektronikus nyomtatvány, kérdőív; listák; hagyományos és elektronikus képeslapok; poszterszövegek; képaláírások; üzenetek; SMS-ek/MMS-ek; személyes adatokat tartalmazó bemutatkozó levelek, e-mailek vagy internes profilok; tényszerű információt nyújtó illetve kérő levelek és e-mail-ek; személyes információt, tényt illetve tetszést/nemtetszést kifejező üzenetek, internetes bejegyzések; egyszerű cselekvéssort tartalmazó instrukciók; egyszerű ügyintéző levelek/e-mailek (pl. tudakozódás, megrendelés, foglalás, visszaigazolás); egyszerű, rövid történetek, elbeszélések, mesék; rövid jellemzések; rövid leírások; jegyzetek, versek; rapszövegek; rigmusok; dalszövegek, rövid jelenetek, paródiák.</w:t>
                  </w:r>
                </w:p>
              </w:txbxContent>
            </v:textbox>
            <v:stroke dashstyle="solid"/>
          </v:shape>
        </w:pict>
      </w:r>
      <w:r>
        <w:rPr>
          <w:sz w:val="20"/>
        </w:rPr>
      </w:r>
    </w:p>
    <w:p>
      <w:pPr>
        <w:pStyle w:val="BodyText"/>
        <w:ind w:left="0"/>
        <w:rPr>
          <w:sz w:val="20"/>
        </w:rPr>
      </w:pPr>
    </w:p>
    <w:p>
      <w:pPr>
        <w:pStyle w:val="BodyText"/>
        <w:spacing w:before="7"/>
        <w:ind w:left="0"/>
        <w:rPr>
          <w:sz w:val="15"/>
        </w:rPr>
      </w:pPr>
    </w:p>
    <w:p>
      <w:pPr>
        <w:pStyle w:val="Heading3"/>
        <w:spacing w:line="240" w:lineRule="auto" w:before="98"/>
        <w:ind w:left="296" w:firstLine="0"/>
      </w:pPr>
      <w:r>
        <w:rPr/>
        <w:t>Témakörök</w:t>
      </w:r>
    </w:p>
    <w:p>
      <w:pPr>
        <w:pStyle w:val="BodyText"/>
        <w:spacing w:before="7"/>
        <w:ind w:left="0"/>
        <w:rPr>
          <w:b/>
          <w:sz w:val="23"/>
        </w:rPr>
      </w:pPr>
    </w:p>
    <w:p>
      <w:pPr>
        <w:pStyle w:val="BodyText"/>
        <w:ind w:right="1249"/>
      </w:pPr>
      <w:r>
        <w:rPr/>
        <w:t>Az előző évfolyamokon feldolgozott témaköröket a tanulók életkorának megfelelően új szempontból, egy magasabb nyelvi szinten újra feldolgozzuk és bővítjük.</w:t>
      </w:r>
    </w:p>
    <w:p>
      <w:pPr>
        <w:pStyle w:val="BodyText"/>
        <w:spacing w:before="5"/>
        <w:ind w:left="0"/>
      </w:pPr>
    </w:p>
    <w:p>
      <w:pPr>
        <w:spacing w:before="0"/>
        <w:ind w:left="296" w:right="0" w:firstLine="0"/>
        <w:jc w:val="left"/>
        <w:rPr>
          <w:b/>
          <w:i/>
          <w:sz w:val="24"/>
        </w:rPr>
      </w:pPr>
      <w:r>
        <w:rPr>
          <w:b/>
          <w:i/>
          <w:sz w:val="24"/>
          <w:u w:val="thick"/>
        </w:rPr>
        <w:t>7. évfolyam</w:t>
      </w:r>
    </w:p>
    <w:p>
      <w:pPr>
        <w:pStyle w:val="BodyText"/>
        <w:spacing w:before="6"/>
        <w:ind w:left="0"/>
        <w:rPr>
          <w:b/>
          <w:i/>
          <w:sz w:val="15"/>
        </w:rPr>
      </w:pPr>
    </w:p>
    <w:p>
      <w:pPr>
        <w:pStyle w:val="Heading3"/>
        <w:numPr>
          <w:ilvl w:val="0"/>
          <w:numId w:val="18"/>
        </w:numPr>
        <w:tabs>
          <w:tab w:pos="537" w:val="left" w:leader="none"/>
        </w:tabs>
        <w:spacing w:line="274" w:lineRule="exact" w:before="98" w:after="0"/>
        <w:ind w:left="536" w:right="0" w:hanging="241"/>
        <w:jc w:val="left"/>
      </w:pPr>
      <w:r>
        <w:rPr/>
        <w:t>Család</w:t>
      </w:r>
    </w:p>
    <w:p>
      <w:pPr>
        <w:pStyle w:val="BodyText"/>
        <w:spacing w:line="274" w:lineRule="exact"/>
      </w:pPr>
      <w:r>
        <w:rPr/>
        <w:t>Én és a családom.</w:t>
      </w:r>
    </w:p>
    <w:p>
      <w:pPr>
        <w:pStyle w:val="BodyText"/>
        <w:ind w:right="6634"/>
      </w:pPr>
      <w:r>
        <w:rPr/>
        <w:t>Családtagok bemutatása, családfa. Családi események, közös programok. Családi ünnepek.</w:t>
      </w:r>
    </w:p>
    <w:p>
      <w:pPr>
        <w:spacing w:before="0"/>
        <w:ind w:left="296" w:right="0" w:firstLine="0"/>
        <w:jc w:val="left"/>
        <w:rPr>
          <w:i/>
          <w:sz w:val="24"/>
        </w:rPr>
      </w:pPr>
      <w:r>
        <w:rPr>
          <w:i/>
          <w:sz w:val="24"/>
        </w:rPr>
        <w:t>Kapcsolódási pontok</w:t>
      </w:r>
    </w:p>
    <w:p>
      <w:pPr>
        <w:pStyle w:val="BodyText"/>
      </w:pPr>
      <w:r>
        <w:rPr>
          <w:i/>
        </w:rPr>
        <w:t>Erkölcstan</w:t>
      </w:r>
      <w:r>
        <w:rPr/>
        <w:t>: társas kapcsolatok; család, otthon; az ember az időben: gyermekkor, felnőttkor,</w:t>
      </w:r>
    </w:p>
    <w:p>
      <w:pPr>
        <w:pStyle w:val="BodyText"/>
      </w:pPr>
      <w:r>
        <w:rPr/>
        <w:t>öregkor.</w:t>
      </w:r>
    </w:p>
    <w:p>
      <w:pPr>
        <w:spacing w:before="0"/>
        <w:ind w:left="296" w:right="0" w:firstLine="0"/>
        <w:jc w:val="left"/>
        <w:rPr>
          <w:sz w:val="24"/>
        </w:rPr>
      </w:pPr>
      <w:r>
        <w:rPr>
          <w:i/>
          <w:sz w:val="24"/>
        </w:rPr>
        <w:t>Technika, életvitel és gyakorlat</w:t>
      </w:r>
      <w:r>
        <w:rPr>
          <w:sz w:val="24"/>
        </w:rPr>
        <w:t>: családi munkamegosztás.</w:t>
      </w:r>
    </w:p>
    <w:p>
      <w:pPr>
        <w:pStyle w:val="BodyText"/>
        <w:spacing w:before="5"/>
        <w:ind w:left="0"/>
      </w:pPr>
    </w:p>
    <w:p>
      <w:pPr>
        <w:pStyle w:val="Heading3"/>
        <w:numPr>
          <w:ilvl w:val="0"/>
          <w:numId w:val="18"/>
        </w:numPr>
        <w:tabs>
          <w:tab w:pos="537" w:val="left" w:leader="none"/>
        </w:tabs>
        <w:spacing w:line="274" w:lineRule="exact" w:before="0" w:after="0"/>
        <w:ind w:left="536" w:right="0" w:hanging="241"/>
        <w:jc w:val="left"/>
      </w:pPr>
      <w:r>
        <w:rPr/>
        <w:t>Otthon</w:t>
      </w:r>
    </w:p>
    <w:p>
      <w:pPr>
        <w:pStyle w:val="BodyText"/>
        <w:ind w:right="5855"/>
      </w:pPr>
      <w:r>
        <w:rPr/>
        <w:t>Otthonom, szűkebb környezetem. Lakóhelyiségek, bútorok, berendezési tárgyak. Lakóhelyem, tágabb környezetem.</w:t>
      </w:r>
    </w:p>
    <w:p>
      <w:pPr>
        <w:pStyle w:val="BodyText"/>
      </w:pPr>
      <w:r>
        <w:rPr/>
        <w:t>Otthonok a célnyelvi országban és a nagyvilágban.</w:t>
      </w:r>
    </w:p>
    <w:p>
      <w:pPr>
        <w:spacing w:before="0"/>
        <w:ind w:left="296" w:right="7058" w:firstLine="0"/>
        <w:jc w:val="left"/>
        <w:rPr>
          <w:sz w:val="24"/>
        </w:rPr>
      </w:pPr>
      <w:r>
        <w:rPr>
          <w:i/>
          <w:sz w:val="24"/>
        </w:rPr>
        <w:t>Kapcsolódási  pontok </w:t>
      </w:r>
      <w:r>
        <w:rPr>
          <w:i/>
          <w:sz w:val="24"/>
        </w:rPr>
        <w:t>Matematika</w:t>
      </w:r>
      <w:r>
        <w:rPr>
          <w:sz w:val="24"/>
        </w:rPr>
        <w:t>: tájékozódás a</w:t>
      </w:r>
      <w:r>
        <w:rPr>
          <w:spacing w:val="1"/>
          <w:sz w:val="24"/>
        </w:rPr>
        <w:t> </w:t>
      </w:r>
      <w:r>
        <w:rPr>
          <w:spacing w:val="-3"/>
          <w:sz w:val="24"/>
        </w:rPr>
        <w:t>térben.</w:t>
      </w:r>
    </w:p>
    <w:p>
      <w:pPr>
        <w:spacing w:after="0"/>
        <w:jc w:val="left"/>
        <w:rPr>
          <w:sz w:val="24"/>
        </w:rPr>
        <w:sectPr>
          <w:pgSz w:w="11910" w:h="16840"/>
          <w:pgMar w:header="711" w:footer="0" w:top="1320" w:bottom="280" w:left="1120" w:right="140"/>
        </w:sectPr>
      </w:pPr>
    </w:p>
    <w:p>
      <w:pPr>
        <w:spacing w:before="82"/>
        <w:ind w:left="296" w:right="3136" w:firstLine="0"/>
        <w:jc w:val="left"/>
        <w:rPr>
          <w:sz w:val="24"/>
        </w:rPr>
      </w:pPr>
      <w:r>
        <w:rPr>
          <w:i/>
          <w:sz w:val="24"/>
        </w:rPr>
        <w:t>Történelem, társadalmi és állampolgári ismeretek</w:t>
      </w:r>
      <w:r>
        <w:rPr>
          <w:sz w:val="24"/>
        </w:rPr>
        <w:t>: család és lakóhely. </w:t>
      </w:r>
      <w:r>
        <w:rPr>
          <w:i/>
          <w:sz w:val="24"/>
        </w:rPr>
        <w:t>Célnyelvi civilizáció</w:t>
      </w:r>
      <w:r>
        <w:rPr>
          <w:sz w:val="24"/>
        </w:rPr>
        <w:t>: eltérő életmódbeli szokások a célnyelvi országokban. </w:t>
      </w:r>
      <w:r>
        <w:rPr>
          <w:i/>
          <w:sz w:val="24"/>
        </w:rPr>
        <w:t>Erkölcstan</w:t>
      </w:r>
      <w:r>
        <w:rPr>
          <w:sz w:val="24"/>
        </w:rPr>
        <w:t>: társadalmi felelősségvállalás.</w:t>
      </w:r>
    </w:p>
    <w:p>
      <w:pPr>
        <w:pStyle w:val="BodyText"/>
        <w:spacing w:before="5"/>
        <w:ind w:left="0"/>
      </w:pPr>
    </w:p>
    <w:p>
      <w:pPr>
        <w:pStyle w:val="Heading3"/>
        <w:numPr>
          <w:ilvl w:val="0"/>
          <w:numId w:val="18"/>
        </w:numPr>
        <w:tabs>
          <w:tab w:pos="537" w:val="left" w:leader="none"/>
        </w:tabs>
        <w:spacing w:line="274" w:lineRule="exact" w:before="1" w:after="0"/>
        <w:ind w:left="536" w:right="0" w:hanging="241"/>
        <w:jc w:val="left"/>
      </w:pPr>
      <w:r>
        <w:rPr/>
        <w:t>Étkezés</w:t>
      </w:r>
    </w:p>
    <w:p>
      <w:pPr>
        <w:pStyle w:val="BodyText"/>
        <w:spacing w:line="274" w:lineRule="exact"/>
      </w:pPr>
      <w:r>
        <w:rPr/>
        <w:t>Napi étkezések.</w:t>
      </w:r>
    </w:p>
    <w:p>
      <w:pPr>
        <w:pStyle w:val="BodyText"/>
        <w:ind w:right="7884"/>
      </w:pPr>
      <w:r>
        <w:rPr/>
        <w:t>Kedvenc ételeim, italaim.</w:t>
      </w:r>
    </w:p>
    <w:p>
      <w:pPr>
        <w:pStyle w:val="BodyText"/>
        <w:ind w:right="7884"/>
      </w:pPr>
      <w:r>
        <w:rPr/>
        <w:t>Egészséges táplálkozás.</w:t>
      </w:r>
    </w:p>
    <w:p>
      <w:pPr>
        <w:pStyle w:val="BodyText"/>
      </w:pPr>
      <w:r>
        <w:rPr/>
        <w:t>Receptek, főzés, sütés, főzőműsorok.</w:t>
      </w:r>
    </w:p>
    <w:p>
      <w:pPr>
        <w:pStyle w:val="BodyText"/>
      </w:pPr>
      <w:r>
        <w:rPr/>
        <w:t>Étkezési szokások a célnyelvi kultúrában és a nagyvilágban.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Biológia-egészségtan</w:t>
      </w:r>
      <w:r>
        <w:rPr>
          <w:sz w:val="24"/>
        </w:rPr>
        <w:t>: táplálkozás.</w:t>
      </w:r>
    </w:p>
    <w:p>
      <w:pPr>
        <w:pStyle w:val="BodyText"/>
      </w:pPr>
      <w:r>
        <w:rPr>
          <w:i/>
        </w:rPr>
        <w:t>Kémia</w:t>
      </w:r>
      <w:r>
        <w:rPr/>
        <w:t>: egészséges táplálkozás: a zsírok és cukrok szerepe.</w:t>
      </w:r>
    </w:p>
    <w:p>
      <w:pPr>
        <w:spacing w:before="0"/>
        <w:ind w:left="296" w:right="0" w:firstLine="0"/>
        <w:jc w:val="left"/>
        <w:rPr>
          <w:sz w:val="24"/>
        </w:rPr>
      </w:pPr>
      <w:r>
        <w:rPr>
          <w:i/>
          <w:sz w:val="24"/>
        </w:rPr>
        <w:t>Technika, életvitel és gyakorlat</w:t>
      </w:r>
      <w:r>
        <w:rPr>
          <w:sz w:val="24"/>
        </w:rPr>
        <w:t>: családi munkamegosztás.</w:t>
      </w:r>
    </w:p>
    <w:p>
      <w:pPr>
        <w:pStyle w:val="BodyText"/>
      </w:pPr>
      <w:r>
        <w:rPr>
          <w:i/>
        </w:rPr>
        <w:t>Matematika</w:t>
      </w:r>
      <w:r>
        <w:rPr/>
        <w:t>: halmazok, diagramok készítése, értelmezése, táblázatok olvasása.</w:t>
      </w:r>
    </w:p>
    <w:p>
      <w:pPr>
        <w:spacing w:before="0"/>
        <w:ind w:left="296" w:right="0" w:firstLine="0"/>
        <w:jc w:val="left"/>
        <w:rPr>
          <w:sz w:val="24"/>
        </w:rPr>
      </w:pPr>
      <w:r>
        <w:rPr>
          <w:i/>
          <w:sz w:val="24"/>
        </w:rPr>
        <w:t>Célnyelvi civilizáció</w:t>
      </w:r>
      <w:r>
        <w:rPr>
          <w:sz w:val="24"/>
        </w:rPr>
        <w:t>: célnyelvi országok jellegzetes ételei, táplálkozási szokásai.</w:t>
      </w:r>
    </w:p>
    <w:p>
      <w:pPr>
        <w:pStyle w:val="BodyText"/>
        <w:spacing w:before="5"/>
        <w:ind w:left="0"/>
      </w:pPr>
    </w:p>
    <w:p>
      <w:pPr>
        <w:pStyle w:val="Heading3"/>
        <w:numPr>
          <w:ilvl w:val="0"/>
          <w:numId w:val="18"/>
        </w:numPr>
        <w:tabs>
          <w:tab w:pos="537" w:val="left" w:leader="none"/>
        </w:tabs>
        <w:spacing w:line="274" w:lineRule="exact" w:before="0" w:after="0"/>
        <w:ind w:left="536" w:right="0" w:hanging="241"/>
        <w:jc w:val="left"/>
      </w:pPr>
      <w:r>
        <w:rPr/>
        <w:t>Idő,</w:t>
      </w:r>
      <w:r>
        <w:rPr>
          <w:spacing w:val="-1"/>
        </w:rPr>
        <w:t> </w:t>
      </w:r>
      <w:r>
        <w:rPr/>
        <w:t>időjárás</w:t>
      </w:r>
    </w:p>
    <w:p>
      <w:pPr>
        <w:pStyle w:val="BodyText"/>
        <w:spacing w:line="274" w:lineRule="exact"/>
      </w:pPr>
      <w:r>
        <w:rPr/>
        <w:t>Az óra.</w:t>
      </w:r>
    </w:p>
    <w:p>
      <w:pPr>
        <w:pStyle w:val="BodyText"/>
      </w:pPr>
      <w:r>
        <w:rPr/>
        <w:t>Évszakok és hónapok.</w:t>
      </w:r>
    </w:p>
    <w:p>
      <w:pPr>
        <w:pStyle w:val="BodyText"/>
      </w:pPr>
      <w:r>
        <w:rPr/>
        <w:t>A hét napjai és napszakok.</w:t>
      </w:r>
    </w:p>
    <w:p>
      <w:pPr>
        <w:pStyle w:val="BodyText"/>
      </w:pPr>
      <w:r>
        <w:rPr/>
        <w:t>Időjárás.</w:t>
      </w:r>
    </w:p>
    <w:p>
      <w:pPr>
        <w:pStyle w:val="BodyText"/>
      </w:pPr>
      <w:r>
        <w:rPr/>
        <w:t>Időjárási rekordok.</w:t>
      </w:r>
    </w:p>
    <w:p>
      <w:pPr>
        <w:spacing w:before="0"/>
        <w:ind w:left="296" w:right="0" w:firstLine="0"/>
        <w:jc w:val="left"/>
        <w:rPr>
          <w:i/>
          <w:sz w:val="24"/>
        </w:rPr>
      </w:pPr>
      <w:r>
        <w:rPr>
          <w:i/>
          <w:sz w:val="24"/>
        </w:rPr>
        <w:t>Kapcsolódási pontok</w:t>
      </w:r>
    </w:p>
    <w:p>
      <w:pPr>
        <w:pStyle w:val="BodyText"/>
      </w:pPr>
      <w:r>
        <w:rPr>
          <w:i/>
        </w:rPr>
        <w:t>Földrajz</w:t>
      </w:r>
      <w:r>
        <w:rPr/>
        <w:t>: éghajlat és lakóhelyek; időjárási, éghajlati elemek.</w:t>
      </w:r>
    </w:p>
    <w:p>
      <w:pPr>
        <w:pStyle w:val="BodyText"/>
      </w:pPr>
      <w:r>
        <w:rPr>
          <w:i/>
        </w:rPr>
        <w:t>Fizika</w:t>
      </w:r>
      <w:r>
        <w:rPr/>
        <w:t>: természeti katasztrófák.</w:t>
      </w:r>
    </w:p>
    <w:p>
      <w:pPr>
        <w:pStyle w:val="BodyText"/>
        <w:spacing w:before="6"/>
        <w:ind w:left="0"/>
      </w:pPr>
    </w:p>
    <w:p>
      <w:pPr>
        <w:pStyle w:val="ListParagraph"/>
        <w:numPr>
          <w:ilvl w:val="0"/>
          <w:numId w:val="18"/>
        </w:numPr>
        <w:tabs>
          <w:tab w:pos="537" w:val="left" w:leader="none"/>
        </w:tabs>
        <w:spacing w:line="240" w:lineRule="auto" w:before="0" w:after="0"/>
        <w:ind w:left="296" w:right="8327" w:firstLine="0"/>
        <w:jc w:val="left"/>
        <w:rPr>
          <w:i/>
          <w:sz w:val="24"/>
        </w:rPr>
      </w:pPr>
      <w:r>
        <w:rPr>
          <w:b/>
          <w:sz w:val="24"/>
        </w:rPr>
        <w:t>Öltözködés </w:t>
      </w:r>
      <w:r>
        <w:rPr>
          <w:sz w:val="24"/>
        </w:rPr>
        <w:t>Ruhadarabok. Kedvenc ruháim. Divat világa. </w:t>
      </w:r>
      <w:r>
        <w:rPr>
          <w:i/>
          <w:sz w:val="24"/>
        </w:rPr>
        <w:t>Kapcsolódási</w:t>
      </w:r>
      <w:r>
        <w:rPr>
          <w:i/>
          <w:spacing w:val="1"/>
          <w:sz w:val="24"/>
        </w:rPr>
        <w:t> </w:t>
      </w:r>
      <w:r>
        <w:rPr>
          <w:i/>
          <w:spacing w:val="-3"/>
          <w:sz w:val="24"/>
        </w:rPr>
        <w:t>pontok</w:t>
      </w:r>
    </w:p>
    <w:p>
      <w:pPr>
        <w:spacing w:line="271" w:lineRule="exact" w:before="0"/>
        <w:ind w:left="296" w:right="0" w:firstLine="0"/>
        <w:jc w:val="left"/>
        <w:rPr>
          <w:sz w:val="24"/>
        </w:rPr>
      </w:pPr>
      <w:r>
        <w:rPr>
          <w:i/>
          <w:sz w:val="24"/>
        </w:rPr>
        <w:t>Történelem, társadalmi és állampolgári ismeretek</w:t>
      </w:r>
      <w:r>
        <w:rPr>
          <w:sz w:val="24"/>
        </w:rPr>
        <w:t>: öltözködés, divat.</w:t>
      </w:r>
    </w:p>
    <w:p>
      <w:pPr>
        <w:spacing w:before="0"/>
        <w:ind w:left="296" w:right="0" w:firstLine="0"/>
        <w:jc w:val="left"/>
        <w:rPr>
          <w:sz w:val="24"/>
        </w:rPr>
      </w:pPr>
      <w:r>
        <w:rPr>
          <w:i/>
          <w:sz w:val="24"/>
        </w:rPr>
        <w:t>Erkölcstan</w:t>
      </w:r>
      <w:r>
        <w:rPr>
          <w:sz w:val="24"/>
        </w:rPr>
        <w:t>: szokások, társadalmi szabályok.</w:t>
      </w:r>
    </w:p>
    <w:p>
      <w:pPr>
        <w:pStyle w:val="BodyText"/>
        <w:spacing w:before="4"/>
        <w:ind w:left="0"/>
      </w:pPr>
    </w:p>
    <w:p>
      <w:pPr>
        <w:pStyle w:val="Heading3"/>
        <w:numPr>
          <w:ilvl w:val="0"/>
          <w:numId w:val="18"/>
        </w:numPr>
        <w:tabs>
          <w:tab w:pos="537" w:val="left" w:leader="none"/>
        </w:tabs>
        <w:spacing w:line="274" w:lineRule="exact" w:before="1" w:after="0"/>
        <w:ind w:left="536" w:right="0" w:hanging="241"/>
        <w:jc w:val="left"/>
      </w:pPr>
      <w:r>
        <w:rPr/>
        <w:t>Sport</w:t>
      </w:r>
    </w:p>
    <w:p>
      <w:pPr>
        <w:pStyle w:val="BodyText"/>
        <w:ind w:right="8212"/>
      </w:pPr>
      <w:r>
        <w:rPr/>
        <w:t>Testrészek és mozgás.</w:t>
      </w:r>
    </w:p>
    <w:p>
      <w:pPr>
        <w:pStyle w:val="BodyText"/>
        <w:ind w:right="8212"/>
      </w:pPr>
      <w:r>
        <w:rPr/>
        <w:t>Kedvenc sportom.</w:t>
      </w:r>
    </w:p>
    <w:p>
      <w:pPr>
        <w:pStyle w:val="BodyText"/>
        <w:ind w:right="7674"/>
      </w:pPr>
      <w:r>
        <w:rPr/>
        <w:t>Sportok, sportfelszerelések. Sportversenyek, olimpia.</w:t>
      </w:r>
    </w:p>
    <w:p>
      <w:pPr>
        <w:spacing w:before="0"/>
        <w:ind w:left="296" w:right="0" w:firstLine="0"/>
        <w:jc w:val="left"/>
        <w:rPr>
          <w:i/>
          <w:sz w:val="24"/>
        </w:rPr>
      </w:pPr>
      <w:r>
        <w:rPr>
          <w:i/>
          <w:sz w:val="24"/>
        </w:rPr>
        <w:t>Kapcsolódási pontok</w:t>
      </w:r>
    </w:p>
    <w:p>
      <w:pPr>
        <w:spacing w:before="0"/>
        <w:ind w:left="296" w:right="3862" w:firstLine="0"/>
        <w:jc w:val="left"/>
        <w:rPr>
          <w:sz w:val="24"/>
        </w:rPr>
      </w:pPr>
      <w:r>
        <w:rPr>
          <w:i/>
          <w:sz w:val="24"/>
        </w:rPr>
        <w:t>Biológia-egészségtan</w:t>
      </w:r>
      <w:r>
        <w:rPr>
          <w:sz w:val="24"/>
        </w:rPr>
        <w:t>: az ember megismerése és egészsége. </w:t>
      </w:r>
      <w:r>
        <w:rPr>
          <w:i/>
          <w:sz w:val="24"/>
        </w:rPr>
        <w:t>Testnevelés és sport</w:t>
      </w:r>
      <w:r>
        <w:rPr>
          <w:sz w:val="24"/>
        </w:rPr>
        <w:t>: mozgásos játékok, sportversenyek, szabályok. </w:t>
      </w:r>
      <w:r>
        <w:rPr>
          <w:i/>
          <w:sz w:val="24"/>
        </w:rPr>
        <w:t>Célnyelvi civilizáció</w:t>
      </w:r>
      <w:r>
        <w:rPr>
          <w:sz w:val="24"/>
        </w:rPr>
        <w:t>: célnyelvi országok jellegzetes spotjai.</w:t>
      </w:r>
    </w:p>
    <w:p>
      <w:pPr>
        <w:pStyle w:val="BodyText"/>
        <w:spacing w:before="5"/>
        <w:ind w:left="0"/>
      </w:pPr>
    </w:p>
    <w:p>
      <w:pPr>
        <w:pStyle w:val="ListParagraph"/>
        <w:numPr>
          <w:ilvl w:val="0"/>
          <w:numId w:val="18"/>
        </w:numPr>
        <w:tabs>
          <w:tab w:pos="537" w:val="left" w:leader="none"/>
        </w:tabs>
        <w:spacing w:line="237" w:lineRule="auto" w:before="0" w:after="0"/>
        <w:ind w:left="296" w:right="7889" w:firstLine="0"/>
        <w:jc w:val="left"/>
        <w:rPr>
          <w:sz w:val="24"/>
        </w:rPr>
      </w:pPr>
      <w:r>
        <w:rPr>
          <w:b/>
          <w:sz w:val="24"/>
        </w:rPr>
        <w:t>Iskola, barátok </w:t>
      </w:r>
      <w:r>
        <w:rPr>
          <w:sz w:val="24"/>
        </w:rPr>
        <w:t>Iskolám, osztálytermünk. Tantárgyaim, tanáraim. Osztálytársaim,</w:t>
      </w:r>
      <w:r>
        <w:rPr>
          <w:spacing w:val="-13"/>
          <w:sz w:val="24"/>
        </w:rPr>
        <w:t> </w:t>
      </w:r>
      <w:r>
        <w:rPr>
          <w:sz w:val="24"/>
        </w:rPr>
        <w:t>barátaim.</w:t>
      </w:r>
    </w:p>
    <w:p>
      <w:pPr>
        <w:pStyle w:val="BodyText"/>
        <w:spacing w:before="4"/>
      </w:pPr>
      <w:r>
        <w:rPr/>
        <w:t>Tanórán kívüli közös programjaink.</w:t>
      </w:r>
    </w:p>
    <w:p>
      <w:pPr>
        <w:spacing w:after="0"/>
        <w:sectPr>
          <w:pgSz w:w="11910" w:h="16840"/>
          <w:pgMar w:header="711" w:footer="0" w:top="1320" w:bottom="280" w:left="1120" w:right="140"/>
        </w:sectPr>
      </w:pPr>
    </w:p>
    <w:p>
      <w:pPr>
        <w:pStyle w:val="BodyText"/>
        <w:spacing w:before="82"/>
      </w:pPr>
      <w:r>
        <w:rPr/>
        <w:t>Iskolai élet más országokban.</w:t>
      </w:r>
    </w:p>
    <w:p>
      <w:pPr>
        <w:spacing w:before="1"/>
        <w:ind w:left="296" w:right="0" w:firstLine="0"/>
        <w:jc w:val="left"/>
        <w:rPr>
          <w:i/>
          <w:sz w:val="24"/>
        </w:rPr>
      </w:pPr>
      <w:r>
        <w:rPr>
          <w:i/>
          <w:sz w:val="24"/>
        </w:rPr>
        <w:t>Kapcsolódási pontok</w:t>
      </w:r>
    </w:p>
    <w:p>
      <w:pPr>
        <w:pStyle w:val="BodyText"/>
      </w:pPr>
      <w:r>
        <w:rPr>
          <w:i/>
        </w:rPr>
        <w:t>Erkölcstan</w:t>
      </w:r>
      <w:r>
        <w:rPr/>
        <w:t>: társas kapcsolatok: barátság, szeretet, tisztelet, segítő kapcsolat.</w:t>
      </w:r>
    </w:p>
    <w:p>
      <w:pPr>
        <w:pStyle w:val="BodyText"/>
        <w:spacing w:before="4"/>
        <w:ind w:left="0"/>
      </w:pPr>
    </w:p>
    <w:p>
      <w:pPr>
        <w:pStyle w:val="Heading3"/>
        <w:numPr>
          <w:ilvl w:val="0"/>
          <w:numId w:val="18"/>
        </w:numPr>
        <w:tabs>
          <w:tab w:pos="537" w:val="left" w:leader="none"/>
        </w:tabs>
        <w:spacing w:line="274" w:lineRule="exact" w:before="1" w:after="0"/>
        <w:ind w:left="536" w:right="0" w:hanging="241"/>
        <w:jc w:val="left"/>
      </w:pPr>
      <w:r>
        <w:rPr/>
        <w:t>Szabadidő,</w:t>
      </w:r>
      <w:r>
        <w:rPr>
          <w:spacing w:val="-1"/>
        </w:rPr>
        <w:t> </w:t>
      </w:r>
      <w:r>
        <w:rPr/>
        <w:t>szórakozás</w:t>
      </w:r>
    </w:p>
    <w:p>
      <w:pPr>
        <w:pStyle w:val="BodyText"/>
        <w:spacing w:line="274" w:lineRule="exact"/>
      </w:pPr>
      <w:r>
        <w:rPr/>
        <w:t>Szabadidős tevékenységek, kedvenc időtöltésem.</w:t>
      </w:r>
    </w:p>
    <w:p>
      <w:pPr>
        <w:pStyle w:val="BodyText"/>
      </w:pPr>
      <w:r>
        <w:rPr/>
        <w:t>Internet, interaktív játékok, mozi, színház, zenehallgatás, kiállítások.</w:t>
      </w:r>
    </w:p>
    <w:p>
      <w:pPr>
        <w:spacing w:before="0"/>
        <w:ind w:left="296" w:right="7520" w:firstLine="0"/>
        <w:jc w:val="left"/>
        <w:rPr>
          <w:sz w:val="24"/>
        </w:rPr>
      </w:pPr>
      <w:r>
        <w:rPr>
          <w:sz w:val="24"/>
        </w:rPr>
        <w:t>Közös időtöltés barátokkal. </w:t>
      </w:r>
      <w:r>
        <w:rPr>
          <w:i/>
          <w:sz w:val="24"/>
        </w:rPr>
        <w:t>Kapcsolódási pontok </w:t>
      </w:r>
      <w:r>
        <w:rPr>
          <w:i/>
          <w:sz w:val="24"/>
        </w:rPr>
        <w:t>Testnevelés és sport</w:t>
      </w:r>
      <w:r>
        <w:rPr>
          <w:sz w:val="24"/>
        </w:rPr>
        <w:t>: sportok. </w:t>
      </w:r>
      <w:r>
        <w:rPr>
          <w:i/>
          <w:sz w:val="24"/>
        </w:rPr>
        <w:t>Ének-zene</w:t>
      </w:r>
      <w:r>
        <w:rPr>
          <w:sz w:val="24"/>
        </w:rPr>
        <w:t>: zenehallgatás.</w:t>
      </w:r>
    </w:p>
    <w:p>
      <w:pPr>
        <w:spacing w:before="0"/>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w:t>
      </w:r>
      <w:r>
        <w:rPr>
          <w:sz w:val="24"/>
        </w:rPr>
        <w:t>: múzeumok, kiállítások.</w:t>
      </w:r>
    </w:p>
    <w:p>
      <w:pPr>
        <w:pStyle w:val="BodyText"/>
      </w:pPr>
      <w:r>
        <w:rPr>
          <w:i/>
        </w:rPr>
        <w:t>Informatika</w:t>
      </w:r>
      <w:r>
        <w:rPr/>
        <w:t>: az információs technológián alapuló kommunikációs formák, médiainformatika.</w:t>
      </w:r>
    </w:p>
    <w:p>
      <w:pPr>
        <w:pStyle w:val="BodyText"/>
        <w:spacing w:before="5"/>
        <w:ind w:left="0"/>
      </w:pPr>
    </w:p>
    <w:p>
      <w:pPr>
        <w:pStyle w:val="ListParagraph"/>
        <w:numPr>
          <w:ilvl w:val="0"/>
          <w:numId w:val="18"/>
        </w:numPr>
        <w:tabs>
          <w:tab w:pos="537" w:val="left" w:leader="none"/>
        </w:tabs>
        <w:spacing w:line="240" w:lineRule="auto" w:before="0" w:after="0"/>
        <w:ind w:left="296" w:right="7550" w:firstLine="0"/>
        <w:jc w:val="left"/>
        <w:rPr>
          <w:i/>
          <w:sz w:val="24"/>
        </w:rPr>
      </w:pPr>
      <w:r>
        <w:rPr>
          <w:b/>
          <w:sz w:val="24"/>
        </w:rPr>
        <w:t>Természet, állatok </w:t>
      </w:r>
      <w:r>
        <w:rPr>
          <w:sz w:val="24"/>
        </w:rPr>
        <w:t>Kedvenc állataim. Kisállatok, felelős állattartás. Kontinensek, tájegységek. </w:t>
      </w:r>
      <w:r>
        <w:rPr>
          <w:i/>
          <w:sz w:val="24"/>
        </w:rPr>
        <w:t>Kapcsolódási</w:t>
      </w:r>
      <w:r>
        <w:rPr>
          <w:i/>
          <w:spacing w:val="-1"/>
          <w:sz w:val="24"/>
        </w:rPr>
        <w:t> </w:t>
      </w:r>
      <w:r>
        <w:rPr>
          <w:i/>
          <w:sz w:val="24"/>
        </w:rPr>
        <w:t>pontok</w:t>
      </w:r>
    </w:p>
    <w:p>
      <w:pPr>
        <w:spacing w:line="271" w:lineRule="exact" w:before="0"/>
        <w:ind w:left="296" w:right="0" w:firstLine="0"/>
        <w:jc w:val="left"/>
        <w:rPr>
          <w:sz w:val="24"/>
        </w:rPr>
      </w:pPr>
      <w:r>
        <w:rPr>
          <w:i/>
          <w:sz w:val="24"/>
        </w:rPr>
        <w:t>Biológia-egészségtan</w:t>
      </w:r>
      <w:r>
        <w:rPr>
          <w:sz w:val="24"/>
        </w:rPr>
        <w:t>: a természetföldrajzi környezet és az élővilág összefüggései.</w:t>
      </w:r>
    </w:p>
    <w:p>
      <w:pPr>
        <w:pStyle w:val="BodyText"/>
        <w:ind w:right="1249"/>
      </w:pPr>
      <w:r>
        <w:rPr>
          <w:i/>
        </w:rPr>
        <w:t>Földrajz</w:t>
      </w:r>
      <w:r>
        <w:rPr/>
        <w:t>: földrészek és óceánok, felszínformák, hazánk természeti adottságai; Európán kívüli kontinensek, tájak, országok.</w:t>
      </w:r>
    </w:p>
    <w:p>
      <w:pPr>
        <w:spacing w:before="0"/>
        <w:ind w:left="296" w:right="0" w:firstLine="0"/>
        <w:jc w:val="left"/>
        <w:rPr>
          <w:sz w:val="24"/>
        </w:rPr>
      </w:pPr>
      <w:r>
        <w:rPr>
          <w:i/>
          <w:sz w:val="24"/>
        </w:rPr>
        <w:t>Technika, életvitel és gyakorlat</w:t>
      </w:r>
      <w:r>
        <w:rPr>
          <w:sz w:val="24"/>
        </w:rPr>
        <w:t>: hobbiállatok gondozása.</w:t>
      </w:r>
    </w:p>
    <w:p>
      <w:pPr>
        <w:pStyle w:val="BodyText"/>
        <w:spacing w:before="5"/>
        <w:ind w:left="0"/>
      </w:pPr>
    </w:p>
    <w:p>
      <w:pPr>
        <w:pStyle w:val="Heading3"/>
        <w:numPr>
          <w:ilvl w:val="0"/>
          <w:numId w:val="18"/>
        </w:numPr>
        <w:tabs>
          <w:tab w:pos="657" w:val="left" w:leader="none"/>
        </w:tabs>
        <w:spacing w:line="274" w:lineRule="exact" w:before="0" w:after="0"/>
        <w:ind w:left="656" w:right="0" w:hanging="361"/>
        <w:jc w:val="left"/>
      </w:pPr>
      <w:r>
        <w:rPr/>
        <w:t>Ünnepek és</w:t>
      </w:r>
      <w:r>
        <w:rPr>
          <w:spacing w:val="-1"/>
        </w:rPr>
        <w:t> </w:t>
      </w:r>
      <w:r>
        <w:rPr/>
        <w:t>szokások</w:t>
      </w:r>
    </w:p>
    <w:p>
      <w:pPr>
        <w:pStyle w:val="BodyText"/>
        <w:spacing w:line="274" w:lineRule="exact"/>
      </w:pPr>
      <w:r>
        <w:rPr/>
        <w:t>Az én ünnepeim.</w:t>
      </w:r>
    </w:p>
    <w:p>
      <w:pPr>
        <w:pStyle w:val="BodyText"/>
        <w:spacing w:before="1"/>
      </w:pPr>
      <w:r>
        <w:rPr/>
        <w:t>Ünnepek itthon és a nagyvilágban.</w:t>
      </w:r>
    </w:p>
    <w:p>
      <w:pPr>
        <w:spacing w:before="0"/>
        <w:ind w:left="296" w:right="0" w:firstLine="0"/>
        <w:jc w:val="left"/>
        <w:rPr>
          <w:i/>
          <w:sz w:val="24"/>
        </w:rPr>
      </w:pPr>
      <w:r>
        <w:rPr>
          <w:i/>
          <w:sz w:val="24"/>
        </w:rPr>
        <w:t>Kapcsolódási pontok</w:t>
      </w:r>
    </w:p>
    <w:p>
      <w:pPr>
        <w:spacing w:before="0"/>
        <w:ind w:left="296" w:right="1776" w:firstLine="0"/>
        <w:jc w:val="left"/>
        <w:rPr>
          <w:sz w:val="24"/>
        </w:rPr>
      </w:pPr>
      <w:r>
        <w:rPr>
          <w:i/>
          <w:sz w:val="24"/>
        </w:rPr>
        <w:t>Történelem, társadalmi és állampolgári ismeretek</w:t>
      </w:r>
      <w:r>
        <w:rPr>
          <w:sz w:val="24"/>
        </w:rPr>
        <w:t>: hétköznapok, ünnepek. Ünnepeinek eredete és</w:t>
      </w:r>
      <w:r>
        <w:rPr>
          <w:spacing w:val="-2"/>
          <w:sz w:val="24"/>
        </w:rPr>
        <w:t> </w:t>
      </w:r>
      <w:r>
        <w:rPr>
          <w:sz w:val="24"/>
        </w:rPr>
        <w:t>szokásrendje</w:t>
      </w:r>
    </w:p>
    <w:p>
      <w:pPr>
        <w:spacing w:before="0"/>
        <w:ind w:left="296" w:right="0" w:firstLine="0"/>
        <w:jc w:val="left"/>
        <w:rPr>
          <w:sz w:val="24"/>
        </w:rPr>
      </w:pPr>
      <w:r>
        <w:rPr>
          <w:i/>
          <w:sz w:val="24"/>
        </w:rPr>
        <w:t>Célnyelvi civilizáció</w:t>
      </w:r>
      <w:r>
        <w:rPr>
          <w:sz w:val="24"/>
        </w:rPr>
        <w:t>: szokások, ünnepek összehasonlítása a célnyelvi országokéval.</w:t>
      </w:r>
    </w:p>
    <w:p>
      <w:pPr>
        <w:pStyle w:val="BodyText"/>
        <w:spacing w:before="7"/>
        <w:ind w:left="0"/>
      </w:pPr>
    </w:p>
    <w:p>
      <w:pPr>
        <w:pStyle w:val="ListParagraph"/>
        <w:numPr>
          <w:ilvl w:val="0"/>
          <w:numId w:val="18"/>
        </w:numPr>
        <w:tabs>
          <w:tab w:pos="657" w:val="left" w:leader="none"/>
        </w:tabs>
        <w:spacing w:line="237" w:lineRule="auto" w:before="0" w:after="0"/>
        <w:ind w:left="296" w:right="7557" w:firstLine="0"/>
        <w:jc w:val="left"/>
        <w:rPr>
          <w:sz w:val="24"/>
        </w:rPr>
      </w:pPr>
      <w:r>
        <w:rPr>
          <w:b/>
          <w:sz w:val="24"/>
        </w:rPr>
        <w:t>Város, bevásárlás </w:t>
      </w:r>
      <w:r>
        <w:rPr>
          <w:sz w:val="24"/>
        </w:rPr>
        <w:t>Városok, települések, </w:t>
      </w:r>
      <w:r>
        <w:rPr>
          <w:spacing w:val="-4"/>
          <w:sz w:val="24"/>
        </w:rPr>
        <w:t>falvak. </w:t>
      </w:r>
      <w:r>
        <w:rPr>
          <w:sz w:val="24"/>
        </w:rPr>
        <w:t>Épületek, utcák. Tájékozódás,</w:t>
      </w:r>
      <w:r>
        <w:rPr>
          <w:spacing w:val="-1"/>
          <w:sz w:val="24"/>
        </w:rPr>
        <w:t> </w:t>
      </w:r>
      <w:r>
        <w:rPr>
          <w:sz w:val="24"/>
        </w:rPr>
        <w:t>útbaigazítás.</w:t>
      </w:r>
    </w:p>
    <w:p>
      <w:pPr>
        <w:pStyle w:val="BodyText"/>
        <w:spacing w:before="4"/>
        <w:ind w:right="6955"/>
      </w:pPr>
      <w:r>
        <w:rPr/>
        <w:t>Üzletek, bevásárlóközpontok, piac. Vásárlás.</w:t>
      </w:r>
    </w:p>
    <w:p>
      <w:pPr>
        <w:pStyle w:val="BodyText"/>
        <w:ind w:right="6062"/>
      </w:pPr>
      <w:r>
        <w:rPr/>
        <w:t>Látnivalók, nevezetességek a lakóhelyemen. Híres városok és nevezetességeik.</w:t>
      </w:r>
    </w:p>
    <w:p>
      <w:pPr>
        <w:spacing w:before="1"/>
        <w:ind w:left="296" w:right="0" w:firstLine="0"/>
        <w:jc w:val="left"/>
        <w:rPr>
          <w:i/>
          <w:sz w:val="24"/>
        </w:rPr>
      </w:pPr>
      <w:r>
        <w:rPr>
          <w:i/>
          <w:sz w:val="24"/>
        </w:rPr>
        <w:t>Kapcsolódási pontok</w:t>
      </w:r>
    </w:p>
    <w:p>
      <w:pPr>
        <w:pStyle w:val="BodyText"/>
      </w:pPr>
      <w:r>
        <w:rPr>
          <w:i/>
        </w:rPr>
        <w:t>Matematika</w:t>
      </w:r>
      <w:r>
        <w:rPr/>
        <w:t>: tájékozódás a térben, térbeli alakzatok.</w:t>
      </w:r>
    </w:p>
    <w:p>
      <w:pPr>
        <w:pStyle w:val="BodyText"/>
        <w:ind w:right="4255"/>
      </w:pPr>
      <w:r>
        <w:rPr>
          <w:i/>
        </w:rPr>
        <w:t>Földrajz</w:t>
      </w:r>
      <w:r>
        <w:rPr/>
        <w:t>: országok, városok, a hazai táj, a világörökség elemei. életvitel és gyakorlat: közlekedés, vásárlás.</w:t>
      </w:r>
    </w:p>
    <w:p>
      <w:pPr>
        <w:spacing w:before="0"/>
        <w:ind w:left="296" w:right="0" w:firstLine="0"/>
        <w:jc w:val="left"/>
        <w:rPr>
          <w:sz w:val="24"/>
        </w:rPr>
      </w:pPr>
      <w:r>
        <w:rPr>
          <w:i/>
          <w:sz w:val="24"/>
        </w:rPr>
        <w:t>Célnyelvi civilizáció</w:t>
      </w:r>
      <w:r>
        <w:rPr>
          <w:sz w:val="24"/>
        </w:rPr>
        <w:t>: hazánk nevezetességeinek bemutatása célnyelven.</w:t>
      </w:r>
    </w:p>
    <w:p>
      <w:pPr>
        <w:pStyle w:val="BodyText"/>
        <w:spacing w:before="7"/>
        <w:ind w:left="0"/>
      </w:pPr>
    </w:p>
    <w:p>
      <w:pPr>
        <w:pStyle w:val="ListParagraph"/>
        <w:numPr>
          <w:ilvl w:val="0"/>
          <w:numId w:val="18"/>
        </w:numPr>
        <w:tabs>
          <w:tab w:pos="657" w:val="left" w:leader="none"/>
        </w:tabs>
        <w:spacing w:line="237" w:lineRule="auto" w:before="0" w:after="0"/>
        <w:ind w:left="296" w:right="7677" w:firstLine="0"/>
        <w:jc w:val="left"/>
        <w:rPr>
          <w:sz w:val="24"/>
        </w:rPr>
      </w:pPr>
      <w:r>
        <w:rPr>
          <w:b/>
          <w:sz w:val="24"/>
        </w:rPr>
        <w:t>Utazás, pihenés </w:t>
      </w:r>
      <w:r>
        <w:rPr>
          <w:sz w:val="24"/>
        </w:rPr>
        <w:t>Vakáció, nyaralás. Táborok,</w:t>
      </w:r>
      <w:r>
        <w:rPr>
          <w:spacing w:val="-14"/>
          <w:sz w:val="24"/>
        </w:rPr>
        <w:t> </w:t>
      </w:r>
      <w:r>
        <w:rPr>
          <w:sz w:val="24"/>
        </w:rPr>
        <w:t>osztálykirándulás.</w:t>
      </w:r>
    </w:p>
    <w:p>
      <w:pPr>
        <w:spacing w:after="0" w:line="237" w:lineRule="auto"/>
        <w:jc w:val="left"/>
        <w:rPr>
          <w:sz w:val="24"/>
        </w:rPr>
        <w:sectPr>
          <w:pgSz w:w="11910" w:h="16840"/>
          <w:pgMar w:header="711" w:footer="0" w:top="1320" w:bottom="280" w:left="1120" w:right="140"/>
        </w:sectPr>
      </w:pPr>
    </w:p>
    <w:p>
      <w:pPr>
        <w:pStyle w:val="BodyText"/>
        <w:spacing w:before="82"/>
      </w:pPr>
      <w:r>
        <w:rPr/>
        <w:t>Közlekedési eszközök.</w:t>
      </w:r>
    </w:p>
    <w:p>
      <w:pPr>
        <w:pStyle w:val="BodyText"/>
        <w:spacing w:before="1"/>
      </w:pPr>
      <w:r>
        <w:rPr/>
        <w:t>Utazás belföldön és külföldön.</w:t>
      </w:r>
    </w:p>
    <w:p>
      <w:pPr>
        <w:spacing w:before="0"/>
        <w:ind w:left="296" w:right="0" w:firstLine="0"/>
        <w:jc w:val="left"/>
        <w:rPr>
          <w:i/>
          <w:sz w:val="24"/>
        </w:rPr>
      </w:pPr>
      <w:r>
        <w:rPr>
          <w:i/>
          <w:sz w:val="24"/>
        </w:rPr>
        <w:t>Kapcsolódási pontok</w:t>
      </w:r>
    </w:p>
    <w:p>
      <w:pPr>
        <w:pStyle w:val="BodyText"/>
      </w:pPr>
      <w:r>
        <w:rPr>
          <w:i/>
        </w:rPr>
        <w:t>Földrajz</w:t>
      </w:r>
      <w:r>
        <w:rPr/>
        <w:t>: tájékozódás a földrajzi térben, Európa, Európán kívüli kontinensek, tájak, országok.</w:t>
      </w:r>
    </w:p>
    <w:p>
      <w:pPr>
        <w:spacing w:before="0"/>
        <w:ind w:left="296" w:right="0" w:firstLine="0"/>
        <w:jc w:val="left"/>
        <w:rPr>
          <w:sz w:val="24"/>
        </w:rPr>
      </w:pPr>
      <w:r>
        <w:rPr>
          <w:i/>
          <w:sz w:val="24"/>
        </w:rPr>
        <w:t>Biológia-egészségtan</w:t>
      </w:r>
      <w:r>
        <w:rPr>
          <w:sz w:val="24"/>
        </w:rPr>
        <w:t>: az erdők világa. A hazai táj, a világörökség elemei.</w:t>
      </w:r>
    </w:p>
    <w:p>
      <w:pPr>
        <w:pStyle w:val="BodyText"/>
        <w:ind w:right="1249"/>
      </w:pPr>
      <w:r>
        <w:rPr>
          <w:i/>
        </w:rPr>
        <w:t>Célnyelvi civilizáció</w:t>
      </w:r>
      <w:r>
        <w:rPr/>
        <w:t>: hazai nevezetességek bemutatása, célnyelvi országok nevezetességeinek megismerése.</w:t>
      </w:r>
    </w:p>
    <w:p>
      <w:pPr>
        <w:pStyle w:val="BodyText"/>
        <w:spacing w:before="5"/>
        <w:ind w:left="0"/>
      </w:pPr>
    </w:p>
    <w:p>
      <w:pPr>
        <w:pStyle w:val="Heading3"/>
        <w:numPr>
          <w:ilvl w:val="0"/>
          <w:numId w:val="18"/>
        </w:numPr>
        <w:tabs>
          <w:tab w:pos="657" w:val="left" w:leader="none"/>
        </w:tabs>
        <w:spacing w:line="274" w:lineRule="exact" w:before="0" w:after="0"/>
        <w:ind w:left="656" w:right="0" w:hanging="361"/>
        <w:jc w:val="left"/>
      </w:pPr>
      <w:r>
        <w:rPr/>
        <w:t>Fantázia és</w:t>
      </w:r>
      <w:r>
        <w:rPr>
          <w:spacing w:val="1"/>
        </w:rPr>
        <w:t> </w:t>
      </w:r>
      <w:r>
        <w:rPr/>
        <w:t>valóság</w:t>
      </w:r>
    </w:p>
    <w:p>
      <w:pPr>
        <w:pStyle w:val="BodyText"/>
        <w:ind w:right="6881"/>
      </w:pPr>
      <w:r>
        <w:rPr/>
        <w:t>Kedvenc olvasmányaim, könyveim. Képzeletem világa.</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Dráma és tánc</w:t>
      </w:r>
      <w:r>
        <w:rPr>
          <w:sz w:val="24"/>
        </w:rPr>
        <w:t>: dramatikus</w:t>
      </w:r>
      <w:r>
        <w:rPr>
          <w:spacing w:val="-5"/>
          <w:sz w:val="24"/>
        </w:rPr>
        <w:t> </w:t>
      </w:r>
      <w:r>
        <w:rPr>
          <w:sz w:val="24"/>
        </w:rPr>
        <w:t>játékok.</w:t>
      </w:r>
    </w:p>
    <w:p>
      <w:pPr>
        <w:spacing w:before="0"/>
        <w:ind w:left="296" w:right="0" w:firstLine="0"/>
        <w:jc w:val="left"/>
        <w:rPr>
          <w:sz w:val="24"/>
        </w:rPr>
      </w:pPr>
      <w:r>
        <w:rPr>
          <w:i/>
          <w:sz w:val="24"/>
        </w:rPr>
        <w:t>Vizuális kultúra</w:t>
      </w:r>
      <w:r>
        <w:rPr>
          <w:sz w:val="24"/>
        </w:rPr>
        <w:t>: képzeletem</w:t>
      </w:r>
      <w:r>
        <w:rPr>
          <w:spacing w:val="-7"/>
          <w:sz w:val="24"/>
        </w:rPr>
        <w:t> </w:t>
      </w:r>
      <w:r>
        <w:rPr>
          <w:sz w:val="24"/>
        </w:rPr>
        <w:t>világa.</w:t>
      </w:r>
    </w:p>
    <w:p>
      <w:pPr>
        <w:spacing w:before="0"/>
        <w:ind w:left="296" w:right="0" w:firstLine="0"/>
        <w:jc w:val="left"/>
        <w:rPr>
          <w:sz w:val="24"/>
        </w:rPr>
      </w:pPr>
      <w:r>
        <w:rPr>
          <w:i/>
          <w:sz w:val="24"/>
        </w:rPr>
        <w:t>Magyar nyelv és irodalom</w:t>
      </w:r>
      <w:r>
        <w:rPr>
          <w:sz w:val="24"/>
        </w:rPr>
        <w:t>: kötelező és ajánlott irodalmi válogatás.</w:t>
      </w:r>
    </w:p>
    <w:p>
      <w:pPr>
        <w:pStyle w:val="BodyText"/>
        <w:spacing w:before="5"/>
        <w:ind w:left="0"/>
      </w:pPr>
    </w:p>
    <w:p>
      <w:pPr>
        <w:pStyle w:val="ListParagraph"/>
        <w:numPr>
          <w:ilvl w:val="0"/>
          <w:numId w:val="18"/>
        </w:numPr>
        <w:tabs>
          <w:tab w:pos="657" w:val="left" w:leader="none"/>
        </w:tabs>
        <w:spacing w:line="237" w:lineRule="auto" w:before="0" w:after="0"/>
        <w:ind w:left="296" w:right="7521" w:firstLine="0"/>
        <w:jc w:val="left"/>
        <w:rPr>
          <w:sz w:val="24"/>
        </w:rPr>
      </w:pPr>
      <w:r>
        <w:rPr>
          <w:b/>
          <w:sz w:val="24"/>
        </w:rPr>
        <w:t>Zene, művészetek </w:t>
      </w:r>
      <w:r>
        <w:rPr>
          <w:sz w:val="24"/>
        </w:rPr>
        <w:t>Kedvenc zeném, együttesem. Film- és színházi </w:t>
      </w:r>
      <w:r>
        <w:rPr>
          <w:spacing w:val="-3"/>
          <w:sz w:val="24"/>
        </w:rPr>
        <w:t>élményeim. </w:t>
      </w:r>
      <w:r>
        <w:rPr>
          <w:sz w:val="24"/>
        </w:rPr>
        <w:t>Kedvenc</w:t>
      </w:r>
      <w:r>
        <w:rPr>
          <w:spacing w:val="-2"/>
          <w:sz w:val="24"/>
        </w:rPr>
        <w:t> </w:t>
      </w:r>
      <w:r>
        <w:rPr>
          <w:sz w:val="24"/>
        </w:rPr>
        <w:t>múzeumom.</w:t>
      </w:r>
    </w:p>
    <w:p>
      <w:pPr>
        <w:pStyle w:val="BodyText"/>
        <w:spacing w:before="4"/>
        <w:ind w:right="6702"/>
      </w:pPr>
      <w:r>
        <w:rPr/>
        <w:t>Kiállítások, rendezvények, koncertek. Zenei világnap.</w:t>
      </w:r>
    </w:p>
    <w:p>
      <w:pPr>
        <w:spacing w:before="0"/>
        <w:ind w:left="296" w:right="7883" w:firstLine="0"/>
        <w:jc w:val="left"/>
        <w:rPr>
          <w:sz w:val="24"/>
        </w:rPr>
      </w:pPr>
      <w:r>
        <w:rPr>
          <w:i/>
          <w:sz w:val="24"/>
        </w:rPr>
        <w:t>Kapcsolódási pontok </w:t>
      </w:r>
      <w:r>
        <w:rPr>
          <w:i/>
          <w:sz w:val="24"/>
        </w:rPr>
        <w:t>Ének-zene</w:t>
      </w:r>
      <w:r>
        <w:rPr>
          <w:sz w:val="24"/>
        </w:rPr>
        <w:t>: zenehallgatás.</w:t>
      </w:r>
    </w:p>
    <w:p>
      <w:pPr>
        <w:spacing w:before="0"/>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 </w:t>
      </w:r>
      <w:r>
        <w:rPr>
          <w:sz w:val="24"/>
        </w:rPr>
        <w:t>múzeumok, kiállítások.</w:t>
      </w:r>
    </w:p>
    <w:p>
      <w:pPr>
        <w:pStyle w:val="BodyText"/>
        <w:spacing w:before="5"/>
        <w:ind w:left="0"/>
      </w:pPr>
    </w:p>
    <w:p>
      <w:pPr>
        <w:pStyle w:val="Heading3"/>
        <w:numPr>
          <w:ilvl w:val="0"/>
          <w:numId w:val="18"/>
        </w:numPr>
        <w:tabs>
          <w:tab w:pos="657" w:val="left" w:leader="none"/>
        </w:tabs>
        <w:spacing w:line="274" w:lineRule="exact" w:before="1" w:after="0"/>
        <w:ind w:left="656" w:right="0" w:hanging="361"/>
        <w:jc w:val="left"/>
      </w:pPr>
      <w:r>
        <w:rPr/>
        <w:t>Környezetünk</w:t>
      </w:r>
      <w:r>
        <w:rPr>
          <w:spacing w:val="-1"/>
        </w:rPr>
        <w:t> </w:t>
      </w:r>
      <w:r>
        <w:rPr/>
        <w:t>védelme</w:t>
      </w:r>
    </w:p>
    <w:p>
      <w:pPr>
        <w:pStyle w:val="BodyText"/>
        <w:spacing w:line="274" w:lineRule="exact"/>
      </w:pPr>
      <w:r>
        <w:rPr/>
        <w:t>Veszélyeztetett állat- és növényvilág.</w:t>
      </w:r>
    </w:p>
    <w:p>
      <w:pPr>
        <w:pStyle w:val="BodyText"/>
      </w:pPr>
      <w:r>
        <w:rPr/>
        <w:t>Nevezetes napok: Madarak és Fák Napja, a Víz Világnapja, a Duna Napja.</w:t>
      </w:r>
    </w:p>
    <w:p>
      <w:pPr>
        <w:spacing w:before="0"/>
        <w:ind w:left="296" w:right="7521" w:firstLine="0"/>
        <w:jc w:val="left"/>
        <w:rPr>
          <w:i/>
          <w:sz w:val="24"/>
        </w:rPr>
      </w:pPr>
      <w:r>
        <w:rPr>
          <w:sz w:val="24"/>
        </w:rPr>
        <w:t>Szelektív hulladékgyűjtés. Környezettudatos viselkedés. </w:t>
      </w:r>
      <w:r>
        <w:rPr>
          <w:i/>
          <w:sz w:val="24"/>
        </w:rPr>
        <w:t>Kapcsolódási pontok</w:t>
      </w:r>
    </w:p>
    <w:p>
      <w:pPr>
        <w:spacing w:before="0"/>
        <w:ind w:left="296" w:right="0" w:firstLine="0"/>
        <w:jc w:val="left"/>
        <w:rPr>
          <w:sz w:val="24"/>
        </w:rPr>
      </w:pPr>
      <w:r>
        <w:rPr>
          <w:i/>
          <w:sz w:val="24"/>
        </w:rPr>
        <w:t>Biológia-egészségtan</w:t>
      </w:r>
      <w:r>
        <w:rPr>
          <w:sz w:val="24"/>
        </w:rPr>
        <w:t>: környezeti rendszerek állapota, védelme, fenntarthatósága.</w:t>
      </w:r>
    </w:p>
    <w:p>
      <w:pPr>
        <w:pStyle w:val="BodyText"/>
      </w:pPr>
      <w:r>
        <w:rPr>
          <w:i/>
        </w:rPr>
        <w:t>Fizika</w:t>
      </w:r>
      <w:r>
        <w:rPr/>
        <w:t>: energiatermelési eljárások.</w:t>
      </w:r>
    </w:p>
    <w:p>
      <w:pPr>
        <w:pStyle w:val="BodyText"/>
        <w:ind w:right="1249"/>
      </w:pPr>
      <w:r>
        <w:rPr>
          <w:i/>
        </w:rPr>
        <w:t>Földrajz</w:t>
      </w:r>
      <w:r>
        <w:rPr/>
        <w:t>: globális problémák, Fenntarthatóság, védett hazai és nemzetközi természeti értékek példái.</w:t>
      </w:r>
    </w:p>
    <w:p>
      <w:pPr>
        <w:spacing w:before="0"/>
        <w:ind w:left="296" w:right="0" w:firstLine="0"/>
        <w:jc w:val="left"/>
        <w:rPr>
          <w:sz w:val="24"/>
        </w:rPr>
      </w:pPr>
      <w:r>
        <w:rPr>
          <w:i/>
          <w:sz w:val="24"/>
        </w:rPr>
        <w:t>Technika, életvitel és gyakorlat</w:t>
      </w:r>
      <w:r>
        <w:rPr>
          <w:sz w:val="24"/>
        </w:rPr>
        <w:t>: tudatos vásárlás, egészséges életmód.</w:t>
      </w:r>
    </w:p>
    <w:p>
      <w:pPr>
        <w:pStyle w:val="BodyText"/>
        <w:spacing w:before="7"/>
        <w:ind w:left="0"/>
      </w:pPr>
    </w:p>
    <w:p>
      <w:pPr>
        <w:pStyle w:val="ListParagraph"/>
        <w:numPr>
          <w:ilvl w:val="0"/>
          <w:numId w:val="18"/>
        </w:numPr>
        <w:tabs>
          <w:tab w:pos="657" w:val="left" w:leader="none"/>
        </w:tabs>
        <w:spacing w:line="237" w:lineRule="auto" w:before="0" w:after="0"/>
        <w:ind w:left="296" w:right="8013" w:firstLine="0"/>
        <w:jc w:val="left"/>
        <w:rPr>
          <w:sz w:val="24"/>
        </w:rPr>
      </w:pPr>
      <w:r>
        <w:rPr>
          <w:b/>
          <w:sz w:val="24"/>
        </w:rPr>
        <w:t>Egészséges </w:t>
      </w:r>
      <w:r>
        <w:rPr>
          <w:b/>
          <w:spacing w:val="-4"/>
          <w:sz w:val="24"/>
        </w:rPr>
        <w:t>életmód </w:t>
      </w:r>
      <w:r>
        <w:rPr>
          <w:sz w:val="24"/>
        </w:rPr>
        <w:t>A rendszeres testedzés. A helyes</w:t>
      </w:r>
      <w:r>
        <w:rPr>
          <w:spacing w:val="-2"/>
          <w:sz w:val="24"/>
        </w:rPr>
        <w:t> </w:t>
      </w:r>
      <w:r>
        <w:rPr>
          <w:sz w:val="24"/>
        </w:rPr>
        <w:t>táplálkozás.</w:t>
      </w:r>
    </w:p>
    <w:p>
      <w:pPr>
        <w:pStyle w:val="BodyText"/>
        <w:spacing w:before="2"/>
      </w:pPr>
      <w:r>
        <w:rPr/>
        <w:t>Betegségek és megelőzésük.</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Biológia-egészségtan</w:t>
      </w:r>
      <w:r>
        <w:rPr>
          <w:sz w:val="24"/>
        </w:rPr>
        <w:t>: betegségek megelőzése.</w:t>
      </w:r>
    </w:p>
    <w:p>
      <w:pPr>
        <w:spacing w:before="0"/>
        <w:ind w:left="296" w:right="0" w:firstLine="0"/>
        <w:jc w:val="left"/>
        <w:rPr>
          <w:sz w:val="24"/>
        </w:rPr>
      </w:pPr>
      <w:r>
        <w:rPr>
          <w:i/>
          <w:sz w:val="24"/>
        </w:rPr>
        <w:t>Technika, életvitel és gyakorlat</w:t>
      </w:r>
      <w:r>
        <w:rPr>
          <w:sz w:val="24"/>
        </w:rPr>
        <w:t>: egészséges életmód.</w:t>
      </w:r>
    </w:p>
    <w:p>
      <w:pPr>
        <w:pStyle w:val="BodyText"/>
        <w:spacing w:before="5"/>
        <w:ind w:left="0"/>
      </w:pPr>
    </w:p>
    <w:p>
      <w:pPr>
        <w:pStyle w:val="Heading3"/>
        <w:numPr>
          <w:ilvl w:val="0"/>
          <w:numId w:val="18"/>
        </w:numPr>
        <w:tabs>
          <w:tab w:pos="657" w:val="left" w:leader="none"/>
        </w:tabs>
        <w:spacing w:line="274" w:lineRule="exact" w:before="0" w:after="0"/>
        <w:ind w:left="656" w:right="0" w:hanging="361"/>
        <w:jc w:val="left"/>
      </w:pPr>
      <w:r>
        <w:rPr/>
        <w:t>Felfedezések</w:t>
      </w:r>
    </w:p>
    <w:p>
      <w:pPr>
        <w:pStyle w:val="BodyText"/>
        <w:spacing w:line="274" w:lineRule="exact"/>
      </w:pPr>
      <w:r>
        <w:rPr/>
        <w:t>Nagy földrajzi felfedezések.</w:t>
      </w:r>
    </w:p>
    <w:p>
      <w:pPr>
        <w:pStyle w:val="BodyText"/>
      </w:pPr>
      <w:r>
        <w:rPr/>
        <w:t>Híres felfedezők és életútjuk.</w:t>
      </w:r>
    </w:p>
    <w:p>
      <w:pPr>
        <w:spacing w:after="0"/>
        <w:sectPr>
          <w:pgSz w:w="11910" w:h="16840"/>
          <w:pgMar w:header="711" w:footer="0" w:top="1320" w:bottom="280" w:left="1120" w:right="140"/>
        </w:sectPr>
      </w:pPr>
    </w:p>
    <w:p>
      <w:pPr>
        <w:spacing w:before="82"/>
        <w:ind w:left="296" w:right="0" w:firstLine="0"/>
        <w:jc w:val="left"/>
        <w:rPr>
          <w:i/>
          <w:sz w:val="24"/>
        </w:rPr>
      </w:pPr>
      <w:r>
        <w:rPr>
          <w:i/>
          <w:sz w:val="24"/>
        </w:rPr>
        <w:t>Kapcsolódási pontok</w:t>
      </w:r>
    </w:p>
    <w:p>
      <w:pPr>
        <w:spacing w:before="1"/>
        <w:ind w:left="296" w:right="0" w:firstLine="0"/>
        <w:jc w:val="left"/>
        <w:rPr>
          <w:sz w:val="24"/>
        </w:rPr>
      </w:pPr>
      <w:r>
        <w:rPr>
          <w:i/>
          <w:sz w:val="24"/>
        </w:rPr>
        <w:t>Történelem, társadalmi és állampolgári ismeretek</w:t>
      </w:r>
      <w:r>
        <w:rPr>
          <w:sz w:val="24"/>
        </w:rPr>
        <w:t>: felfedezők és feltalálók.</w:t>
      </w:r>
    </w:p>
    <w:p>
      <w:pPr>
        <w:pStyle w:val="BodyText"/>
      </w:pPr>
      <w:r>
        <w:rPr/>
        <w:t>a magyar tudomány és kultúra eredményei a világban.</w:t>
      </w:r>
    </w:p>
    <w:p>
      <w:pPr>
        <w:pStyle w:val="BodyText"/>
        <w:spacing w:before="7"/>
        <w:ind w:left="0"/>
      </w:pPr>
    </w:p>
    <w:p>
      <w:pPr>
        <w:pStyle w:val="ListParagraph"/>
        <w:numPr>
          <w:ilvl w:val="0"/>
          <w:numId w:val="18"/>
        </w:numPr>
        <w:tabs>
          <w:tab w:pos="657" w:val="left" w:leader="none"/>
        </w:tabs>
        <w:spacing w:line="237" w:lineRule="auto" w:before="0" w:after="0"/>
        <w:ind w:left="296" w:right="7644" w:firstLine="0"/>
        <w:jc w:val="left"/>
        <w:rPr>
          <w:i/>
          <w:sz w:val="24"/>
        </w:rPr>
      </w:pPr>
      <w:r>
        <w:rPr>
          <w:b/>
          <w:sz w:val="24"/>
        </w:rPr>
        <w:t>Tudomány, technika </w:t>
      </w:r>
      <w:r>
        <w:rPr>
          <w:sz w:val="24"/>
        </w:rPr>
        <w:t>Feltalálók és találmányok. Híres feltalálók és </w:t>
      </w:r>
      <w:r>
        <w:rPr>
          <w:spacing w:val="-3"/>
          <w:sz w:val="24"/>
        </w:rPr>
        <w:t>életútjuk. </w:t>
      </w:r>
      <w:r>
        <w:rPr>
          <w:i/>
          <w:sz w:val="24"/>
        </w:rPr>
        <w:t>Kapcsolódási pontok</w:t>
      </w:r>
    </w:p>
    <w:p>
      <w:pPr>
        <w:spacing w:before="4"/>
        <w:ind w:left="296" w:right="0" w:firstLine="0"/>
        <w:jc w:val="left"/>
        <w:rPr>
          <w:sz w:val="24"/>
        </w:rPr>
      </w:pPr>
      <w:r>
        <w:rPr>
          <w:i/>
          <w:sz w:val="24"/>
        </w:rPr>
        <w:t>Biológia-egészségtan</w:t>
      </w:r>
      <w:r>
        <w:rPr>
          <w:sz w:val="24"/>
        </w:rPr>
        <w:t>: tudománytörténet.</w:t>
      </w:r>
    </w:p>
    <w:p>
      <w:pPr>
        <w:spacing w:before="0"/>
        <w:ind w:left="296" w:right="1249" w:firstLine="0"/>
        <w:jc w:val="left"/>
        <w:rPr>
          <w:sz w:val="24"/>
        </w:rPr>
      </w:pPr>
      <w:r>
        <w:rPr>
          <w:i/>
          <w:sz w:val="24"/>
        </w:rPr>
        <w:t>Történelem, társadalmi és állampolgári ismeretek</w:t>
      </w:r>
      <w:r>
        <w:rPr>
          <w:sz w:val="24"/>
        </w:rPr>
        <w:t>: a magyar tudomány és kultúra eredményei a világban.</w:t>
      </w:r>
    </w:p>
    <w:p>
      <w:pPr>
        <w:pStyle w:val="BodyText"/>
        <w:spacing w:before="7"/>
        <w:ind w:left="0"/>
      </w:pPr>
    </w:p>
    <w:p>
      <w:pPr>
        <w:pStyle w:val="ListParagraph"/>
        <w:numPr>
          <w:ilvl w:val="0"/>
          <w:numId w:val="18"/>
        </w:numPr>
        <w:tabs>
          <w:tab w:pos="657" w:val="left" w:leader="none"/>
        </w:tabs>
        <w:spacing w:line="237" w:lineRule="auto" w:before="0" w:after="0"/>
        <w:ind w:left="296" w:right="7510" w:firstLine="0"/>
        <w:jc w:val="left"/>
        <w:rPr>
          <w:sz w:val="24"/>
        </w:rPr>
      </w:pPr>
      <w:r>
        <w:rPr>
          <w:b/>
          <w:sz w:val="24"/>
        </w:rPr>
        <w:t>Múltunk és jövőnk </w:t>
      </w:r>
      <w:r>
        <w:rPr>
          <w:sz w:val="24"/>
        </w:rPr>
        <w:t>Családom múltja, </w:t>
      </w:r>
      <w:r>
        <w:rPr>
          <w:spacing w:val="-3"/>
          <w:sz w:val="24"/>
        </w:rPr>
        <w:t>gyökereim. </w:t>
      </w:r>
      <w:r>
        <w:rPr>
          <w:sz w:val="24"/>
        </w:rPr>
        <w:t>Az én</w:t>
      </w:r>
      <w:r>
        <w:rPr>
          <w:spacing w:val="-1"/>
          <w:sz w:val="24"/>
        </w:rPr>
        <w:t> </w:t>
      </w:r>
      <w:r>
        <w:rPr>
          <w:sz w:val="24"/>
        </w:rPr>
        <w:t>jövőm.</w:t>
      </w:r>
    </w:p>
    <w:p>
      <w:pPr>
        <w:pStyle w:val="BodyText"/>
        <w:spacing w:before="2"/>
      </w:pPr>
      <w:r>
        <w:rPr/>
        <w:t>Iskolám múltja, jelene.</w:t>
      </w:r>
    </w:p>
    <w:p>
      <w:pPr>
        <w:pStyle w:val="BodyText"/>
        <w:ind w:right="7694"/>
      </w:pPr>
      <w:r>
        <w:rPr/>
        <w:t>A jövő iskolája. Lakóhelyem régen és most. A jövő városa.</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 </w:t>
      </w:r>
      <w:r>
        <w:rPr>
          <w:sz w:val="24"/>
        </w:rPr>
        <w:t>különböző korszakok, globális problémák.</w:t>
      </w:r>
    </w:p>
    <w:p>
      <w:pPr>
        <w:pStyle w:val="BodyText"/>
      </w:pPr>
      <w:r>
        <w:rPr>
          <w:i/>
        </w:rPr>
        <w:t>Földrajz</w:t>
      </w:r>
      <w:r>
        <w:rPr/>
        <w:t>: településtípusok; környezettudatosság, környezetvédelem.</w:t>
      </w:r>
    </w:p>
    <w:p>
      <w:pPr>
        <w:spacing w:before="0"/>
        <w:ind w:left="296" w:right="0" w:firstLine="0"/>
        <w:jc w:val="left"/>
        <w:rPr>
          <w:sz w:val="24"/>
        </w:rPr>
      </w:pPr>
      <w:r>
        <w:rPr>
          <w:i/>
          <w:sz w:val="24"/>
        </w:rPr>
        <w:t>Erkölcstan</w:t>
      </w:r>
      <w:r>
        <w:rPr>
          <w:sz w:val="24"/>
        </w:rPr>
        <w:t>: a munka világa.</w:t>
      </w:r>
    </w:p>
    <w:p>
      <w:pPr>
        <w:spacing w:before="0"/>
        <w:ind w:left="296" w:right="0" w:firstLine="0"/>
        <w:jc w:val="left"/>
        <w:rPr>
          <w:sz w:val="24"/>
        </w:rPr>
      </w:pPr>
      <w:r>
        <w:rPr>
          <w:i/>
          <w:sz w:val="24"/>
        </w:rPr>
        <w:t>Technika. életvitel és gyakorlat</w:t>
      </w:r>
      <w:r>
        <w:rPr>
          <w:sz w:val="24"/>
        </w:rPr>
        <w:t>: pályaorientáció: szakmák, foglalkozások.</w:t>
      </w:r>
    </w:p>
    <w:p>
      <w:pPr>
        <w:pStyle w:val="BodyText"/>
        <w:spacing w:before="5"/>
        <w:ind w:left="0"/>
      </w:pPr>
    </w:p>
    <w:p>
      <w:pPr>
        <w:pStyle w:val="Heading3"/>
        <w:numPr>
          <w:ilvl w:val="0"/>
          <w:numId w:val="18"/>
        </w:numPr>
        <w:tabs>
          <w:tab w:pos="657" w:val="left" w:leader="none"/>
        </w:tabs>
        <w:spacing w:line="274" w:lineRule="exact" w:before="0" w:after="0"/>
        <w:ind w:left="656" w:right="0" w:hanging="361"/>
        <w:jc w:val="left"/>
      </w:pPr>
      <w:r>
        <w:rPr/>
        <w:t>Média,</w:t>
      </w:r>
      <w:r>
        <w:rPr>
          <w:spacing w:val="-1"/>
        </w:rPr>
        <w:t> </w:t>
      </w:r>
      <w:r>
        <w:rPr/>
        <w:t>kommunikáció</w:t>
      </w:r>
    </w:p>
    <w:p>
      <w:pPr>
        <w:pStyle w:val="BodyText"/>
        <w:ind w:right="5508"/>
      </w:pPr>
      <w:r>
        <w:rPr/>
        <w:t>Internet, interaktív játékok, közösségi oldalak. Infokommunikációs eszközök a mindennapokban. A média szerepe a hétköznapokban.</w:t>
      </w:r>
    </w:p>
    <w:p>
      <w:pPr>
        <w:pStyle w:val="BodyText"/>
      </w:pPr>
      <w:r>
        <w:rPr/>
        <w:t>Testbeszéd.</w:t>
      </w:r>
    </w:p>
    <w:p>
      <w:pPr>
        <w:pStyle w:val="BodyText"/>
      </w:pPr>
      <w:r>
        <w:rPr/>
        <w:t>Kommunikáció az állatvilágban.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 </w:t>
      </w:r>
      <w:r>
        <w:rPr>
          <w:sz w:val="24"/>
        </w:rPr>
        <w:t>hírközlés.</w:t>
      </w:r>
    </w:p>
    <w:p>
      <w:pPr>
        <w:spacing w:before="0"/>
        <w:ind w:left="296" w:right="0" w:firstLine="0"/>
        <w:jc w:val="left"/>
        <w:rPr>
          <w:sz w:val="24"/>
        </w:rPr>
      </w:pPr>
      <w:r>
        <w:rPr>
          <w:i/>
          <w:sz w:val="24"/>
        </w:rPr>
        <w:t>Biológia-egészségtan</w:t>
      </w:r>
      <w:r>
        <w:rPr>
          <w:sz w:val="24"/>
        </w:rPr>
        <w:t>: kommunikáció az állatvilágban.</w:t>
      </w:r>
    </w:p>
    <w:p>
      <w:pPr>
        <w:spacing w:before="0"/>
        <w:ind w:left="296" w:right="0" w:firstLine="0"/>
        <w:jc w:val="left"/>
        <w:rPr>
          <w:sz w:val="24"/>
        </w:rPr>
      </w:pPr>
      <w:r>
        <w:rPr>
          <w:i/>
          <w:sz w:val="24"/>
        </w:rPr>
        <w:t>Társadalmi, állampolgári és gazdasági ismeretek</w:t>
      </w:r>
      <w:r>
        <w:rPr>
          <w:sz w:val="24"/>
        </w:rPr>
        <w:t>: a média és a nyilvánosság szerepe.</w:t>
      </w:r>
    </w:p>
    <w:p>
      <w:pPr>
        <w:pStyle w:val="BodyText"/>
      </w:pPr>
      <w:r>
        <w:rPr>
          <w:i/>
        </w:rPr>
        <w:t>Informatika</w:t>
      </w:r>
      <w:r>
        <w:rPr/>
        <w:t>: az információs technológián alapuló kommunikációs formák, médiainformatika.</w:t>
      </w:r>
    </w:p>
    <w:p>
      <w:pPr>
        <w:pStyle w:val="BodyText"/>
        <w:spacing w:before="4"/>
        <w:ind w:left="0"/>
      </w:pPr>
    </w:p>
    <w:p>
      <w:pPr>
        <w:pStyle w:val="Heading2"/>
        <w:spacing w:after="2"/>
      </w:pPr>
      <w:r>
        <w:rPr/>
        <w:t>Tematikai egységek a 7.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5"/>
              <w:rPr>
                <w:sz w:val="28"/>
              </w:rPr>
            </w:pPr>
            <w:r>
              <w:rPr>
                <w:sz w:val="28"/>
              </w:rPr>
              <w:t>Tematikai egység címe</w:t>
            </w:r>
          </w:p>
        </w:tc>
        <w:tc>
          <w:tcPr>
            <w:tcW w:w="4607" w:type="dxa"/>
          </w:tcPr>
          <w:p>
            <w:pPr>
              <w:pStyle w:val="TableParagraph"/>
              <w:spacing w:line="304" w:lineRule="exact"/>
              <w:ind w:left="931" w:right="915"/>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2" w:lineRule="exact"/>
              <w:ind w:left="1417"/>
              <w:rPr>
                <w:sz w:val="28"/>
              </w:rPr>
            </w:pPr>
            <w:r>
              <w:rPr>
                <w:sz w:val="28"/>
              </w:rPr>
              <w:t>7. évf. / 180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10"/>
              <w:jc w:val="center"/>
              <w:rPr>
                <w:sz w:val="24"/>
              </w:rPr>
            </w:pPr>
            <w:r>
              <w:rPr>
                <w:sz w:val="24"/>
              </w:rPr>
              <w:t>6</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10"/>
              <w:jc w:val="center"/>
              <w:rPr>
                <w:sz w:val="24"/>
              </w:rPr>
            </w:pPr>
            <w:r>
              <w:rPr>
                <w:sz w:val="24"/>
              </w:rPr>
              <w:t>6</w:t>
            </w:r>
          </w:p>
        </w:tc>
      </w:tr>
      <w:tr>
        <w:trPr>
          <w:trHeight w:val="275"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Idő, időjárás</w:t>
            </w:r>
          </w:p>
        </w:tc>
        <w:tc>
          <w:tcPr>
            <w:tcW w:w="4607" w:type="dxa"/>
          </w:tcPr>
          <w:p>
            <w:pPr>
              <w:pStyle w:val="TableParagraph"/>
              <w:spacing w:line="256" w:lineRule="exact"/>
              <w:ind w:left="10"/>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Öltözködés</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10"/>
              <w:jc w:val="center"/>
              <w:rPr>
                <w:sz w:val="24"/>
              </w:rPr>
            </w:pPr>
            <w:r>
              <w:rPr>
                <w:sz w:val="24"/>
              </w:rPr>
              <w:t>8</w:t>
            </w:r>
          </w:p>
        </w:tc>
      </w:tr>
    </w:tbl>
    <w:p>
      <w:pPr>
        <w:spacing w:after="0" w:line="256" w:lineRule="exact"/>
        <w:jc w:val="center"/>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277" w:hRule="atLeast"/>
        </w:trPr>
        <w:tc>
          <w:tcPr>
            <w:tcW w:w="4607" w:type="dxa"/>
          </w:tcPr>
          <w:p>
            <w:pPr>
              <w:pStyle w:val="TableParagraph"/>
              <w:spacing w:line="258" w:lineRule="exact"/>
              <w:ind w:left="107"/>
              <w:rPr>
                <w:sz w:val="24"/>
              </w:rPr>
            </w:pPr>
            <w:r>
              <w:rPr>
                <w:sz w:val="24"/>
              </w:rPr>
              <w:t>Ünnepek, szokások</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Zene, művészetek</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10"/>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Egészséges életmód</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Felfedezések</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Tudomány, technika</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Múltunk és jövőnk</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Média, kommunikáció</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8"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órakeret10%)</w:t>
            </w:r>
          </w:p>
        </w:tc>
        <w:tc>
          <w:tcPr>
            <w:tcW w:w="4607" w:type="dxa"/>
            <w:shd w:val="clear" w:color="auto" w:fill="E0E0E0"/>
          </w:tcPr>
          <w:p>
            <w:pPr>
              <w:pStyle w:val="TableParagraph"/>
              <w:spacing w:before="3"/>
              <w:ind w:left="0"/>
              <w:rPr>
                <w:b/>
                <w:sz w:val="23"/>
              </w:rPr>
            </w:pPr>
          </w:p>
          <w:p>
            <w:pPr>
              <w:pStyle w:val="TableParagraph"/>
              <w:spacing w:before="1"/>
              <w:ind w:left="928" w:right="917"/>
              <w:jc w:val="center"/>
              <w:rPr>
                <w:sz w:val="24"/>
              </w:rPr>
            </w:pPr>
            <w:r>
              <w:rPr>
                <w:sz w:val="24"/>
              </w:rPr>
              <w:t>18 óra</w:t>
            </w:r>
          </w:p>
        </w:tc>
      </w:tr>
      <w:tr>
        <w:trPr>
          <w:trHeight w:val="277" w:hRule="atLeast"/>
        </w:trPr>
        <w:tc>
          <w:tcPr>
            <w:tcW w:w="4607" w:type="dxa"/>
            <w:shd w:val="clear" w:color="auto" w:fill="E0E0E0"/>
          </w:tcPr>
          <w:p>
            <w:pPr>
              <w:pStyle w:val="TableParagraph"/>
              <w:spacing w:line="258" w:lineRule="exact"/>
              <w:ind w:left="107"/>
              <w:rPr>
                <w:sz w:val="24"/>
              </w:rPr>
            </w:pPr>
            <w:r>
              <w:rPr>
                <w:sz w:val="24"/>
              </w:rPr>
              <w:t>Az összes óraszám:</w:t>
            </w:r>
          </w:p>
        </w:tc>
        <w:tc>
          <w:tcPr>
            <w:tcW w:w="4607" w:type="dxa"/>
            <w:shd w:val="clear" w:color="auto" w:fill="E0E0E0"/>
          </w:tcPr>
          <w:p>
            <w:pPr>
              <w:pStyle w:val="TableParagraph"/>
              <w:spacing w:line="258" w:lineRule="exact"/>
              <w:ind w:left="928" w:right="917"/>
              <w:jc w:val="center"/>
              <w:rPr>
                <w:sz w:val="24"/>
              </w:rPr>
            </w:pPr>
            <w:r>
              <w:rPr>
                <w:sz w:val="24"/>
              </w:rPr>
              <w:t>180 óra</w:t>
            </w:r>
          </w:p>
        </w:tc>
      </w:tr>
    </w:tbl>
    <w:p>
      <w:pPr>
        <w:pStyle w:val="BodyText"/>
        <w:ind w:left="0"/>
        <w:rPr>
          <w:b/>
          <w:sz w:val="20"/>
        </w:rPr>
      </w:pPr>
    </w:p>
    <w:p>
      <w:pPr>
        <w:pStyle w:val="BodyText"/>
        <w:ind w:left="0"/>
        <w:rPr>
          <w:b/>
          <w:sz w:val="28"/>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18"/>
        <w:gridCol w:w="2166"/>
        <w:gridCol w:w="2831"/>
      </w:tblGrid>
      <w:tr>
        <w:trPr>
          <w:trHeight w:val="275" w:hRule="atLeast"/>
        </w:trPr>
        <w:tc>
          <w:tcPr>
            <w:tcW w:w="9215" w:type="dxa"/>
            <w:gridSpan w:val="3"/>
          </w:tcPr>
          <w:p>
            <w:pPr>
              <w:pStyle w:val="TableParagraph"/>
              <w:spacing w:line="256" w:lineRule="exact"/>
              <w:ind w:left="71"/>
              <w:rPr>
                <w:b/>
                <w:sz w:val="24"/>
              </w:rPr>
            </w:pPr>
            <w:r>
              <w:rPr>
                <w:b/>
                <w:sz w:val="24"/>
              </w:rPr>
              <w:t>Fogalomkörök: 7. évfolyam</w:t>
            </w:r>
          </w:p>
        </w:tc>
      </w:tr>
      <w:tr>
        <w:trPr>
          <w:trHeight w:val="402" w:hRule="atLeast"/>
        </w:trPr>
        <w:tc>
          <w:tcPr>
            <w:tcW w:w="4218" w:type="dxa"/>
            <w:tcBorders>
              <w:left w:val="single" w:sz="6" w:space="0" w:color="000000"/>
              <w:bottom w:val="single" w:sz="6" w:space="0" w:color="000000"/>
              <w:right w:val="single" w:sz="6" w:space="0" w:color="000000"/>
            </w:tcBorders>
          </w:tcPr>
          <w:p>
            <w:pPr>
              <w:pStyle w:val="TableParagraph"/>
              <w:spacing w:line="268" w:lineRule="exact"/>
              <w:rPr>
                <w:sz w:val="24"/>
              </w:rPr>
            </w:pPr>
            <w:r>
              <w:rPr>
                <w:sz w:val="24"/>
              </w:rPr>
              <w:t>Fogalomkörök</w:t>
            </w:r>
          </w:p>
        </w:tc>
        <w:tc>
          <w:tcPr>
            <w:tcW w:w="4997" w:type="dxa"/>
            <w:gridSpan w:val="2"/>
            <w:tcBorders>
              <w:left w:val="single" w:sz="6" w:space="0" w:color="000000"/>
              <w:bottom w:val="single" w:sz="6" w:space="0" w:color="000000"/>
              <w:right w:val="single" w:sz="6" w:space="0" w:color="000000"/>
            </w:tcBorders>
          </w:tcPr>
          <w:p>
            <w:pPr>
              <w:pStyle w:val="TableParagraph"/>
              <w:spacing w:line="268" w:lineRule="exact"/>
              <w:rPr>
                <w:sz w:val="24"/>
              </w:rPr>
            </w:pPr>
            <w:r>
              <w:rPr>
                <w:sz w:val="24"/>
              </w:rPr>
              <w:t>Fogalomkörök nyelvi kifejezései</w:t>
            </w:r>
          </w:p>
        </w:tc>
      </w:tr>
      <w:tr>
        <w:trPr>
          <w:trHeight w:val="275" w:hRule="atLeast"/>
        </w:trPr>
        <w:tc>
          <w:tcPr>
            <w:tcW w:w="9215" w:type="dxa"/>
            <w:gridSpan w:val="3"/>
            <w:tcBorders>
              <w:top w:val="single" w:sz="6" w:space="0" w:color="000000"/>
              <w:left w:val="single" w:sz="6" w:space="0" w:color="000000"/>
              <w:bottom w:val="single" w:sz="6" w:space="0" w:color="000000"/>
              <w:right w:val="single" w:sz="6" w:space="0" w:color="000000"/>
            </w:tcBorders>
          </w:tcPr>
          <w:p>
            <w:pPr>
              <w:pStyle w:val="TableParagraph"/>
              <w:spacing w:line="255" w:lineRule="exact"/>
              <w:rPr>
                <w:sz w:val="24"/>
              </w:rPr>
            </w:pPr>
            <w:r>
              <w:rPr>
                <w:sz w:val="24"/>
              </w:rPr>
              <w:t>Cselekvés, történés, létezés kifejezése</w:t>
            </w:r>
          </w:p>
        </w:tc>
      </w:tr>
      <w:tr>
        <w:trPr>
          <w:trHeight w:val="551"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Múltidejűség</w:t>
            </w:r>
          </w:p>
        </w:tc>
        <w:tc>
          <w:tcPr>
            <w:tcW w:w="2166"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Past Continuous</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68"/>
              <w:rPr>
                <w:sz w:val="24"/>
              </w:rPr>
            </w:pPr>
            <w:r>
              <w:rPr>
                <w:sz w:val="24"/>
              </w:rPr>
              <w:t>What were you doing at 6</w:t>
            </w:r>
          </w:p>
          <w:p>
            <w:pPr>
              <w:pStyle w:val="TableParagraph"/>
              <w:spacing w:line="264" w:lineRule="exact"/>
              <w:ind w:left="68"/>
              <w:rPr>
                <w:sz w:val="24"/>
              </w:rPr>
            </w:pPr>
            <w:r>
              <w:rPr>
                <w:sz w:val="24"/>
              </w:rPr>
              <w:t>pm yesterday?</w:t>
            </w:r>
          </w:p>
        </w:tc>
      </w:tr>
      <w:tr>
        <w:trPr>
          <w:trHeight w:val="553"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6"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sz w:val="24"/>
              </w:rPr>
            </w:pPr>
            <w:r>
              <w:rPr>
                <w:sz w:val="24"/>
              </w:rPr>
              <w:t>There was / there</w:t>
            </w:r>
          </w:p>
          <w:p>
            <w:pPr>
              <w:pStyle w:val="TableParagraph"/>
              <w:spacing w:line="264" w:lineRule="exact"/>
              <w:rPr>
                <w:sz w:val="24"/>
              </w:rPr>
            </w:pPr>
            <w:r>
              <w:rPr>
                <w:sz w:val="24"/>
              </w:rPr>
              <w:t>were</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ind w:left="68"/>
              <w:rPr>
                <w:sz w:val="24"/>
              </w:rPr>
            </w:pPr>
            <w:r>
              <w:rPr>
                <w:sz w:val="24"/>
              </w:rPr>
              <w:t>There was a huge tree in</w:t>
            </w:r>
          </w:p>
          <w:p>
            <w:pPr>
              <w:pStyle w:val="TableParagraph"/>
              <w:spacing w:line="264" w:lineRule="exact"/>
              <w:ind w:left="68"/>
              <w:rPr>
                <w:sz w:val="24"/>
              </w:rPr>
            </w:pPr>
            <w:r>
              <w:rPr>
                <w:sz w:val="24"/>
              </w:rPr>
              <w:t>the garden.</w:t>
            </w:r>
          </w:p>
        </w:tc>
      </w:tr>
      <w:tr>
        <w:trPr>
          <w:trHeight w:val="827"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Jövőidejűség</w:t>
            </w:r>
          </w:p>
        </w:tc>
        <w:tc>
          <w:tcPr>
            <w:tcW w:w="2166"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Going to</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ind w:left="68" w:right="75"/>
              <w:rPr>
                <w:sz w:val="24"/>
              </w:rPr>
            </w:pPr>
            <w:r>
              <w:rPr>
                <w:sz w:val="24"/>
              </w:rPr>
              <w:t>What are you going to </w:t>
            </w:r>
            <w:r>
              <w:rPr>
                <w:spacing w:val="-7"/>
                <w:sz w:val="24"/>
              </w:rPr>
              <w:t>do </w:t>
            </w:r>
            <w:r>
              <w:rPr>
                <w:sz w:val="24"/>
              </w:rPr>
              <w:t>on</w:t>
            </w:r>
            <w:r>
              <w:rPr>
                <w:spacing w:val="-1"/>
                <w:sz w:val="24"/>
              </w:rPr>
              <w:t> </w:t>
            </w:r>
            <w:r>
              <w:rPr>
                <w:sz w:val="24"/>
              </w:rPr>
              <w:t>Saturday?</w:t>
            </w:r>
          </w:p>
        </w:tc>
      </w:tr>
      <w:tr>
        <w:trPr>
          <w:trHeight w:val="275"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ind w:left="0"/>
              <w:rPr>
                <w:sz w:val="20"/>
              </w:rPr>
            </w:pPr>
          </w:p>
        </w:tc>
        <w:tc>
          <w:tcPr>
            <w:tcW w:w="2166"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rPr>
                <w:sz w:val="24"/>
              </w:rPr>
            </w:pPr>
            <w:r>
              <w:rPr>
                <w:sz w:val="24"/>
              </w:rPr>
              <w:t>Future with Will</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68"/>
              <w:rPr>
                <w:sz w:val="24"/>
              </w:rPr>
            </w:pPr>
            <w:r>
              <w:rPr>
                <w:sz w:val="24"/>
              </w:rPr>
              <w:t>When will you be fourteen?</w:t>
            </w:r>
          </w:p>
        </w:tc>
      </w:tr>
      <w:tr>
        <w:trPr>
          <w:trHeight w:val="275"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ind w:left="0"/>
              <w:rPr>
                <w:sz w:val="20"/>
              </w:rPr>
            </w:pPr>
          </w:p>
        </w:tc>
        <w:tc>
          <w:tcPr>
            <w:tcW w:w="2166"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rPr>
                <w:sz w:val="24"/>
              </w:rPr>
            </w:pPr>
            <w:r>
              <w:rPr>
                <w:sz w:val="24"/>
              </w:rPr>
              <w:t>There will be</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ind w:left="0"/>
              <w:rPr>
                <w:sz w:val="20"/>
              </w:rPr>
            </w:pPr>
          </w:p>
        </w:tc>
      </w:tr>
      <w:tr>
        <w:trPr>
          <w:trHeight w:val="277" w:hRule="atLeast"/>
        </w:trPr>
        <w:tc>
          <w:tcPr>
            <w:tcW w:w="9215" w:type="dxa"/>
            <w:gridSpan w:val="3"/>
            <w:tcBorders>
              <w:top w:val="single" w:sz="6" w:space="0" w:color="000000"/>
              <w:left w:val="single" w:sz="6" w:space="0" w:color="000000"/>
              <w:bottom w:val="single" w:sz="6" w:space="0" w:color="000000"/>
              <w:right w:val="single" w:sz="6" w:space="0" w:color="000000"/>
            </w:tcBorders>
          </w:tcPr>
          <w:p>
            <w:pPr>
              <w:pStyle w:val="TableParagraph"/>
              <w:spacing w:line="258" w:lineRule="exact"/>
              <w:rPr>
                <w:sz w:val="24"/>
              </w:rPr>
            </w:pPr>
            <w:r>
              <w:rPr>
                <w:sz w:val="24"/>
              </w:rPr>
              <w:t>Térbeli viszonyok</w:t>
            </w:r>
          </w:p>
        </w:tc>
      </w:tr>
      <w:tr>
        <w:trPr>
          <w:trHeight w:val="1103"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Irányok, helymeghatározás</w:t>
            </w:r>
          </w:p>
        </w:tc>
        <w:tc>
          <w:tcPr>
            <w:tcW w:w="2166" w:type="dxa"/>
            <w:tcBorders>
              <w:top w:val="single" w:sz="6" w:space="0" w:color="000000"/>
              <w:left w:val="single" w:sz="6" w:space="0" w:color="000000"/>
              <w:bottom w:val="single" w:sz="6" w:space="0" w:color="000000"/>
              <w:right w:val="single" w:sz="6" w:space="0" w:color="000000"/>
            </w:tcBorders>
          </w:tcPr>
          <w:p>
            <w:pPr>
              <w:pStyle w:val="TableParagraph"/>
              <w:ind w:right="795"/>
              <w:rPr>
                <w:sz w:val="24"/>
              </w:rPr>
            </w:pPr>
            <w:r>
              <w:rPr>
                <w:sz w:val="24"/>
              </w:rPr>
              <w:t>Prepositions, Prepositional</w:t>
            </w:r>
          </w:p>
          <w:p>
            <w:pPr>
              <w:pStyle w:val="TableParagraph"/>
              <w:spacing w:line="270" w:lineRule="atLeast"/>
              <w:ind w:right="1248"/>
              <w:rPr>
                <w:sz w:val="24"/>
              </w:rPr>
            </w:pPr>
            <w:r>
              <w:rPr>
                <w:sz w:val="24"/>
              </w:rPr>
              <w:t>Phrases, Adverbs</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ind w:left="68" w:right="56"/>
              <w:jc w:val="both"/>
              <w:rPr>
                <w:sz w:val="24"/>
              </w:rPr>
            </w:pPr>
            <w:r>
              <w:rPr>
                <w:sz w:val="24"/>
              </w:rPr>
              <w:t>Away from, towards, through, over, as far as, in front of …</w:t>
            </w:r>
          </w:p>
        </w:tc>
      </w:tr>
      <w:tr>
        <w:trPr>
          <w:trHeight w:val="274" w:hRule="atLeast"/>
        </w:trPr>
        <w:tc>
          <w:tcPr>
            <w:tcW w:w="9215" w:type="dxa"/>
            <w:gridSpan w:val="3"/>
            <w:tcBorders>
              <w:top w:val="single" w:sz="6" w:space="0" w:color="000000"/>
              <w:left w:val="single" w:sz="6" w:space="0" w:color="000000"/>
              <w:bottom w:val="single" w:sz="6" w:space="0" w:color="000000"/>
              <w:right w:val="single" w:sz="6" w:space="0" w:color="000000"/>
            </w:tcBorders>
          </w:tcPr>
          <w:p>
            <w:pPr>
              <w:pStyle w:val="TableParagraph"/>
              <w:spacing w:line="255" w:lineRule="exact"/>
              <w:rPr>
                <w:sz w:val="24"/>
              </w:rPr>
            </w:pPr>
            <w:r>
              <w:rPr>
                <w:sz w:val="24"/>
              </w:rPr>
              <w:t>Időbeli viszonyok</w:t>
            </w:r>
          </w:p>
        </w:tc>
      </w:tr>
      <w:tr>
        <w:trPr>
          <w:trHeight w:val="1380"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Időhatározók (used with Present Perfect)</w:t>
            </w:r>
          </w:p>
        </w:tc>
        <w:tc>
          <w:tcPr>
            <w:tcW w:w="216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Already, ever, just, yet</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68"/>
              <w:rPr>
                <w:sz w:val="24"/>
              </w:rPr>
            </w:pPr>
            <w:r>
              <w:rPr>
                <w:sz w:val="24"/>
              </w:rPr>
              <w:t>I’ve already jumped.</w:t>
            </w:r>
          </w:p>
          <w:p>
            <w:pPr>
              <w:pStyle w:val="TableParagraph"/>
              <w:tabs>
                <w:tab w:pos="900" w:val="left" w:leader="none"/>
                <w:tab w:pos="1579" w:val="left" w:leader="none"/>
                <w:tab w:pos="2316" w:val="left" w:leader="none"/>
              </w:tabs>
              <w:ind w:left="68" w:right="55"/>
              <w:rPr>
                <w:sz w:val="24"/>
              </w:rPr>
            </w:pPr>
            <w:r>
              <w:rPr>
                <w:sz w:val="24"/>
              </w:rPr>
              <w:t>Have</w:t>
              <w:tab/>
              <w:t>you</w:t>
              <w:tab/>
              <w:t>ever</w:t>
              <w:tab/>
            </w:r>
            <w:r>
              <w:rPr>
                <w:spacing w:val="-4"/>
                <w:sz w:val="24"/>
              </w:rPr>
              <w:t>tried </w:t>
            </w:r>
            <w:r>
              <w:rPr>
                <w:sz w:val="24"/>
              </w:rPr>
              <w:t>snorkelling?</w:t>
            </w:r>
          </w:p>
          <w:p>
            <w:pPr>
              <w:pStyle w:val="TableParagraph"/>
              <w:spacing w:line="270" w:lineRule="atLeast"/>
              <w:ind w:left="68" w:right="62"/>
              <w:rPr>
                <w:sz w:val="24"/>
              </w:rPr>
            </w:pPr>
            <w:r>
              <w:rPr>
                <w:sz w:val="24"/>
              </w:rPr>
              <w:t>I haven’t been to China yet. She’s just called.</w:t>
            </w:r>
          </w:p>
        </w:tc>
      </w:tr>
      <w:tr>
        <w:trPr>
          <w:trHeight w:val="277" w:hRule="atLeast"/>
        </w:trPr>
        <w:tc>
          <w:tcPr>
            <w:tcW w:w="9215" w:type="dxa"/>
            <w:gridSpan w:val="3"/>
            <w:tcBorders>
              <w:top w:val="single" w:sz="6" w:space="0" w:color="000000"/>
              <w:left w:val="single" w:sz="6" w:space="0" w:color="000000"/>
              <w:bottom w:val="single" w:sz="6" w:space="0" w:color="000000"/>
              <w:right w:val="single" w:sz="6" w:space="0" w:color="000000"/>
            </w:tcBorders>
          </w:tcPr>
          <w:p>
            <w:pPr>
              <w:pStyle w:val="TableParagraph"/>
              <w:spacing w:line="258" w:lineRule="exact"/>
              <w:rPr>
                <w:sz w:val="24"/>
              </w:rPr>
            </w:pPr>
            <w:r>
              <w:rPr>
                <w:sz w:val="24"/>
              </w:rPr>
              <w:t>Modalitás</w:t>
            </w:r>
          </w:p>
        </w:tc>
      </w:tr>
      <w:tr>
        <w:trPr>
          <w:trHeight w:val="827"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6"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Should/shouldn’t</w:t>
            </w:r>
          </w:p>
          <w:p>
            <w:pPr>
              <w:pStyle w:val="TableParagraph"/>
              <w:rPr>
                <w:sz w:val="24"/>
              </w:rPr>
            </w:pPr>
            <w:r>
              <w:rPr>
                <w:sz w:val="24"/>
              </w:rPr>
              <w:t>for advice</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68"/>
              <w:rPr>
                <w:sz w:val="24"/>
              </w:rPr>
            </w:pPr>
            <w:r>
              <w:rPr>
                <w:sz w:val="24"/>
              </w:rPr>
              <w:t>You should stop smoking.</w:t>
            </w:r>
          </w:p>
          <w:p>
            <w:pPr>
              <w:pStyle w:val="TableParagraph"/>
              <w:ind w:left="68"/>
              <w:rPr>
                <w:sz w:val="24"/>
              </w:rPr>
            </w:pPr>
            <w:r>
              <w:rPr>
                <w:sz w:val="24"/>
              </w:rPr>
              <w:t>You shouldn’t eat so much</w:t>
            </w:r>
          </w:p>
          <w:p>
            <w:pPr>
              <w:pStyle w:val="TableParagraph"/>
              <w:spacing w:line="264" w:lineRule="exact"/>
              <w:ind w:left="68"/>
              <w:rPr>
                <w:sz w:val="24"/>
              </w:rPr>
            </w:pPr>
            <w:r>
              <w:rPr>
                <w:sz w:val="24"/>
              </w:rPr>
              <w:t>chocolate.</w:t>
            </w:r>
          </w:p>
        </w:tc>
      </w:tr>
      <w:tr>
        <w:trPr>
          <w:trHeight w:val="275"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rPr>
                <w:sz w:val="24"/>
              </w:rPr>
            </w:pPr>
            <w:r>
              <w:rPr>
                <w:sz w:val="24"/>
              </w:rPr>
              <w:t>Feltételes mondatok</w:t>
            </w:r>
          </w:p>
        </w:tc>
        <w:tc>
          <w:tcPr>
            <w:tcW w:w="2166" w:type="dxa"/>
            <w:tcBorders>
              <w:top w:val="single" w:sz="6" w:space="0" w:color="000000"/>
              <w:left w:val="single" w:sz="6" w:space="0" w:color="000000"/>
              <w:bottom w:val="single" w:sz="6" w:space="0" w:color="000000"/>
              <w:right w:val="single" w:sz="6" w:space="0" w:color="000000"/>
            </w:tcBorders>
          </w:tcPr>
          <w:p>
            <w:pPr>
              <w:pStyle w:val="TableParagraph"/>
              <w:ind w:left="0"/>
              <w:rPr>
                <w:sz w:val="20"/>
              </w:rPr>
            </w:pPr>
          </w:p>
        </w:tc>
        <w:tc>
          <w:tcPr>
            <w:tcW w:w="2831" w:type="dxa"/>
            <w:tcBorders>
              <w:top w:val="single" w:sz="6" w:space="0" w:color="000000"/>
              <w:left w:val="single" w:sz="6" w:space="0" w:color="000000"/>
              <w:bottom w:val="single" w:sz="6" w:space="0" w:color="000000"/>
              <w:right w:val="single" w:sz="6" w:space="0" w:color="000000"/>
            </w:tcBorders>
          </w:tcPr>
          <w:p>
            <w:pPr>
              <w:pStyle w:val="TableParagraph"/>
              <w:ind w:left="0"/>
              <w:rPr>
                <w:sz w:val="20"/>
              </w:rPr>
            </w:pPr>
          </w:p>
        </w:tc>
      </w:tr>
      <w:tr>
        <w:trPr>
          <w:trHeight w:val="551"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6"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First Conditional</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68"/>
              <w:rPr>
                <w:sz w:val="24"/>
              </w:rPr>
            </w:pPr>
            <w:r>
              <w:rPr>
                <w:sz w:val="24"/>
              </w:rPr>
              <w:t>There won’t be any plastic</w:t>
            </w:r>
          </w:p>
          <w:p>
            <w:pPr>
              <w:pStyle w:val="TableParagraph"/>
              <w:spacing w:line="264" w:lineRule="exact"/>
              <w:ind w:left="68"/>
              <w:rPr>
                <w:sz w:val="24"/>
              </w:rPr>
            </w:pPr>
            <w:r>
              <w:rPr>
                <w:sz w:val="24"/>
              </w:rPr>
              <w:t>if there’s no oil.</w:t>
            </w:r>
          </w:p>
        </w:tc>
      </w:tr>
    </w:tbl>
    <w:p>
      <w:pPr>
        <w:spacing w:after="0" w:line="264"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18"/>
        <w:gridCol w:w="2166"/>
        <w:gridCol w:w="2831"/>
      </w:tblGrid>
      <w:tr>
        <w:trPr>
          <w:trHeight w:val="277" w:hRule="atLeast"/>
        </w:trPr>
        <w:tc>
          <w:tcPr>
            <w:tcW w:w="9215" w:type="dxa"/>
            <w:gridSpan w:val="3"/>
          </w:tcPr>
          <w:p>
            <w:pPr>
              <w:pStyle w:val="TableParagraph"/>
              <w:spacing w:line="258" w:lineRule="exact"/>
              <w:rPr>
                <w:sz w:val="24"/>
              </w:rPr>
            </w:pPr>
            <w:r>
              <w:rPr>
                <w:sz w:val="24"/>
              </w:rPr>
              <w:t>Szövegösszetartó eszközök</w:t>
            </w:r>
          </w:p>
        </w:tc>
      </w:tr>
      <w:tr>
        <w:trPr>
          <w:trHeight w:val="827" w:hRule="atLeast"/>
        </w:trPr>
        <w:tc>
          <w:tcPr>
            <w:tcW w:w="4218" w:type="dxa"/>
          </w:tcPr>
          <w:p>
            <w:pPr>
              <w:pStyle w:val="TableParagraph"/>
              <w:ind w:left="0"/>
              <w:rPr>
                <w:sz w:val="24"/>
              </w:rPr>
            </w:pPr>
          </w:p>
        </w:tc>
        <w:tc>
          <w:tcPr>
            <w:tcW w:w="2166" w:type="dxa"/>
          </w:tcPr>
          <w:p>
            <w:pPr>
              <w:pStyle w:val="TableParagraph"/>
              <w:spacing w:line="268" w:lineRule="exact"/>
              <w:rPr>
                <w:sz w:val="24"/>
              </w:rPr>
            </w:pPr>
            <w:r>
              <w:rPr>
                <w:sz w:val="24"/>
              </w:rPr>
              <w:t>Indefinite pronouns</w:t>
            </w:r>
          </w:p>
        </w:tc>
        <w:tc>
          <w:tcPr>
            <w:tcW w:w="2831" w:type="dxa"/>
          </w:tcPr>
          <w:p>
            <w:pPr>
              <w:pStyle w:val="TableParagraph"/>
              <w:tabs>
                <w:tab w:pos="1869" w:val="left" w:leader="none"/>
              </w:tabs>
              <w:ind w:left="68" w:right="59"/>
              <w:rPr>
                <w:sz w:val="24"/>
              </w:rPr>
            </w:pPr>
            <w:r>
              <w:rPr>
                <w:sz w:val="24"/>
              </w:rPr>
              <w:t>Somebody,</w:t>
              <w:tab/>
            </w:r>
            <w:r>
              <w:rPr>
                <w:spacing w:val="-3"/>
                <w:sz w:val="24"/>
              </w:rPr>
              <w:t>anybody, </w:t>
            </w:r>
            <w:r>
              <w:rPr>
                <w:sz w:val="24"/>
              </w:rPr>
              <w:t>nobody,</w:t>
            </w:r>
            <w:r>
              <w:rPr>
                <w:spacing w:val="-1"/>
                <w:sz w:val="24"/>
              </w:rPr>
              <w:t> </w:t>
            </w:r>
            <w:r>
              <w:rPr>
                <w:sz w:val="24"/>
              </w:rPr>
              <w:t>everybody</w:t>
            </w:r>
          </w:p>
        </w:tc>
      </w:tr>
      <w:tr>
        <w:trPr>
          <w:trHeight w:val="275" w:hRule="atLeast"/>
        </w:trPr>
        <w:tc>
          <w:tcPr>
            <w:tcW w:w="4218" w:type="dxa"/>
          </w:tcPr>
          <w:p>
            <w:pPr>
              <w:pStyle w:val="TableParagraph"/>
              <w:spacing w:line="255" w:lineRule="exact"/>
              <w:rPr>
                <w:sz w:val="24"/>
              </w:rPr>
            </w:pPr>
            <w:r>
              <w:rPr>
                <w:sz w:val="24"/>
              </w:rPr>
              <w:t>Igeneves szerkezetek</w:t>
            </w:r>
          </w:p>
        </w:tc>
        <w:tc>
          <w:tcPr>
            <w:tcW w:w="2166" w:type="dxa"/>
          </w:tcPr>
          <w:p>
            <w:pPr>
              <w:pStyle w:val="TableParagraph"/>
              <w:ind w:left="0"/>
              <w:rPr>
                <w:sz w:val="20"/>
              </w:rPr>
            </w:pPr>
          </w:p>
        </w:tc>
        <w:tc>
          <w:tcPr>
            <w:tcW w:w="2831" w:type="dxa"/>
          </w:tcPr>
          <w:p>
            <w:pPr>
              <w:pStyle w:val="TableParagraph"/>
              <w:ind w:left="0"/>
              <w:rPr>
                <w:sz w:val="20"/>
              </w:rPr>
            </w:pPr>
          </w:p>
        </w:tc>
      </w:tr>
      <w:tr>
        <w:trPr>
          <w:trHeight w:val="553" w:hRule="atLeast"/>
        </w:trPr>
        <w:tc>
          <w:tcPr>
            <w:tcW w:w="4218" w:type="dxa"/>
          </w:tcPr>
          <w:p>
            <w:pPr>
              <w:pStyle w:val="TableParagraph"/>
              <w:ind w:left="0"/>
              <w:rPr>
                <w:sz w:val="24"/>
              </w:rPr>
            </w:pPr>
          </w:p>
        </w:tc>
        <w:tc>
          <w:tcPr>
            <w:tcW w:w="2166" w:type="dxa"/>
          </w:tcPr>
          <w:p>
            <w:pPr>
              <w:pStyle w:val="TableParagraph"/>
              <w:tabs>
                <w:tab w:pos="1211" w:val="left" w:leader="none"/>
              </w:tabs>
              <w:spacing w:line="268" w:lineRule="exact"/>
              <w:rPr>
                <w:sz w:val="24"/>
              </w:rPr>
            </w:pPr>
            <w:r>
              <w:rPr>
                <w:sz w:val="24"/>
              </w:rPr>
              <w:t>Gerund,</w:t>
              <w:tab/>
              <w:t>infinitive</w:t>
            </w:r>
          </w:p>
          <w:p>
            <w:pPr>
              <w:pStyle w:val="TableParagraph"/>
              <w:spacing w:line="266" w:lineRule="exact"/>
              <w:rPr>
                <w:sz w:val="24"/>
              </w:rPr>
            </w:pPr>
            <w:r>
              <w:rPr>
                <w:sz w:val="24"/>
              </w:rPr>
              <w:t>(1)</w:t>
            </w:r>
          </w:p>
        </w:tc>
        <w:tc>
          <w:tcPr>
            <w:tcW w:w="2831" w:type="dxa"/>
          </w:tcPr>
          <w:p>
            <w:pPr>
              <w:pStyle w:val="TableParagraph"/>
              <w:spacing w:line="268" w:lineRule="exact"/>
              <w:ind w:left="68"/>
              <w:rPr>
                <w:sz w:val="24"/>
              </w:rPr>
            </w:pPr>
            <w:r>
              <w:rPr>
                <w:sz w:val="24"/>
              </w:rPr>
              <w:t>I enjoy reading.</w:t>
            </w:r>
          </w:p>
          <w:p>
            <w:pPr>
              <w:pStyle w:val="TableParagraph"/>
              <w:spacing w:line="266" w:lineRule="exact"/>
              <w:ind w:left="68"/>
              <w:rPr>
                <w:sz w:val="24"/>
              </w:rPr>
            </w:pPr>
            <w:r>
              <w:rPr>
                <w:sz w:val="24"/>
              </w:rPr>
              <w:t>She likes to read about cats.</w:t>
            </w:r>
          </w:p>
        </w:tc>
      </w:tr>
    </w:tbl>
    <w:p>
      <w:pPr>
        <w:pStyle w:val="BodyText"/>
        <w:ind w:left="0"/>
        <w:rPr>
          <w:b/>
          <w:sz w:val="20"/>
        </w:rPr>
      </w:pPr>
    </w:p>
    <w:p>
      <w:pPr>
        <w:pStyle w:val="BodyText"/>
        <w:spacing w:before="7"/>
        <w:ind w:left="0"/>
        <w:rPr>
          <w:b/>
          <w:sz w:val="19"/>
        </w:rPr>
      </w:pPr>
    </w:p>
    <w:p>
      <w:pPr>
        <w:spacing w:before="93"/>
        <w:ind w:left="296" w:right="0" w:firstLine="0"/>
        <w:jc w:val="left"/>
        <w:rPr>
          <w:b/>
          <w:i/>
          <w:sz w:val="24"/>
        </w:rPr>
      </w:pPr>
      <w:r>
        <w:rPr>
          <w:b/>
          <w:i/>
          <w:sz w:val="24"/>
          <w:u w:val="thick"/>
        </w:rPr>
        <w:t>8. évfolyam</w:t>
      </w:r>
    </w:p>
    <w:p>
      <w:pPr>
        <w:pStyle w:val="BodyText"/>
        <w:spacing w:before="6"/>
        <w:ind w:left="0"/>
        <w:rPr>
          <w:b/>
          <w:i/>
          <w:sz w:val="15"/>
        </w:rPr>
      </w:pPr>
    </w:p>
    <w:p>
      <w:pPr>
        <w:pStyle w:val="ListParagraph"/>
        <w:numPr>
          <w:ilvl w:val="0"/>
          <w:numId w:val="19"/>
        </w:numPr>
        <w:tabs>
          <w:tab w:pos="537" w:val="left" w:leader="none"/>
        </w:tabs>
        <w:spacing w:line="274" w:lineRule="exact" w:before="98" w:after="0"/>
        <w:ind w:left="536" w:right="0" w:hanging="241"/>
        <w:jc w:val="left"/>
        <w:rPr>
          <w:b/>
          <w:sz w:val="24"/>
        </w:rPr>
      </w:pPr>
      <w:r>
        <w:rPr>
          <w:b/>
          <w:sz w:val="24"/>
        </w:rPr>
        <w:t>Család</w:t>
      </w:r>
    </w:p>
    <w:p>
      <w:pPr>
        <w:pStyle w:val="BodyText"/>
        <w:spacing w:line="274" w:lineRule="exact"/>
      </w:pPr>
      <w:r>
        <w:rPr/>
        <w:t>Én és a családom.</w:t>
      </w:r>
    </w:p>
    <w:p>
      <w:pPr>
        <w:pStyle w:val="BodyText"/>
        <w:ind w:right="6634"/>
      </w:pPr>
      <w:r>
        <w:rPr/>
        <w:t>Családtagok bemutatása, családfa. Családi események, közös programok. Családi ünnepek.</w:t>
      </w:r>
    </w:p>
    <w:p>
      <w:pPr>
        <w:pStyle w:val="BodyText"/>
      </w:pPr>
      <w:r>
        <w:rPr/>
        <w:t>Nagyszüleim világa.</w:t>
      </w:r>
    </w:p>
    <w:p>
      <w:pPr>
        <w:spacing w:line="275" w:lineRule="exact" w:before="0"/>
        <w:ind w:left="296" w:right="0" w:firstLine="0"/>
        <w:jc w:val="left"/>
        <w:rPr>
          <w:i/>
          <w:sz w:val="24"/>
        </w:rPr>
      </w:pPr>
      <w:r>
        <w:rPr>
          <w:i/>
          <w:sz w:val="24"/>
        </w:rPr>
        <w:t>Kapcsolódási pontok</w:t>
      </w:r>
    </w:p>
    <w:p>
      <w:pPr>
        <w:pStyle w:val="BodyText"/>
        <w:spacing w:line="275" w:lineRule="exact"/>
      </w:pPr>
      <w:r>
        <w:rPr>
          <w:i/>
        </w:rPr>
        <w:t>Erkölcstan</w:t>
      </w:r>
      <w:r>
        <w:rPr/>
        <w:t>: társas kapcsolatok; család, otthon; az ember az időben: gyermekkor, felnőttkor,</w:t>
      </w:r>
    </w:p>
    <w:p>
      <w:pPr>
        <w:pStyle w:val="BodyText"/>
        <w:spacing w:before="1"/>
      </w:pPr>
      <w:r>
        <w:rPr/>
        <w:t>öregkor.</w:t>
      </w:r>
    </w:p>
    <w:p>
      <w:pPr>
        <w:spacing w:before="0"/>
        <w:ind w:left="296" w:right="0" w:firstLine="0"/>
        <w:jc w:val="left"/>
        <w:rPr>
          <w:sz w:val="24"/>
        </w:rPr>
      </w:pPr>
      <w:r>
        <w:rPr>
          <w:i/>
          <w:sz w:val="24"/>
        </w:rPr>
        <w:t>Technika, életvitel és gyakorlat</w:t>
      </w:r>
      <w:r>
        <w:rPr>
          <w:sz w:val="24"/>
        </w:rPr>
        <w:t>: családi munkamegosztás.</w:t>
      </w:r>
    </w:p>
    <w:p>
      <w:pPr>
        <w:pStyle w:val="BodyText"/>
        <w:spacing w:before="4"/>
        <w:ind w:left="0"/>
      </w:pPr>
    </w:p>
    <w:p>
      <w:pPr>
        <w:pStyle w:val="Heading3"/>
        <w:numPr>
          <w:ilvl w:val="0"/>
          <w:numId w:val="19"/>
        </w:numPr>
        <w:tabs>
          <w:tab w:pos="537" w:val="left" w:leader="none"/>
        </w:tabs>
        <w:spacing w:line="274" w:lineRule="exact" w:before="0" w:after="0"/>
        <w:ind w:left="536" w:right="0" w:hanging="241"/>
        <w:jc w:val="left"/>
      </w:pPr>
      <w:r>
        <w:rPr/>
        <w:t>Otthon</w:t>
      </w:r>
    </w:p>
    <w:p>
      <w:pPr>
        <w:pStyle w:val="BodyText"/>
        <w:ind w:right="5855"/>
      </w:pPr>
      <w:r>
        <w:rPr/>
        <w:t>Otthonom, szűkebb környezetem. Lakóhelyiségek, bútorok, berendezési tárgyak. Lakóhelyem, tágabb környezetem.</w:t>
      </w:r>
    </w:p>
    <w:p>
      <w:pPr>
        <w:pStyle w:val="BodyText"/>
        <w:ind w:right="5448"/>
      </w:pPr>
      <w:r>
        <w:rPr/>
        <w:t>Otthonok a célnyelvi országban és a nagyvilágban. Otthontalanok.</w:t>
      </w:r>
    </w:p>
    <w:p>
      <w:pPr>
        <w:spacing w:before="0"/>
        <w:ind w:left="296" w:right="7058" w:firstLine="0"/>
        <w:jc w:val="left"/>
        <w:rPr>
          <w:sz w:val="24"/>
        </w:rPr>
      </w:pPr>
      <w:r>
        <w:rPr>
          <w:i/>
          <w:sz w:val="24"/>
        </w:rPr>
        <w:t>Kapcsolódási  pontok </w:t>
      </w:r>
      <w:r>
        <w:rPr>
          <w:i/>
          <w:sz w:val="24"/>
        </w:rPr>
        <w:t>Matematika</w:t>
      </w:r>
      <w:r>
        <w:rPr>
          <w:sz w:val="24"/>
        </w:rPr>
        <w:t>: tájékozódás a</w:t>
      </w:r>
      <w:r>
        <w:rPr>
          <w:spacing w:val="1"/>
          <w:sz w:val="24"/>
        </w:rPr>
        <w:t> </w:t>
      </w:r>
      <w:r>
        <w:rPr>
          <w:spacing w:val="-3"/>
          <w:sz w:val="24"/>
        </w:rPr>
        <w:t>térben.</w:t>
      </w:r>
    </w:p>
    <w:p>
      <w:pPr>
        <w:spacing w:before="0"/>
        <w:ind w:left="296" w:right="3136" w:firstLine="0"/>
        <w:jc w:val="left"/>
        <w:rPr>
          <w:sz w:val="24"/>
        </w:rPr>
      </w:pPr>
      <w:r>
        <w:rPr>
          <w:i/>
          <w:sz w:val="24"/>
        </w:rPr>
        <w:t>Történelem, társadalmi és állampolgári ismeretek</w:t>
      </w:r>
      <w:r>
        <w:rPr>
          <w:sz w:val="24"/>
        </w:rPr>
        <w:t>: család és lakóhely. </w:t>
      </w:r>
      <w:r>
        <w:rPr>
          <w:i/>
          <w:sz w:val="24"/>
        </w:rPr>
        <w:t>Célnyelvi civilizáció</w:t>
      </w:r>
      <w:r>
        <w:rPr>
          <w:sz w:val="24"/>
        </w:rPr>
        <w:t>: eltérő életmódbeli szokások a célnyelvi országokban. </w:t>
      </w:r>
      <w:r>
        <w:rPr>
          <w:i/>
          <w:sz w:val="24"/>
        </w:rPr>
        <w:t>Erkölcstan</w:t>
      </w:r>
      <w:r>
        <w:rPr>
          <w:sz w:val="24"/>
        </w:rPr>
        <w:t>: társadalmi felelősségvállalás.</w:t>
      </w:r>
    </w:p>
    <w:p>
      <w:pPr>
        <w:pStyle w:val="BodyText"/>
        <w:spacing w:before="3"/>
        <w:ind w:left="0"/>
      </w:pPr>
    </w:p>
    <w:p>
      <w:pPr>
        <w:pStyle w:val="Heading3"/>
        <w:numPr>
          <w:ilvl w:val="0"/>
          <w:numId w:val="19"/>
        </w:numPr>
        <w:tabs>
          <w:tab w:pos="537" w:val="left" w:leader="none"/>
        </w:tabs>
        <w:spacing w:line="274" w:lineRule="exact" w:before="0" w:after="0"/>
        <w:ind w:left="536" w:right="0" w:hanging="241"/>
        <w:jc w:val="left"/>
      </w:pPr>
      <w:r>
        <w:rPr/>
        <w:t>Étkezés</w:t>
      </w:r>
    </w:p>
    <w:p>
      <w:pPr>
        <w:pStyle w:val="BodyText"/>
        <w:spacing w:line="274" w:lineRule="exact"/>
      </w:pPr>
      <w:r>
        <w:rPr/>
        <w:t>Napi étkezések.</w:t>
      </w:r>
    </w:p>
    <w:p>
      <w:pPr>
        <w:pStyle w:val="BodyText"/>
        <w:ind w:right="7884"/>
      </w:pPr>
      <w:r>
        <w:rPr/>
        <w:t>Kedvenc ételeim, italaim.</w:t>
      </w:r>
    </w:p>
    <w:p>
      <w:pPr>
        <w:pStyle w:val="BodyText"/>
        <w:spacing w:before="1"/>
        <w:ind w:right="7884"/>
      </w:pPr>
      <w:r>
        <w:rPr/>
        <w:t>Egészséges táplálkozás.</w:t>
      </w:r>
    </w:p>
    <w:p>
      <w:pPr>
        <w:pStyle w:val="BodyText"/>
      </w:pPr>
      <w:r>
        <w:rPr/>
        <w:t>Receptek, főzés, sütés, főzőműsorok.</w:t>
      </w:r>
    </w:p>
    <w:p>
      <w:pPr>
        <w:pStyle w:val="BodyText"/>
      </w:pPr>
      <w:r>
        <w:rPr/>
        <w:t>Étkezési szokások a célnyelvi kultúrában és a nagyvilágban.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Biológia-egészségtan</w:t>
      </w:r>
      <w:r>
        <w:rPr>
          <w:sz w:val="24"/>
        </w:rPr>
        <w:t>: táplálkozás.</w:t>
      </w:r>
    </w:p>
    <w:p>
      <w:pPr>
        <w:pStyle w:val="BodyText"/>
      </w:pPr>
      <w:r>
        <w:rPr>
          <w:i/>
        </w:rPr>
        <w:t>Kémia</w:t>
      </w:r>
      <w:r>
        <w:rPr/>
        <w:t>: egészséges táplálkozás: a zsírok és cukrok szerepe.</w:t>
      </w:r>
    </w:p>
    <w:p>
      <w:pPr>
        <w:spacing w:before="0"/>
        <w:ind w:left="296" w:right="0" w:firstLine="0"/>
        <w:jc w:val="left"/>
        <w:rPr>
          <w:sz w:val="24"/>
        </w:rPr>
      </w:pPr>
      <w:r>
        <w:rPr>
          <w:i/>
          <w:sz w:val="24"/>
        </w:rPr>
        <w:t>Technika, életvitel és gyakorlat</w:t>
      </w:r>
      <w:r>
        <w:rPr>
          <w:sz w:val="24"/>
        </w:rPr>
        <w:t>: családi munkamegosztás.</w:t>
      </w:r>
    </w:p>
    <w:p>
      <w:pPr>
        <w:pStyle w:val="BodyText"/>
      </w:pPr>
      <w:r>
        <w:rPr>
          <w:i/>
        </w:rPr>
        <w:t>Matematika</w:t>
      </w:r>
      <w:r>
        <w:rPr/>
        <w:t>: halmazok, diagramok készítése, értelmezése, táblázatok olvasása.</w:t>
      </w:r>
    </w:p>
    <w:p>
      <w:pPr>
        <w:spacing w:before="0"/>
        <w:ind w:left="296" w:right="0" w:firstLine="0"/>
        <w:jc w:val="left"/>
        <w:rPr>
          <w:sz w:val="24"/>
        </w:rPr>
      </w:pPr>
      <w:r>
        <w:rPr>
          <w:i/>
          <w:sz w:val="24"/>
        </w:rPr>
        <w:t>Célnyelvi civilizáció</w:t>
      </w:r>
      <w:r>
        <w:rPr>
          <w:sz w:val="24"/>
        </w:rPr>
        <w:t>: célnyelvi országok jellegzetes ételei, táplálkozási szokásai.</w:t>
      </w:r>
    </w:p>
    <w:p>
      <w:pPr>
        <w:pStyle w:val="BodyText"/>
        <w:spacing w:before="5"/>
        <w:ind w:left="0"/>
      </w:pPr>
    </w:p>
    <w:p>
      <w:pPr>
        <w:pStyle w:val="Heading3"/>
        <w:numPr>
          <w:ilvl w:val="0"/>
          <w:numId w:val="19"/>
        </w:numPr>
        <w:tabs>
          <w:tab w:pos="537" w:val="left" w:leader="none"/>
        </w:tabs>
        <w:spacing w:line="274" w:lineRule="exact" w:before="0" w:after="0"/>
        <w:ind w:left="536" w:right="0" w:hanging="241"/>
        <w:jc w:val="left"/>
      </w:pPr>
      <w:r>
        <w:rPr/>
        <w:t>Idő,</w:t>
      </w:r>
      <w:r>
        <w:rPr>
          <w:spacing w:val="-1"/>
        </w:rPr>
        <w:t> </w:t>
      </w:r>
      <w:r>
        <w:rPr/>
        <w:t>időjárás</w:t>
      </w:r>
    </w:p>
    <w:p>
      <w:pPr>
        <w:pStyle w:val="BodyText"/>
        <w:spacing w:line="274" w:lineRule="exact"/>
      </w:pPr>
      <w:r>
        <w:rPr/>
        <w:t>Az óra.</w:t>
      </w:r>
    </w:p>
    <w:p>
      <w:pPr>
        <w:pStyle w:val="BodyText"/>
      </w:pPr>
      <w:r>
        <w:rPr/>
        <w:t>Évszakok és hónapok.</w:t>
      </w:r>
    </w:p>
    <w:p>
      <w:pPr>
        <w:spacing w:after="0"/>
        <w:sectPr>
          <w:pgSz w:w="11910" w:h="16840"/>
          <w:pgMar w:header="711" w:footer="0" w:top="1320" w:bottom="280" w:left="1120" w:right="140"/>
        </w:sectPr>
      </w:pPr>
    </w:p>
    <w:p>
      <w:pPr>
        <w:pStyle w:val="BodyText"/>
        <w:spacing w:before="82"/>
      </w:pPr>
      <w:r>
        <w:rPr/>
        <w:t>A hét napjai és napszakok.</w:t>
      </w:r>
    </w:p>
    <w:p>
      <w:pPr>
        <w:pStyle w:val="BodyText"/>
        <w:spacing w:before="1"/>
      </w:pPr>
      <w:r>
        <w:rPr/>
        <w:t>Időjárás.</w:t>
      </w:r>
    </w:p>
    <w:p>
      <w:pPr>
        <w:pStyle w:val="BodyText"/>
        <w:ind w:right="7991"/>
      </w:pPr>
      <w:r>
        <w:rPr/>
        <w:t>Időjárási rekordok.</w:t>
      </w:r>
    </w:p>
    <w:p>
      <w:pPr>
        <w:pStyle w:val="BodyText"/>
        <w:ind w:right="7991"/>
      </w:pPr>
      <w:r>
        <w:rPr/>
        <w:t>Időjárási jelenségek.</w:t>
      </w:r>
    </w:p>
    <w:p>
      <w:pPr>
        <w:pStyle w:val="BodyText"/>
        <w:ind w:right="7991"/>
      </w:pPr>
      <w:r>
        <w:rPr/>
        <w:t>Természeti katasztrófák.</w:t>
      </w:r>
    </w:p>
    <w:p>
      <w:pPr>
        <w:spacing w:before="0"/>
        <w:ind w:left="296" w:right="7991" w:firstLine="0"/>
        <w:jc w:val="left"/>
        <w:rPr>
          <w:i/>
          <w:sz w:val="24"/>
        </w:rPr>
      </w:pPr>
      <w:r>
        <w:rPr>
          <w:i/>
          <w:sz w:val="24"/>
        </w:rPr>
        <w:t>Kapcsolódási pontok</w:t>
      </w:r>
    </w:p>
    <w:p>
      <w:pPr>
        <w:pStyle w:val="BodyText"/>
      </w:pPr>
      <w:r>
        <w:rPr>
          <w:i/>
        </w:rPr>
        <w:t>Földrajz</w:t>
      </w:r>
      <w:r>
        <w:rPr/>
        <w:t>: éghajlat és lakóhelyek; időjárási, éghajlati elemek.</w:t>
      </w:r>
    </w:p>
    <w:p>
      <w:pPr>
        <w:pStyle w:val="BodyText"/>
      </w:pPr>
      <w:r>
        <w:rPr>
          <w:i/>
        </w:rPr>
        <w:t>Fizika</w:t>
      </w:r>
      <w:r>
        <w:rPr/>
        <w:t>: természeti katasztrófák.</w:t>
      </w:r>
    </w:p>
    <w:p>
      <w:pPr>
        <w:pStyle w:val="BodyText"/>
        <w:spacing w:before="5"/>
        <w:ind w:left="0"/>
      </w:pPr>
    </w:p>
    <w:p>
      <w:pPr>
        <w:pStyle w:val="ListParagraph"/>
        <w:numPr>
          <w:ilvl w:val="0"/>
          <w:numId w:val="19"/>
        </w:numPr>
        <w:tabs>
          <w:tab w:pos="537" w:val="left" w:leader="none"/>
        </w:tabs>
        <w:spacing w:line="240" w:lineRule="auto" w:before="0" w:after="0"/>
        <w:ind w:left="296" w:right="8327" w:firstLine="0"/>
        <w:jc w:val="left"/>
        <w:rPr>
          <w:i/>
          <w:sz w:val="24"/>
        </w:rPr>
      </w:pPr>
      <w:r>
        <w:rPr>
          <w:b/>
          <w:sz w:val="24"/>
        </w:rPr>
        <w:t>Öltözködés </w:t>
      </w:r>
      <w:r>
        <w:rPr>
          <w:sz w:val="24"/>
        </w:rPr>
        <w:t>Ruhadarabok. Kedvenc ruháim. Divat világa. </w:t>
      </w:r>
      <w:r>
        <w:rPr>
          <w:i/>
          <w:sz w:val="24"/>
        </w:rPr>
        <w:t>Kapcsolódási</w:t>
      </w:r>
      <w:r>
        <w:rPr>
          <w:i/>
          <w:spacing w:val="1"/>
          <w:sz w:val="24"/>
        </w:rPr>
        <w:t> </w:t>
      </w:r>
      <w:r>
        <w:rPr>
          <w:i/>
          <w:spacing w:val="-3"/>
          <w:sz w:val="24"/>
        </w:rPr>
        <w:t>pontok</w:t>
      </w:r>
    </w:p>
    <w:p>
      <w:pPr>
        <w:spacing w:line="272" w:lineRule="exact" w:before="0"/>
        <w:ind w:left="296" w:right="0" w:firstLine="0"/>
        <w:jc w:val="left"/>
        <w:rPr>
          <w:sz w:val="24"/>
        </w:rPr>
      </w:pPr>
      <w:r>
        <w:rPr>
          <w:i/>
          <w:sz w:val="24"/>
        </w:rPr>
        <w:t>Történelem, társadalmi és állampolgári ismeretek</w:t>
      </w:r>
      <w:r>
        <w:rPr>
          <w:sz w:val="24"/>
        </w:rPr>
        <w:t>: öltözködés, divat.</w:t>
      </w:r>
    </w:p>
    <w:p>
      <w:pPr>
        <w:spacing w:before="0"/>
        <w:ind w:left="296" w:right="0" w:firstLine="0"/>
        <w:jc w:val="left"/>
        <w:rPr>
          <w:sz w:val="24"/>
        </w:rPr>
      </w:pPr>
      <w:r>
        <w:rPr>
          <w:i/>
          <w:sz w:val="24"/>
        </w:rPr>
        <w:t>Erkölcstan</w:t>
      </w:r>
      <w:r>
        <w:rPr>
          <w:sz w:val="24"/>
        </w:rPr>
        <w:t>: szokások, társadalmi szabályok.</w:t>
      </w:r>
    </w:p>
    <w:p>
      <w:pPr>
        <w:pStyle w:val="BodyText"/>
        <w:spacing w:before="4"/>
        <w:ind w:left="0"/>
      </w:pPr>
    </w:p>
    <w:p>
      <w:pPr>
        <w:pStyle w:val="Heading3"/>
        <w:numPr>
          <w:ilvl w:val="0"/>
          <w:numId w:val="19"/>
        </w:numPr>
        <w:tabs>
          <w:tab w:pos="537" w:val="left" w:leader="none"/>
        </w:tabs>
        <w:spacing w:line="274" w:lineRule="exact" w:before="1" w:after="0"/>
        <w:ind w:left="536" w:right="0" w:hanging="241"/>
        <w:jc w:val="left"/>
      </w:pPr>
      <w:r>
        <w:rPr/>
        <w:t>Sport</w:t>
      </w:r>
    </w:p>
    <w:p>
      <w:pPr>
        <w:pStyle w:val="BodyText"/>
        <w:ind w:right="8212"/>
      </w:pPr>
      <w:r>
        <w:rPr/>
        <w:t>Testrészek és mozgás.</w:t>
      </w:r>
    </w:p>
    <w:p>
      <w:pPr>
        <w:pStyle w:val="BodyText"/>
        <w:ind w:right="8212"/>
      </w:pPr>
      <w:r>
        <w:rPr/>
        <w:t>Kedvenc sportom.</w:t>
      </w:r>
    </w:p>
    <w:p>
      <w:pPr>
        <w:pStyle w:val="BodyText"/>
        <w:ind w:right="7674"/>
      </w:pPr>
      <w:r>
        <w:rPr/>
        <w:t>Sportok, sportfelszerelések. Extrém sportok.</w:t>
      </w:r>
    </w:p>
    <w:p>
      <w:pPr>
        <w:pStyle w:val="BodyText"/>
      </w:pPr>
      <w:r>
        <w:rPr/>
        <w:t>Sportversenyek, olimpia.</w:t>
      </w:r>
    </w:p>
    <w:p>
      <w:pPr>
        <w:spacing w:before="0"/>
        <w:ind w:left="296" w:right="0" w:firstLine="0"/>
        <w:jc w:val="left"/>
        <w:rPr>
          <w:i/>
          <w:sz w:val="24"/>
        </w:rPr>
      </w:pPr>
      <w:r>
        <w:rPr>
          <w:i/>
          <w:sz w:val="24"/>
        </w:rPr>
        <w:t>Kapcsolódási pontok</w:t>
      </w:r>
    </w:p>
    <w:p>
      <w:pPr>
        <w:spacing w:before="0"/>
        <w:ind w:left="296" w:right="3862" w:firstLine="0"/>
        <w:jc w:val="left"/>
        <w:rPr>
          <w:sz w:val="24"/>
        </w:rPr>
      </w:pPr>
      <w:r>
        <w:rPr>
          <w:i/>
          <w:sz w:val="24"/>
        </w:rPr>
        <w:t>Biológia-egészségtan</w:t>
      </w:r>
      <w:r>
        <w:rPr>
          <w:sz w:val="24"/>
        </w:rPr>
        <w:t>: az ember megismerése és egészsége. </w:t>
      </w:r>
      <w:r>
        <w:rPr>
          <w:i/>
          <w:sz w:val="24"/>
        </w:rPr>
        <w:t>Testnevelés és sport</w:t>
      </w:r>
      <w:r>
        <w:rPr>
          <w:sz w:val="24"/>
        </w:rPr>
        <w:t>: mozgásos játékok, sportversenyek, szabályok. </w:t>
      </w:r>
      <w:r>
        <w:rPr>
          <w:i/>
          <w:sz w:val="24"/>
        </w:rPr>
        <w:t>Célnyelvi civilizáció</w:t>
      </w:r>
      <w:r>
        <w:rPr>
          <w:sz w:val="24"/>
        </w:rPr>
        <w:t>: célnyelvi országok jellegzetes spotjai.</w:t>
      </w:r>
    </w:p>
    <w:p>
      <w:pPr>
        <w:pStyle w:val="BodyText"/>
        <w:spacing w:before="5"/>
        <w:ind w:left="0"/>
      </w:pPr>
    </w:p>
    <w:p>
      <w:pPr>
        <w:pStyle w:val="ListParagraph"/>
        <w:numPr>
          <w:ilvl w:val="0"/>
          <w:numId w:val="19"/>
        </w:numPr>
        <w:tabs>
          <w:tab w:pos="537" w:val="left" w:leader="none"/>
        </w:tabs>
        <w:spacing w:line="237" w:lineRule="auto" w:before="0" w:after="0"/>
        <w:ind w:left="296" w:right="7889" w:firstLine="0"/>
        <w:jc w:val="left"/>
        <w:rPr>
          <w:sz w:val="24"/>
        </w:rPr>
      </w:pPr>
      <w:r>
        <w:rPr>
          <w:b/>
          <w:sz w:val="24"/>
        </w:rPr>
        <w:t>Iskola, barátok </w:t>
      </w:r>
      <w:r>
        <w:rPr>
          <w:sz w:val="24"/>
        </w:rPr>
        <w:t>Iskolám, osztálytermünk. Tantárgyaim, tanáraim. Osztálytársaim,</w:t>
      </w:r>
      <w:r>
        <w:rPr>
          <w:spacing w:val="-13"/>
          <w:sz w:val="24"/>
        </w:rPr>
        <w:t> </w:t>
      </w:r>
      <w:r>
        <w:rPr>
          <w:sz w:val="24"/>
        </w:rPr>
        <w:t>barátaim.</w:t>
      </w:r>
    </w:p>
    <w:p>
      <w:pPr>
        <w:pStyle w:val="BodyText"/>
        <w:spacing w:before="4"/>
        <w:ind w:right="6881"/>
      </w:pPr>
      <w:r>
        <w:rPr/>
        <w:t>Tanórán kívüli közös programjaink. Iskolai élet más országokban.</w:t>
      </w:r>
    </w:p>
    <w:p>
      <w:pPr>
        <w:spacing w:before="0"/>
        <w:ind w:left="296" w:right="0" w:firstLine="0"/>
        <w:jc w:val="left"/>
        <w:rPr>
          <w:i/>
          <w:sz w:val="24"/>
        </w:rPr>
      </w:pPr>
      <w:r>
        <w:rPr>
          <w:i/>
          <w:sz w:val="24"/>
        </w:rPr>
        <w:t>Kapcsolódási pontok</w:t>
      </w:r>
    </w:p>
    <w:p>
      <w:pPr>
        <w:pStyle w:val="BodyText"/>
      </w:pPr>
      <w:r>
        <w:rPr>
          <w:i/>
        </w:rPr>
        <w:t>Erkölcstan</w:t>
      </w:r>
      <w:r>
        <w:rPr/>
        <w:t>: társas kapcsolatok: barátság, szeretet, tisztelet, segítő kapcsolat.</w:t>
      </w:r>
    </w:p>
    <w:p>
      <w:pPr>
        <w:pStyle w:val="BodyText"/>
        <w:spacing w:before="5"/>
        <w:ind w:left="0"/>
      </w:pPr>
    </w:p>
    <w:p>
      <w:pPr>
        <w:pStyle w:val="Heading3"/>
        <w:numPr>
          <w:ilvl w:val="0"/>
          <w:numId w:val="19"/>
        </w:numPr>
        <w:tabs>
          <w:tab w:pos="537" w:val="left" w:leader="none"/>
        </w:tabs>
        <w:spacing w:line="274" w:lineRule="exact" w:before="0" w:after="0"/>
        <w:ind w:left="536" w:right="0" w:hanging="241"/>
        <w:jc w:val="left"/>
      </w:pPr>
      <w:r>
        <w:rPr/>
        <w:t>Szabadidő,</w:t>
      </w:r>
      <w:r>
        <w:rPr>
          <w:spacing w:val="-1"/>
        </w:rPr>
        <w:t> </w:t>
      </w:r>
      <w:r>
        <w:rPr/>
        <w:t>szórakozás</w:t>
      </w:r>
    </w:p>
    <w:p>
      <w:pPr>
        <w:pStyle w:val="BodyText"/>
        <w:spacing w:line="274" w:lineRule="exact"/>
      </w:pPr>
      <w:r>
        <w:rPr/>
        <w:t>Szabadidős tevékenységek, kedvenc időtöltésem.</w:t>
      </w:r>
    </w:p>
    <w:p>
      <w:pPr>
        <w:pStyle w:val="BodyText"/>
      </w:pPr>
      <w:r>
        <w:rPr/>
        <w:t>Internet, interaktív játékok, mozi, színház, zenehallgatás, kiállítások.</w:t>
      </w:r>
    </w:p>
    <w:p>
      <w:pPr>
        <w:spacing w:before="1"/>
        <w:ind w:left="296" w:right="7520" w:firstLine="0"/>
        <w:jc w:val="left"/>
        <w:rPr>
          <w:sz w:val="24"/>
        </w:rPr>
      </w:pPr>
      <w:r>
        <w:rPr>
          <w:sz w:val="24"/>
        </w:rPr>
        <w:t>Közös időtöltés barátokkal. </w:t>
      </w:r>
      <w:r>
        <w:rPr>
          <w:i/>
          <w:sz w:val="24"/>
        </w:rPr>
        <w:t>Kapcsolódási pontok </w:t>
      </w:r>
      <w:r>
        <w:rPr>
          <w:i/>
          <w:sz w:val="24"/>
        </w:rPr>
        <w:t>Testnevelés és sport</w:t>
      </w:r>
      <w:r>
        <w:rPr>
          <w:sz w:val="24"/>
        </w:rPr>
        <w:t>: sportok. </w:t>
      </w:r>
      <w:r>
        <w:rPr>
          <w:i/>
          <w:sz w:val="24"/>
        </w:rPr>
        <w:t>Ének-zene</w:t>
      </w:r>
      <w:r>
        <w:rPr>
          <w:sz w:val="24"/>
        </w:rPr>
        <w:t>: zenehallgatás.</w:t>
      </w:r>
    </w:p>
    <w:p>
      <w:pPr>
        <w:spacing w:before="0"/>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w:t>
      </w:r>
      <w:r>
        <w:rPr>
          <w:sz w:val="24"/>
        </w:rPr>
        <w:t>: múzeumok, kiállítások.</w:t>
      </w:r>
    </w:p>
    <w:p>
      <w:pPr>
        <w:pStyle w:val="BodyText"/>
      </w:pPr>
      <w:r>
        <w:rPr>
          <w:i/>
        </w:rPr>
        <w:t>Informatika</w:t>
      </w:r>
      <w:r>
        <w:rPr/>
        <w:t>: az információs technológián alapuló kommunikációs formák, médiainformatika.</w:t>
      </w:r>
    </w:p>
    <w:p>
      <w:pPr>
        <w:pStyle w:val="BodyText"/>
        <w:spacing w:before="4"/>
        <w:ind w:left="0"/>
      </w:pPr>
    </w:p>
    <w:p>
      <w:pPr>
        <w:pStyle w:val="Heading3"/>
        <w:numPr>
          <w:ilvl w:val="0"/>
          <w:numId w:val="19"/>
        </w:numPr>
        <w:tabs>
          <w:tab w:pos="537" w:val="left" w:leader="none"/>
        </w:tabs>
        <w:spacing w:line="274" w:lineRule="exact" w:before="0" w:after="0"/>
        <w:ind w:left="536" w:right="0" w:hanging="241"/>
        <w:jc w:val="left"/>
      </w:pPr>
      <w:r>
        <w:rPr/>
        <w:t>Természet,</w:t>
      </w:r>
      <w:r>
        <w:rPr>
          <w:spacing w:val="-1"/>
        </w:rPr>
        <w:t> </w:t>
      </w:r>
      <w:r>
        <w:rPr/>
        <w:t>állatok</w:t>
      </w:r>
    </w:p>
    <w:p>
      <w:pPr>
        <w:pStyle w:val="BodyText"/>
        <w:spacing w:line="274" w:lineRule="exact"/>
      </w:pPr>
      <w:r>
        <w:rPr/>
        <w:t>Kedvenc állataim.</w:t>
      </w:r>
    </w:p>
    <w:p>
      <w:pPr>
        <w:spacing w:after="0" w:line="274" w:lineRule="exact"/>
        <w:sectPr>
          <w:pgSz w:w="11910" w:h="16840"/>
          <w:pgMar w:header="711" w:footer="0" w:top="1320" w:bottom="280" w:left="1120" w:right="140"/>
        </w:sectPr>
      </w:pPr>
    </w:p>
    <w:p>
      <w:pPr>
        <w:pStyle w:val="BodyText"/>
        <w:spacing w:before="82"/>
      </w:pPr>
      <w:r>
        <w:rPr/>
        <w:t>Kisállatok, felelős állattartás.</w:t>
      </w:r>
    </w:p>
    <w:p>
      <w:pPr>
        <w:pStyle w:val="BodyText"/>
        <w:spacing w:before="1"/>
      </w:pPr>
      <w:r>
        <w:rPr/>
        <w:t>Kontinensek, tájegységek.</w:t>
      </w:r>
    </w:p>
    <w:p>
      <w:pPr>
        <w:pStyle w:val="BodyText"/>
      </w:pPr>
      <w:r>
        <w:rPr/>
        <w:t>Hazánk és más országok, más kontinensek élővilága.</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Biológia-egészségtan</w:t>
      </w:r>
      <w:r>
        <w:rPr>
          <w:sz w:val="24"/>
        </w:rPr>
        <w:t>: a természetföldrajzi környezet és az élővilág összefüggései.</w:t>
      </w:r>
    </w:p>
    <w:p>
      <w:pPr>
        <w:pStyle w:val="BodyText"/>
        <w:ind w:right="1249"/>
      </w:pPr>
      <w:r>
        <w:rPr>
          <w:i/>
        </w:rPr>
        <w:t>Földrajz</w:t>
      </w:r>
      <w:r>
        <w:rPr/>
        <w:t>: földrészek és óceánok, felszínformák, hazánk természeti adottságai; Európán kívüli kontinensek, tájak, országok.</w:t>
      </w:r>
    </w:p>
    <w:p>
      <w:pPr>
        <w:spacing w:before="0"/>
        <w:ind w:left="296" w:right="0" w:firstLine="0"/>
        <w:jc w:val="left"/>
        <w:rPr>
          <w:sz w:val="24"/>
        </w:rPr>
      </w:pPr>
      <w:r>
        <w:rPr>
          <w:i/>
          <w:sz w:val="24"/>
        </w:rPr>
        <w:t>Technika, életvitel és gyakorlat</w:t>
      </w:r>
      <w:r>
        <w:rPr>
          <w:sz w:val="24"/>
        </w:rPr>
        <w:t>: hobbiállatok gondozása.</w:t>
      </w:r>
    </w:p>
    <w:p>
      <w:pPr>
        <w:pStyle w:val="BodyText"/>
        <w:spacing w:before="5"/>
        <w:ind w:left="0"/>
      </w:pPr>
    </w:p>
    <w:p>
      <w:pPr>
        <w:pStyle w:val="Heading3"/>
        <w:numPr>
          <w:ilvl w:val="0"/>
          <w:numId w:val="19"/>
        </w:numPr>
        <w:tabs>
          <w:tab w:pos="657" w:val="left" w:leader="none"/>
        </w:tabs>
        <w:spacing w:line="274" w:lineRule="exact" w:before="0" w:after="0"/>
        <w:ind w:left="656" w:right="0" w:hanging="361"/>
        <w:jc w:val="left"/>
      </w:pPr>
      <w:r>
        <w:rPr/>
        <w:t>Ünnepek és</w:t>
      </w:r>
      <w:r>
        <w:rPr>
          <w:spacing w:val="-1"/>
        </w:rPr>
        <w:t> </w:t>
      </w:r>
      <w:r>
        <w:rPr/>
        <w:t>szokások</w:t>
      </w:r>
    </w:p>
    <w:p>
      <w:pPr>
        <w:pStyle w:val="BodyText"/>
        <w:spacing w:line="274" w:lineRule="exact"/>
      </w:pPr>
      <w:r>
        <w:rPr/>
        <w:t>Az én ünnepeim.</w:t>
      </w:r>
    </w:p>
    <w:p>
      <w:pPr>
        <w:pStyle w:val="BodyText"/>
      </w:pPr>
      <w:r>
        <w:rPr/>
        <w:t>Ünnepek itthon és a nagyvilágban.</w:t>
      </w:r>
    </w:p>
    <w:p>
      <w:pPr>
        <w:spacing w:before="0"/>
        <w:ind w:left="296" w:right="0" w:firstLine="0"/>
        <w:jc w:val="left"/>
        <w:rPr>
          <w:i/>
          <w:sz w:val="24"/>
        </w:rPr>
      </w:pPr>
      <w:r>
        <w:rPr>
          <w:i/>
          <w:sz w:val="24"/>
        </w:rPr>
        <w:t>Kapcsolódási pontok</w:t>
      </w:r>
    </w:p>
    <w:p>
      <w:pPr>
        <w:spacing w:before="0"/>
        <w:ind w:left="296" w:right="1776" w:firstLine="0"/>
        <w:jc w:val="left"/>
        <w:rPr>
          <w:sz w:val="24"/>
        </w:rPr>
      </w:pPr>
      <w:r>
        <w:rPr>
          <w:i/>
          <w:sz w:val="24"/>
        </w:rPr>
        <w:t>Történelem, társadalmi és állampolgári ismeretek</w:t>
      </w:r>
      <w:r>
        <w:rPr>
          <w:sz w:val="24"/>
        </w:rPr>
        <w:t>: hétköznapok, ünnepek. Ünnepeinek eredete és</w:t>
      </w:r>
      <w:r>
        <w:rPr>
          <w:spacing w:val="-2"/>
          <w:sz w:val="24"/>
        </w:rPr>
        <w:t> </w:t>
      </w:r>
      <w:r>
        <w:rPr>
          <w:sz w:val="24"/>
        </w:rPr>
        <w:t>szokásrendje</w:t>
      </w:r>
    </w:p>
    <w:p>
      <w:pPr>
        <w:spacing w:before="0"/>
        <w:ind w:left="296" w:right="0" w:firstLine="0"/>
        <w:jc w:val="left"/>
        <w:rPr>
          <w:sz w:val="24"/>
        </w:rPr>
      </w:pPr>
      <w:r>
        <w:rPr>
          <w:i/>
          <w:sz w:val="24"/>
        </w:rPr>
        <w:t>Célnyelvi civilizáció</w:t>
      </w:r>
      <w:r>
        <w:rPr>
          <w:sz w:val="24"/>
        </w:rPr>
        <w:t>: szokások, ünnepek összehasonlítása a célnyelvi országokéval.</w:t>
      </w:r>
    </w:p>
    <w:p>
      <w:pPr>
        <w:pStyle w:val="BodyText"/>
        <w:spacing w:before="7"/>
        <w:ind w:left="0"/>
      </w:pPr>
    </w:p>
    <w:p>
      <w:pPr>
        <w:pStyle w:val="ListParagraph"/>
        <w:numPr>
          <w:ilvl w:val="0"/>
          <w:numId w:val="19"/>
        </w:numPr>
        <w:tabs>
          <w:tab w:pos="657" w:val="left" w:leader="none"/>
        </w:tabs>
        <w:spacing w:line="237" w:lineRule="auto" w:before="1" w:after="0"/>
        <w:ind w:left="296" w:right="7557" w:firstLine="0"/>
        <w:jc w:val="left"/>
        <w:rPr>
          <w:sz w:val="24"/>
        </w:rPr>
      </w:pPr>
      <w:r>
        <w:rPr>
          <w:b/>
          <w:sz w:val="24"/>
        </w:rPr>
        <w:t>Város, bevásárlás </w:t>
      </w:r>
      <w:r>
        <w:rPr>
          <w:sz w:val="24"/>
        </w:rPr>
        <w:t>Városok, települések, </w:t>
      </w:r>
      <w:r>
        <w:rPr>
          <w:spacing w:val="-4"/>
          <w:sz w:val="24"/>
        </w:rPr>
        <w:t>falvak. </w:t>
      </w:r>
      <w:r>
        <w:rPr>
          <w:sz w:val="24"/>
        </w:rPr>
        <w:t>Épületek, utcák. Tájékozódás,</w:t>
      </w:r>
      <w:r>
        <w:rPr>
          <w:spacing w:val="-1"/>
          <w:sz w:val="24"/>
        </w:rPr>
        <w:t> </w:t>
      </w:r>
      <w:r>
        <w:rPr>
          <w:sz w:val="24"/>
        </w:rPr>
        <w:t>útbaigazítás.</w:t>
      </w:r>
    </w:p>
    <w:p>
      <w:pPr>
        <w:pStyle w:val="BodyText"/>
        <w:spacing w:before="4"/>
        <w:ind w:right="6955"/>
      </w:pPr>
      <w:r>
        <w:rPr/>
        <w:t>Üzletek, bevásárlóközpontok, piac. Vásárlás.</w:t>
      </w:r>
    </w:p>
    <w:p>
      <w:pPr>
        <w:pStyle w:val="BodyText"/>
        <w:ind w:right="6062"/>
      </w:pPr>
      <w:r>
        <w:rPr/>
        <w:t>Látnivalók, nevezetességek a lakóhelyemen. Híres városok és nevezetességeik.</w:t>
      </w:r>
    </w:p>
    <w:p>
      <w:pPr>
        <w:spacing w:before="0"/>
        <w:ind w:left="296" w:right="0" w:firstLine="0"/>
        <w:jc w:val="left"/>
        <w:rPr>
          <w:i/>
          <w:sz w:val="24"/>
        </w:rPr>
      </w:pPr>
      <w:r>
        <w:rPr>
          <w:i/>
          <w:sz w:val="24"/>
        </w:rPr>
        <w:t>Kapcsolódási pontok</w:t>
      </w:r>
    </w:p>
    <w:p>
      <w:pPr>
        <w:pStyle w:val="BodyText"/>
      </w:pPr>
      <w:r>
        <w:rPr>
          <w:i/>
        </w:rPr>
        <w:t>Matematika</w:t>
      </w:r>
      <w:r>
        <w:rPr/>
        <w:t>: tájékozódás a térben, térbeli alakzatok.</w:t>
      </w:r>
    </w:p>
    <w:p>
      <w:pPr>
        <w:pStyle w:val="BodyText"/>
        <w:ind w:right="4255"/>
      </w:pPr>
      <w:r>
        <w:rPr>
          <w:i/>
        </w:rPr>
        <w:t>Földrajz</w:t>
      </w:r>
      <w:r>
        <w:rPr/>
        <w:t>: országok, városok, a hazai táj, a világörökség elemei. életvitel és gyakorlat: közlekedés, vásárlás.</w:t>
      </w:r>
    </w:p>
    <w:p>
      <w:pPr>
        <w:spacing w:before="0"/>
        <w:ind w:left="296" w:right="0" w:firstLine="0"/>
        <w:jc w:val="left"/>
        <w:rPr>
          <w:sz w:val="24"/>
        </w:rPr>
      </w:pPr>
      <w:r>
        <w:rPr>
          <w:i/>
          <w:sz w:val="24"/>
        </w:rPr>
        <w:t>Célnyelvi civilizáció</w:t>
      </w:r>
      <w:r>
        <w:rPr>
          <w:sz w:val="24"/>
        </w:rPr>
        <w:t>: hazánk nevezetességeinek bemutatása célnyelven.</w:t>
      </w:r>
    </w:p>
    <w:p>
      <w:pPr>
        <w:pStyle w:val="BodyText"/>
        <w:spacing w:before="7"/>
        <w:ind w:left="0"/>
      </w:pPr>
    </w:p>
    <w:p>
      <w:pPr>
        <w:pStyle w:val="ListParagraph"/>
        <w:numPr>
          <w:ilvl w:val="0"/>
          <w:numId w:val="19"/>
        </w:numPr>
        <w:tabs>
          <w:tab w:pos="657" w:val="left" w:leader="none"/>
        </w:tabs>
        <w:spacing w:line="237" w:lineRule="auto" w:before="0" w:after="0"/>
        <w:ind w:left="296" w:right="7677" w:firstLine="0"/>
        <w:jc w:val="left"/>
        <w:rPr>
          <w:sz w:val="24"/>
        </w:rPr>
      </w:pPr>
      <w:r>
        <w:rPr>
          <w:b/>
          <w:sz w:val="24"/>
        </w:rPr>
        <w:t>Utazás, pihenés </w:t>
      </w:r>
      <w:r>
        <w:rPr>
          <w:sz w:val="24"/>
        </w:rPr>
        <w:t>Vakáció, nyaralás. Táborok, osztálykirándulás. Közlekedési</w:t>
      </w:r>
      <w:r>
        <w:rPr>
          <w:spacing w:val="-1"/>
          <w:sz w:val="24"/>
        </w:rPr>
        <w:t> </w:t>
      </w:r>
      <w:r>
        <w:rPr>
          <w:sz w:val="24"/>
        </w:rPr>
        <w:t>eszközök.</w:t>
      </w:r>
    </w:p>
    <w:p>
      <w:pPr>
        <w:pStyle w:val="BodyText"/>
        <w:spacing w:before="4"/>
      </w:pPr>
      <w:r>
        <w:rPr/>
        <w:t>Utazás belföldön és külföldön.</w:t>
      </w:r>
    </w:p>
    <w:p>
      <w:pPr>
        <w:spacing w:before="0"/>
        <w:ind w:left="296" w:right="0" w:firstLine="0"/>
        <w:jc w:val="left"/>
        <w:rPr>
          <w:i/>
          <w:sz w:val="24"/>
        </w:rPr>
      </w:pPr>
      <w:r>
        <w:rPr>
          <w:i/>
          <w:sz w:val="24"/>
        </w:rPr>
        <w:t>Kapcsolódási pontok</w:t>
      </w:r>
    </w:p>
    <w:p>
      <w:pPr>
        <w:pStyle w:val="BodyText"/>
      </w:pPr>
      <w:r>
        <w:rPr>
          <w:i/>
        </w:rPr>
        <w:t>Földrajz</w:t>
      </w:r>
      <w:r>
        <w:rPr/>
        <w:t>: tájékozódás a földrajzi térben, Európa, Európán kívüli kontinensek, tájak, országok.</w:t>
      </w:r>
    </w:p>
    <w:p>
      <w:pPr>
        <w:spacing w:before="1"/>
        <w:ind w:left="296" w:right="0" w:firstLine="0"/>
        <w:jc w:val="left"/>
        <w:rPr>
          <w:sz w:val="24"/>
        </w:rPr>
      </w:pPr>
      <w:r>
        <w:rPr>
          <w:i/>
          <w:sz w:val="24"/>
        </w:rPr>
        <w:t>Biológia-egészségtan</w:t>
      </w:r>
      <w:r>
        <w:rPr>
          <w:sz w:val="24"/>
        </w:rPr>
        <w:t>: az erdők világa. A hazai táj, a világörökség elemei.</w:t>
      </w:r>
    </w:p>
    <w:p>
      <w:pPr>
        <w:pStyle w:val="BodyText"/>
        <w:ind w:right="1249"/>
      </w:pPr>
      <w:r>
        <w:rPr>
          <w:i/>
        </w:rPr>
        <w:t>Célnyelvi civilizáció</w:t>
      </w:r>
      <w:r>
        <w:rPr/>
        <w:t>: hazai nevezetességek bemutatása, célnyelvi országok nevezetességeinek megismerése.</w:t>
      </w:r>
    </w:p>
    <w:p>
      <w:pPr>
        <w:pStyle w:val="BodyText"/>
        <w:spacing w:before="5"/>
        <w:ind w:left="0"/>
      </w:pPr>
    </w:p>
    <w:p>
      <w:pPr>
        <w:pStyle w:val="Heading3"/>
        <w:numPr>
          <w:ilvl w:val="0"/>
          <w:numId w:val="19"/>
        </w:numPr>
        <w:tabs>
          <w:tab w:pos="657" w:val="left" w:leader="none"/>
        </w:tabs>
        <w:spacing w:line="274" w:lineRule="exact" w:before="0" w:after="0"/>
        <w:ind w:left="656" w:right="0" w:hanging="361"/>
        <w:jc w:val="left"/>
      </w:pPr>
      <w:r>
        <w:rPr/>
        <w:t>Fantázia és</w:t>
      </w:r>
      <w:r>
        <w:rPr>
          <w:spacing w:val="1"/>
        </w:rPr>
        <w:t> </w:t>
      </w:r>
      <w:r>
        <w:rPr/>
        <w:t>valóság</w:t>
      </w:r>
    </w:p>
    <w:p>
      <w:pPr>
        <w:pStyle w:val="BodyText"/>
        <w:ind w:right="6881"/>
      </w:pPr>
      <w:r>
        <w:rPr/>
        <w:t>Kedvenc olvasmányaim, könyveim. Képzeletem világa.</w:t>
      </w:r>
    </w:p>
    <w:p>
      <w:pPr>
        <w:pStyle w:val="BodyText"/>
      </w:pPr>
      <w:r>
        <w:rPr/>
        <w:t>Utazás a jövőbe.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Dráma és tánc</w:t>
      </w:r>
      <w:r>
        <w:rPr>
          <w:sz w:val="24"/>
        </w:rPr>
        <w:t>: dramatikus</w:t>
      </w:r>
      <w:r>
        <w:rPr>
          <w:spacing w:val="-5"/>
          <w:sz w:val="24"/>
        </w:rPr>
        <w:t> </w:t>
      </w:r>
      <w:r>
        <w:rPr>
          <w:sz w:val="24"/>
        </w:rPr>
        <w:t>játékok.</w:t>
      </w:r>
    </w:p>
    <w:p>
      <w:pPr>
        <w:spacing w:before="0"/>
        <w:ind w:left="296" w:right="0" w:firstLine="0"/>
        <w:jc w:val="left"/>
        <w:rPr>
          <w:sz w:val="24"/>
        </w:rPr>
      </w:pPr>
      <w:r>
        <w:rPr>
          <w:i/>
          <w:sz w:val="24"/>
        </w:rPr>
        <w:t>Vizuális kultúra</w:t>
      </w:r>
      <w:r>
        <w:rPr>
          <w:sz w:val="24"/>
        </w:rPr>
        <w:t>: képzeletem</w:t>
      </w:r>
      <w:r>
        <w:rPr>
          <w:spacing w:val="-7"/>
          <w:sz w:val="24"/>
        </w:rPr>
        <w:t> </w:t>
      </w:r>
      <w:r>
        <w:rPr>
          <w:sz w:val="24"/>
        </w:rPr>
        <w:t>világa.</w:t>
      </w:r>
    </w:p>
    <w:p>
      <w:pPr>
        <w:spacing w:before="0"/>
        <w:ind w:left="296" w:right="0" w:firstLine="0"/>
        <w:jc w:val="left"/>
        <w:rPr>
          <w:sz w:val="24"/>
        </w:rPr>
      </w:pPr>
      <w:r>
        <w:rPr>
          <w:i/>
          <w:sz w:val="24"/>
        </w:rPr>
        <w:t>Magyar nyelv és irodalom</w:t>
      </w:r>
      <w:r>
        <w:rPr>
          <w:sz w:val="24"/>
        </w:rPr>
        <w:t>: kötelező és ajánlott irodalmi válogatás.</w:t>
      </w:r>
    </w:p>
    <w:p>
      <w:pPr>
        <w:spacing w:after="0"/>
        <w:jc w:val="left"/>
        <w:rPr>
          <w:sz w:val="24"/>
        </w:rPr>
        <w:sectPr>
          <w:pgSz w:w="11910" w:h="16840"/>
          <w:pgMar w:header="711" w:footer="0" w:top="1320" w:bottom="280" w:left="1120" w:right="140"/>
        </w:sectPr>
      </w:pPr>
    </w:p>
    <w:p>
      <w:pPr>
        <w:pStyle w:val="BodyText"/>
        <w:spacing w:before="9"/>
        <w:ind w:left="0"/>
        <w:rPr>
          <w:sz w:val="23"/>
        </w:rPr>
      </w:pPr>
    </w:p>
    <w:p>
      <w:pPr>
        <w:pStyle w:val="ListParagraph"/>
        <w:numPr>
          <w:ilvl w:val="0"/>
          <w:numId w:val="19"/>
        </w:numPr>
        <w:tabs>
          <w:tab w:pos="657" w:val="left" w:leader="none"/>
        </w:tabs>
        <w:spacing w:line="237" w:lineRule="auto" w:before="92" w:after="0"/>
        <w:ind w:left="296" w:right="7521" w:firstLine="0"/>
        <w:jc w:val="left"/>
        <w:rPr>
          <w:sz w:val="24"/>
        </w:rPr>
      </w:pPr>
      <w:r>
        <w:rPr>
          <w:b/>
          <w:sz w:val="24"/>
        </w:rPr>
        <w:t>Zene, művészetek </w:t>
      </w:r>
      <w:r>
        <w:rPr>
          <w:sz w:val="24"/>
        </w:rPr>
        <w:t>Kedvenc zeném, együttesem. Film- és színházi </w:t>
      </w:r>
      <w:r>
        <w:rPr>
          <w:spacing w:val="-3"/>
          <w:sz w:val="24"/>
        </w:rPr>
        <w:t>élményeim. </w:t>
      </w:r>
      <w:r>
        <w:rPr>
          <w:sz w:val="24"/>
        </w:rPr>
        <w:t>Kedvenc</w:t>
      </w:r>
      <w:r>
        <w:rPr>
          <w:spacing w:val="-2"/>
          <w:sz w:val="24"/>
        </w:rPr>
        <w:t> </w:t>
      </w:r>
      <w:r>
        <w:rPr>
          <w:sz w:val="24"/>
        </w:rPr>
        <w:t>múzeumom.</w:t>
      </w:r>
    </w:p>
    <w:p>
      <w:pPr>
        <w:pStyle w:val="BodyText"/>
        <w:spacing w:before="4"/>
        <w:ind w:right="6702"/>
      </w:pPr>
      <w:r>
        <w:rPr/>
        <w:t>Kiállítások, rendezvények, koncertek. Zenei világnap.</w:t>
      </w:r>
    </w:p>
    <w:p>
      <w:pPr>
        <w:spacing w:before="0"/>
        <w:ind w:left="296" w:right="7883" w:firstLine="0"/>
        <w:jc w:val="left"/>
        <w:rPr>
          <w:sz w:val="24"/>
        </w:rPr>
      </w:pPr>
      <w:r>
        <w:rPr>
          <w:i/>
          <w:sz w:val="24"/>
        </w:rPr>
        <w:t>Kapcsolódási pontok </w:t>
      </w:r>
      <w:r>
        <w:rPr>
          <w:i/>
          <w:sz w:val="24"/>
        </w:rPr>
        <w:t>Ének-zene</w:t>
      </w:r>
      <w:r>
        <w:rPr>
          <w:sz w:val="24"/>
        </w:rPr>
        <w:t>: zenehallgatás.</w:t>
      </w:r>
    </w:p>
    <w:p>
      <w:pPr>
        <w:spacing w:before="1"/>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 </w:t>
      </w:r>
      <w:r>
        <w:rPr>
          <w:sz w:val="24"/>
        </w:rPr>
        <w:t>múzeumok, kiállítások.</w:t>
      </w:r>
    </w:p>
    <w:p>
      <w:pPr>
        <w:pStyle w:val="BodyText"/>
        <w:spacing w:before="4"/>
        <w:ind w:left="0"/>
      </w:pPr>
    </w:p>
    <w:p>
      <w:pPr>
        <w:pStyle w:val="Heading3"/>
        <w:numPr>
          <w:ilvl w:val="0"/>
          <w:numId w:val="19"/>
        </w:numPr>
        <w:tabs>
          <w:tab w:pos="657" w:val="left" w:leader="none"/>
        </w:tabs>
        <w:spacing w:line="274" w:lineRule="exact" w:before="0" w:after="0"/>
        <w:ind w:left="656" w:right="0" w:hanging="361"/>
        <w:jc w:val="left"/>
      </w:pPr>
      <w:r>
        <w:rPr/>
        <w:t>Környezetünk</w:t>
      </w:r>
      <w:r>
        <w:rPr>
          <w:spacing w:val="-1"/>
        </w:rPr>
        <w:t> </w:t>
      </w:r>
      <w:r>
        <w:rPr/>
        <w:t>védelme</w:t>
      </w:r>
    </w:p>
    <w:p>
      <w:pPr>
        <w:pStyle w:val="BodyText"/>
        <w:spacing w:line="274" w:lineRule="exact"/>
      </w:pPr>
      <w:r>
        <w:rPr/>
        <w:t>Veszélyeztetett állat- és növényvilág.</w:t>
      </w:r>
    </w:p>
    <w:p>
      <w:pPr>
        <w:pStyle w:val="BodyText"/>
        <w:spacing w:before="1"/>
      </w:pPr>
      <w:r>
        <w:rPr/>
        <w:t>Nevezetes napok: Madarak és Fák Napja, a Víz Világnapja, a Duna Napja.</w:t>
      </w:r>
    </w:p>
    <w:p>
      <w:pPr>
        <w:spacing w:before="0"/>
        <w:ind w:left="296" w:right="7521" w:firstLine="0"/>
        <w:jc w:val="left"/>
        <w:rPr>
          <w:i/>
          <w:sz w:val="24"/>
        </w:rPr>
      </w:pPr>
      <w:r>
        <w:rPr>
          <w:sz w:val="24"/>
        </w:rPr>
        <w:t>Szelektív hulladékgyűjtés. Környezettudatos viselkedés. </w:t>
      </w:r>
      <w:r>
        <w:rPr>
          <w:i/>
          <w:sz w:val="24"/>
        </w:rPr>
        <w:t>Kapcsolódási pontok</w:t>
      </w:r>
    </w:p>
    <w:p>
      <w:pPr>
        <w:spacing w:before="0"/>
        <w:ind w:left="296" w:right="0" w:firstLine="0"/>
        <w:jc w:val="left"/>
        <w:rPr>
          <w:sz w:val="24"/>
        </w:rPr>
      </w:pPr>
      <w:r>
        <w:rPr>
          <w:i/>
          <w:sz w:val="24"/>
        </w:rPr>
        <w:t>Biológia-egészségtan</w:t>
      </w:r>
      <w:r>
        <w:rPr>
          <w:sz w:val="24"/>
        </w:rPr>
        <w:t>: környezeti rendszerek állapota, védelme, fenntarthatósága.</w:t>
      </w:r>
    </w:p>
    <w:p>
      <w:pPr>
        <w:pStyle w:val="BodyText"/>
      </w:pPr>
      <w:r>
        <w:rPr>
          <w:i/>
        </w:rPr>
        <w:t>Fizika</w:t>
      </w:r>
      <w:r>
        <w:rPr/>
        <w:t>: energiatermelési eljárások.</w:t>
      </w:r>
    </w:p>
    <w:p>
      <w:pPr>
        <w:pStyle w:val="BodyText"/>
        <w:ind w:right="1249"/>
      </w:pPr>
      <w:r>
        <w:rPr>
          <w:i/>
        </w:rPr>
        <w:t>Földrajz</w:t>
      </w:r>
      <w:r>
        <w:rPr/>
        <w:t>: globális problémák, Fenntarthatóság, védett hazai és nemzetközi természeti értékek példái.</w:t>
      </w:r>
    </w:p>
    <w:p>
      <w:pPr>
        <w:spacing w:before="0"/>
        <w:ind w:left="296" w:right="0" w:firstLine="0"/>
        <w:jc w:val="left"/>
        <w:rPr>
          <w:sz w:val="24"/>
        </w:rPr>
      </w:pPr>
      <w:r>
        <w:rPr>
          <w:i/>
          <w:sz w:val="24"/>
        </w:rPr>
        <w:t>Technika, életvitel és gyakorlat</w:t>
      </w:r>
      <w:r>
        <w:rPr>
          <w:sz w:val="24"/>
        </w:rPr>
        <w:t>: tudatos vásárlás, egészséges életmód.</w:t>
      </w:r>
    </w:p>
    <w:p>
      <w:pPr>
        <w:pStyle w:val="BodyText"/>
        <w:spacing w:before="7"/>
        <w:ind w:left="0"/>
      </w:pPr>
    </w:p>
    <w:p>
      <w:pPr>
        <w:pStyle w:val="ListParagraph"/>
        <w:numPr>
          <w:ilvl w:val="0"/>
          <w:numId w:val="19"/>
        </w:numPr>
        <w:tabs>
          <w:tab w:pos="657" w:val="left" w:leader="none"/>
        </w:tabs>
        <w:spacing w:line="237" w:lineRule="auto" w:before="0" w:after="0"/>
        <w:ind w:left="296" w:right="8013" w:firstLine="0"/>
        <w:jc w:val="left"/>
        <w:rPr>
          <w:sz w:val="24"/>
        </w:rPr>
      </w:pPr>
      <w:r>
        <w:rPr>
          <w:b/>
          <w:sz w:val="24"/>
        </w:rPr>
        <w:t>Egészséges </w:t>
      </w:r>
      <w:r>
        <w:rPr>
          <w:b/>
          <w:spacing w:val="-4"/>
          <w:sz w:val="24"/>
        </w:rPr>
        <w:t>életmód </w:t>
      </w:r>
      <w:r>
        <w:rPr>
          <w:sz w:val="24"/>
        </w:rPr>
        <w:t>A rendszeres testedzés. A helyes</w:t>
      </w:r>
      <w:r>
        <w:rPr>
          <w:spacing w:val="-2"/>
          <w:sz w:val="24"/>
        </w:rPr>
        <w:t> </w:t>
      </w:r>
      <w:r>
        <w:rPr>
          <w:sz w:val="24"/>
        </w:rPr>
        <w:t>táplálkozás.</w:t>
      </w:r>
    </w:p>
    <w:p>
      <w:pPr>
        <w:pStyle w:val="BodyText"/>
        <w:spacing w:before="2"/>
      </w:pPr>
      <w:r>
        <w:rPr/>
        <w:t>Betegségek és megelőzésük.</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Biológia-egészségtan</w:t>
      </w:r>
      <w:r>
        <w:rPr>
          <w:sz w:val="24"/>
        </w:rPr>
        <w:t>: betegségek megelőzése.</w:t>
      </w:r>
    </w:p>
    <w:p>
      <w:pPr>
        <w:spacing w:before="0"/>
        <w:ind w:left="296" w:right="0" w:firstLine="0"/>
        <w:jc w:val="left"/>
        <w:rPr>
          <w:sz w:val="24"/>
        </w:rPr>
      </w:pPr>
      <w:r>
        <w:rPr>
          <w:i/>
          <w:sz w:val="24"/>
        </w:rPr>
        <w:t>Technika, életvitel és gyakorlat</w:t>
      </w:r>
      <w:r>
        <w:rPr>
          <w:sz w:val="24"/>
        </w:rPr>
        <w:t>: egészséges életmód.</w:t>
      </w:r>
    </w:p>
    <w:p>
      <w:pPr>
        <w:pStyle w:val="BodyText"/>
        <w:spacing w:before="5"/>
        <w:ind w:left="0"/>
      </w:pPr>
    </w:p>
    <w:p>
      <w:pPr>
        <w:pStyle w:val="Heading3"/>
        <w:numPr>
          <w:ilvl w:val="0"/>
          <w:numId w:val="19"/>
        </w:numPr>
        <w:tabs>
          <w:tab w:pos="657" w:val="left" w:leader="none"/>
        </w:tabs>
        <w:spacing w:line="274" w:lineRule="exact" w:before="0" w:after="0"/>
        <w:ind w:left="656" w:right="0" w:hanging="361"/>
        <w:jc w:val="left"/>
      </w:pPr>
      <w:r>
        <w:rPr/>
        <w:t>Felfedezések</w:t>
      </w:r>
    </w:p>
    <w:p>
      <w:pPr>
        <w:spacing w:line="240" w:lineRule="auto" w:before="0"/>
        <w:ind w:left="296" w:right="7521" w:firstLine="0"/>
        <w:jc w:val="left"/>
        <w:rPr>
          <w:i/>
          <w:sz w:val="24"/>
        </w:rPr>
      </w:pPr>
      <w:r>
        <w:rPr>
          <w:sz w:val="24"/>
        </w:rPr>
        <w:t>Nagy földrajzi felfedezések. Híres felfedezők és életútjuk. </w:t>
      </w:r>
      <w:r>
        <w:rPr>
          <w:i/>
          <w:sz w:val="24"/>
        </w:rPr>
        <w:t>Kapcsolódási pontok</w:t>
      </w:r>
    </w:p>
    <w:p>
      <w:pPr>
        <w:spacing w:before="0"/>
        <w:ind w:left="296" w:right="0" w:firstLine="0"/>
        <w:jc w:val="left"/>
        <w:rPr>
          <w:sz w:val="24"/>
        </w:rPr>
      </w:pPr>
      <w:r>
        <w:rPr>
          <w:i/>
          <w:sz w:val="24"/>
        </w:rPr>
        <w:t>Történelem, társadalmi és állampolgári ismeretek</w:t>
      </w:r>
      <w:r>
        <w:rPr>
          <w:sz w:val="24"/>
        </w:rPr>
        <w:t>: felfedezők és feltalálók.</w:t>
      </w:r>
    </w:p>
    <w:p>
      <w:pPr>
        <w:pStyle w:val="BodyText"/>
      </w:pPr>
      <w:r>
        <w:rPr/>
        <w:t>a magyar tudomány és kultúra eredményei a világban.</w:t>
      </w:r>
    </w:p>
    <w:p>
      <w:pPr>
        <w:pStyle w:val="BodyText"/>
        <w:spacing w:before="2"/>
        <w:ind w:left="0"/>
      </w:pPr>
    </w:p>
    <w:p>
      <w:pPr>
        <w:pStyle w:val="ListParagraph"/>
        <w:numPr>
          <w:ilvl w:val="0"/>
          <w:numId w:val="19"/>
        </w:numPr>
        <w:tabs>
          <w:tab w:pos="657" w:val="left" w:leader="none"/>
        </w:tabs>
        <w:spacing w:line="240" w:lineRule="auto" w:before="0" w:after="0"/>
        <w:ind w:left="296" w:right="7617" w:firstLine="0"/>
        <w:jc w:val="left"/>
        <w:rPr>
          <w:i/>
          <w:sz w:val="24"/>
        </w:rPr>
      </w:pPr>
      <w:r>
        <w:rPr>
          <w:b/>
          <w:sz w:val="24"/>
        </w:rPr>
        <w:t>Tudomány, technika </w:t>
      </w:r>
      <w:r>
        <w:rPr>
          <w:sz w:val="24"/>
        </w:rPr>
        <w:t>Feltalálók és találmányok. Híres feltalálók és életútjuk. A jövő technikai </w:t>
      </w:r>
      <w:r>
        <w:rPr>
          <w:spacing w:val="-3"/>
          <w:sz w:val="24"/>
        </w:rPr>
        <w:t>vívmányai. </w:t>
      </w:r>
      <w:r>
        <w:rPr>
          <w:i/>
          <w:sz w:val="24"/>
        </w:rPr>
        <w:t>Kapcsolódási</w:t>
      </w:r>
      <w:r>
        <w:rPr>
          <w:i/>
          <w:spacing w:val="-1"/>
          <w:sz w:val="24"/>
        </w:rPr>
        <w:t> </w:t>
      </w:r>
      <w:r>
        <w:rPr>
          <w:i/>
          <w:sz w:val="24"/>
        </w:rPr>
        <w:t>pontok</w:t>
      </w:r>
    </w:p>
    <w:p>
      <w:pPr>
        <w:spacing w:line="272" w:lineRule="exact" w:before="0"/>
        <w:ind w:left="296" w:right="0" w:firstLine="0"/>
        <w:jc w:val="left"/>
        <w:rPr>
          <w:sz w:val="24"/>
        </w:rPr>
      </w:pPr>
      <w:r>
        <w:rPr>
          <w:i/>
          <w:sz w:val="24"/>
        </w:rPr>
        <w:t>Biológia-egészségtan</w:t>
      </w:r>
      <w:r>
        <w:rPr>
          <w:sz w:val="24"/>
        </w:rPr>
        <w:t>: tudománytörténet.</w:t>
      </w:r>
    </w:p>
    <w:p>
      <w:pPr>
        <w:spacing w:before="0"/>
        <w:ind w:left="296" w:right="1249" w:firstLine="0"/>
        <w:jc w:val="left"/>
        <w:rPr>
          <w:sz w:val="24"/>
        </w:rPr>
      </w:pPr>
      <w:r>
        <w:rPr>
          <w:i/>
          <w:sz w:val="24"/>
        </w:rPr>
        <w:t>Történelem, társadalmi és állampolgári ismeretek</w:t>
      </w:r>
      <w:r>
        <w:rPr>
          <w:sz w:val="24"/>
        </w:rPr>
        <w:t>: a magyar tudomány és kultúra eredményei a világban.</w:t>
      </w:r>
    </w:p>
    <w:p>
      <w:pPr>
        <w:pStyle w:val="BodyText"/>
        <w:spacing w:before="5"/>
        <w:ind w:left="0"/>
      </w:pPr>
    </w:p>
    <w:p>
      <w:pPr>
        <w:pStyle w:val="Heading3"/>
        <w:numPr>
          <w:ilvl w:val="0"/>
          <w:numId w:val="19"/>
        </w:numPr>
        <w:tabs>
          <w:tab w:pos="657" w:val="left" w:leader="none"/>
        </w:tabs>
        <w:spacing w:line="274" w:lineRule="exact" w:before="0" w:after="0"/>
        <w:ind w:left="656" w:right="0" w:hanging="361"/>
        <w:jc w:val="left"/>
      </w:pPr>
      <w:r>
        <w:rPr/>
        <w:t>Múltunk és</w:t>
      </w:r>
      <w:r>
        <w:rPr>
          <w:spacing w:val="-2"/>
        </w:rPr>
        <w:t> </w:t>
      </w:r>
      <w:r>
        <w:rPr/>
        <w:t>jövőnk</w:t>
      </w:r>
    </w:p>
    <w:p>
      <w:pPr>
        <w:pStyle w:val="BodyText"/>
        <w:spacing w:line="274" w:lineRule="exact"/>
      </w:pPr>
      <w:r>
        <w:rPr/>
        <w:t>Családom múltja, gyökereim.</w:t>
      </w:r>
    </w:p>
    <w:p>
      <w:pPr>
        <w:spacing w:after="0" w:line="274" w:lineRule="exact"/>
        <w:sectPr>
          <w:pgSz w:w="11910" w:h="16840"/>
          <w:pgMar w:header="711" w:footer="0" w:top="1320" w:bottom="280" w:left="1120" w:right="140"/>
        </w:sectPr>
      </w:pPr>
    </w:p>
    <w:p>
      <w:pPr>
        <w:pStyle w:val="BodyText"/>
        <w:spacing w:before="82"/>
      </w:pPr>
      <w:r>
        <w:rPr/>
        <w:t>Az én jövőm.</w:t>
      </w:r>
    </w:p>
    <w:p>
      <w:pPr>
        <w:pStyle w:val="BodyText"/>
        <w:spacing w:before="1"/>
      </w:pPr>
      <w:r>
        <w:rPr/>
        <w:t>Iskolám múltja, jelene.</w:t>
      </w:r>
    </w:p>
    <w:p>
      <w:pPr>
        <w:pStyle w:val="BodyText"/>
        <w:ind w:right="7694"/>
      </w:pPr>
      <w:r>
        <w:rPr/>
        <w:t>A jövő iskolája. Lakóhelyem régen és most. A jövő városa.</w:t>
      </w:r>
    </w:p>
    <w:p>
      <w:pPr>
        <w:pStyle w:val="BodyText"/>
      </w:pPr>
      <w:r>
        <w:rPr/>
        <w:t>Földünk jövője.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 </w:t>
      </w:r>
      <w:r>
        <w:rPr>
          <w:sz w:val="24"/>
        </w:rPr>
        <w:t>különböző korszakok, globális problémák.</w:t>
      </w:r>
    </w:p>
    <w:p>
      <w:pPr>
        <w:pStyle w:val="BodyText"/>
      </w:pPr>
      <w:r>
        <w:rPr>
          <w:i/>
        </w:rPr>
        <w:t>Földrajz</w:t>
      </w:r>
      <w:r>
        <w:rPr/>
        <w:t>: településtípusok; környezettudatosság, környezetvédelem.</w:t>
      </w:r>
    </w:p>
    <w:p>
      <w:pPr>
        <w:spacing w:before="0"/>
        <w:ind w:left="296" w:right="0" w:firstLine="0"/>
        <w:jc w:val="left"/>
        <w:rPr>
          <w:sz w:val="24"/>
        </w:rPr>
      </w:pPr>
      <w:r>
        <w:rPr>
          <w:i/>
          <w:sz w:val="24"/>
        </w:rPr>
        <w:t>Erkölcstan</w:t>
      </w:r>
      <w:r>
        <w:rPr>
          <w:sz w:val="24"/>
        </w:rPr>
        <w:t>: a munka világa.</w:t>
      </w:r>
    </w:p>
    <w:p>
      <w:pPr>
        <w:spacing w:before="0"/>
        <w:ind w:left="296" w:right="0" w:firstLine="0"/>
        <w:jc w:val="left"/>
        <w:rPr>
          <w:sz w:val="24"/>
        </w:rPr>
      </w:pPr>
      <w:r>
        <w:rPr>
          <w:i/>
          <w:sz w:val="24"/>
        </w:rPr>
        <w:t>Technika. életvitel és gyakorlat</w:t>
      </w:r>
      <w:r>
        <w:rPr>
          <w:sz w:val="24"/>
        </w:rPr>
        <w:t>: pályaorientáció: szakmák, foglalkozások.</w:t>
      </w:r>
    </w:p>
    <w:p>
      <w:pPr>
        <w:pStyle w:val="BodyText"/>
        <w:spacing w:before="5"/>
        <w:ind w:left="0"/>
      </w:pPr>
    </w:p>
    <w:p>
      <w:pPr>
        <w:pStyle w:val="Heading3"/>
        <w:numPr>
          <w:ilvl w:val="0"/>
          <w:numId w:val="19"/>
        </w:numPr>
        <w:tabs>
          <w:tab w:pos="657" w:val="left" w:leader="none"/>
        </w:tabs>
        <w:spacing w:line="274" w:lineRule="exact" w:before="0" w:after="0"/>
        <w:ind w:left="656" w:right="0" w:hanging="361"/>
        <w:jc w:val="left"/>
      </w:pPr>
      <w:r>
        <w:rPr/>
        <w:t>Média,</w:t>
      </w:r>
      <w:r>
        <w:rPr>
          <w:spacing w:val="-1"/>
        </w:rPr>
        <w:t> </w:t>
      </w:r>
      <w:r>
        <w:rPr/>
        <w:t>kommunikáció</w:t>
      </w:r>
    </w:p>
    <w:p>
      <w:pPr>
        <w:pStyle w:val="BodyText"/>
        <w:ind w:right="5508"/>
      </w:pPr>
      <w:r>
        <w:rPr/>
        <w:t>Internet, interaktív játékok, közösségi oldalak. Infokommunikációs eszközök a mindennapokban. A média szerepe a hétköznapokban.</w:t>
      </w:r>
    </w:p>
    <w:p>
      <w:pPr>
        <w:pStyle w:val="BodyText"/>
      </w:pPr>
      <w:r>
        <w:rPr/>
        <w:t>Testbeszéd.</w:t>
      </w:r>
    </w:p>
    <w:p>
      <w:pPr>
        <w:pStyle w:val="BodyText"/>
      </w:pPr>
      <w:r>
        <w:rPr/>
        <w:t>Kommunikáció az állatvilágban.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 </w:t>
      </w:r>
      <w:r>
        <w:rPr>
          <w:sz w:val="24"/>
        </w:rPr>
        <w:t>hírközlés.</w:t>
      </w:r>
    </w:p>
    <w:p>
      <w:pPr>
        <w:spacing w:before="0"/>
        <w:ind w:left="296" w:right="0" w:firstLine="0"/>
        <w:jc w:val="left"/>
        <w:rPr>
          <w:sz w:val="24"/>
        </w:rPr>
      </w:pPr>
      <w:r>
        <w:rPr>
          <w:i/>
          <w:sz w:val="24"/>
        </w:rPr>
        <w:t>Biológia-egészségtan</w:t>
      </w:r>
      <w:r>
        <w:rPr>
          <w:sz w:val="24"/>
        </w:rPr>
        <w:t>: kommunikáció az állatvilágban.</w:t>
      </w:r>
    </w:p>
    <w:p>
      <w:pPr>
        <w:spacing w:before="0"/>
        <w:ind w:left="296" w:right="0" w:firstLine="0"/>
        <w:jc w:val="left"/>
        <w:rPr>
          <w:sz w:val="24"/>
        </w:rPr>
      </w:pPr>
      <w:r>
        <w:rPr>
          <w:i/>
          <w:sz w:val="24"/>
        </w:rPr>
        <w:t>Társadalmi, állampolgári és gazdasági ismeretek</w:t>
      </w:r>
      <w:r>
        <w:rPr>
          <w:sz w:val="24"/>
        </w:rPr>
        <w:t>: a média és a nyilvánosság szerepe.</w:t>
      </w:r>
    </w:p>
    <w:p>
      <w:pPr>
        <w:pStyle w:val="BodyText"/>
      </w:pPr>
      <w:r>
        <w:rPr>
          <w:i/>
        </w:rPr>
        <w:t>Informatika</w:t>
      </w:r>
      <w:r>
        <w:rPr/>
        <w:t>: az információs technológián alapuló kommunikációs formák, médiainformatika.</w:t>
      </w:r>
    </w:p>
    <w:p>
      <w:pPr>
        <w:pStyle w:val="BodyText"/>
        <w:spacing w:before="3"/>
        <w:ind w:left="0"/>
      </w:pPr>
    </w:p>
    <w:p>
      <w:pPr>
        <w:pStyle w:val="Heading3"/>
        <w:numPr>
          <w:ilvl w:val="0"/>
          <w:numId w:val="19"/>
        </w:numPr>
        <w:tabs>
          <w:tab w:pos="657" w:val="left" w:leader="none"/>
        </w:tabs>
        <w:spacing w:line="274" w:lineRule="exact" w:before="0" w:after="0"/>
        <w:ind w:left="656" w:right="0" w:hanging="361"/>
        <w:jc w:val="left"/>
      </w:pPr>
      <w:r>
        <w:rPr/>
        <w:t>Földünk és a</w:t>
      </w:r>
      <w:r>
        <w:rPr>
          <w:spacing w:val="-2"/>
        </w:rPr>
        <w:t> </w:t>
      </w:r>
      <w:r>
        <w:rPr/>
        <w:t>világűr</w:t>
      </w:r>
    </w:p>
    <w:p>
      <w:pPr>
        <w:pStyle w:val="BodyText"/>
        <w:ind w:right="7608"/>
      </w:pPr>
      <w:r>
        <w:rPr/>
        <w:t>A naprendszer és a bolygók. A Nap és a csillagok.</w:t>
      </w:r>
    </w:p>
    <w:p>
      <w:pPr>
        <w:spacing w:before="0"/>
        <w:ind w:left="296" w:right="8314" w:firstLine="0"/>
        <w:jc w:val="left"/>
        <w:rPr>
          <w:sz w:val="24"/>
        </w:rPr>
      </w:pPr>
      <w:r>
        <w:rPr>
          <w:sz w:val="24"/>
        </w:rPr>
        <w:t>Utazások az űrben. </w:t>
      </w:r>
      <w:r>
        <w:rPr>
          <w:i/>
          <w:sz w:val="24"/>
        </w:rPr>
        <w:t>Kapcsolódási pontok </w:t>
      </w:r>
      <w:r>
        <w:rPr>
          <w:i/>
          <w:sz w:val="24"/>
        </w:rPr>
        <w:t>Földrajz</w:t>
      </w:r>
      <w:r>
        <w:rPr>
          <w:sz w:val="24"/>
        </w:rPr>
        <w:t>: égitestek.</w:t>
      </w:r>
    </w:p>
    <w:p>
      <w:pPr>
        <w:pStyle w:val="BodyText"/>
      </w:pPr>
      <w:r>
        <w:rPr>
          <w:i/>
        </w:rPr>
        <w:t>Fizika</w:t>
      </w:r>
      <w:r>
        <w:rPr/>
        <w:t>: a naprendszer objektumai, a világűr megismerésének eszközei.</w:t>
      </w:r>
    </w:p>
    <w:p>
      <w:pPr>
        <w:spacing w:before="0"/>
        <w:ind w:left="296" w:right="0" w:firstLine="0"/>
        <w:jc w:val="left"/>
        <w:rPr>
          <w:sz w:val="24"/>
        </w:rPr>
      </w:pPr>
      <w:r>
        <w:rPr>
          <w:i/>
          <w:sz w:val="24"/>
        </w:rPr>
        <w:t>Matematika</w:t>
      </w:r>
      <w:r>
        <w:rPr>
          <w:sz w:val="24"/>
        </w:rPr>
        <w:t>: tájékozódás a térben.</w:t>
      </w:r>
    </w:p>
    <w:p>
      <w:pPr>
        <w:pStyle w:val="BodyText"/>
        <w:spacing w:before="4"/>
        <w:ind w:left="0"/>
      </w:pPr>
    </w:p>
    <w:p>
      <w:pPr>
        <w:pStyle w:val="Heading2"/>
        <w:spacing w:after="2"/>
      </w:pPr>
      <w:r>
        <w:rPr/>
        <w:t>Tematikai egységek a 8.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5"/>
              <w:rPr>
                <w:sz w:val="28"/>
              </w:rPr>
            </w:pPr>
            <w:r>
              <w:rPr>
                <w:sz w:val="28"/>
              </w:rPr>
              <w:t>Tematikai egység címe</w:t>
            </w:r>
          </w:p>
        </w:tc>
        <w:tc>
          <w:tcPr>
            <w:tcW w:w="4607" w:type="dxa"/>
          </w:tcPr>
          <w:p>
            <w:pPr>
              <w:pStyle w:val="TableParagraph"/>
              <w:spacing w:line="304" w:lineRule="exact"/>
              <w:ind w:left="931" w:right="915"/>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8. évf. / 180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10"/>
              <w:jc w:val="center"/>
              <w:rPr>
                <w:sz w:val="24"/>
              </w:rPr>
            </w:pPr>
            <w:r>
              <w:rPr>
                <w:sz w:val="24"/>
              </w:rPr>
              <w:t>6</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10"/>
              <w:jc w:val="center"/>
              <w:rPr>
                <w:sz w:val="24"/>
              </w:rPr>
            </w:pPr>
            <w:r>
              <w:rPr>
                <w:sz w:val="24"/>
              </w:rPr>
              <w:t>6</w:t>
            </w:r>
          </w:p>
        </w:tc>
      </w:tr>
      <w:tr>
        <w:trPr>
          <w:trHeight w:val="275"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10"/>
              <w:jc w:val="center"/>
              <w:rPr>
                <w:sz w:val="24"/>
              </w:rPr>
            </w:pPr>
            <w:r>
              <w:rPr>
                <w:sz w:val="24"/>
              </w:rPr>
              <w:t>8</w:t>
            </w:r>
          </w:p>
        </w:tc>
      </w:tr>
      <w:tr>
        <w:trPr>
          <w:trHeight w:val="278" w:hRule="atLeast"/>
        </w:trPr>
        <w:tc>
          <w:tcPr>
            <w:tcW w:w="4607" w:type="dxa"/>
          </w:tcPr>
          <w:p>
            <w:pPr>
              <w:pStyle w:val="TableParagraph"/>
              <w:spacing w:line="259" w:lineRule="exact"/>
              <w:ind w:left="107"/>
              <w:rPr>
                <w:sz w:val="24"/>
              </w:rPr>
            </w:pPr>
            <w:r>
              <w:rPr>
                <w:sz w:val="24"/>
              </w:rPr>
              <w:t>Idő, időjárás</w:t>
            </w:r>
          </w:p>
        </w:tc>
        <w:tc>
          <w:tcPr>
            <w:tcW w:w="4607" w:type="dxa"/>
          </w:tcPr>
          <w:p>
            <w:pPr>
              <w:pStyle w:val="TableParagraph"/>
              <w:spacing w:line="259" w:lineRule="exact"/>
              <w:ind w:left="10"/>
              <w:jc w:val="center"/>
              <w:rPr>
                <w:sz w:val="24"/>
              </w:rPr>
            </w:pPr>
            <w:r>
              <w:rPr>
                <w:sz w:val="24"/>
              </w:rPr>
              <w:t>6</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Ünnepek, szokások</w:t>
            </w:r>
          </w:p>
        </w:tc>
        <w:tc>
          <w:tcPr>
            <w:tcW w:w="4607" w:type="dxa"/>
          </w:tcPr>
          <w:p>
            <w:pPr>
              <w:pStyle w:val="TableParagraph"/>
              <w:spacing w:line="256" w:lineRule="exact"/>
              <w:ind w:left="10"/>
              <w:jc w:val="center"/>
              <w:rPr>
                <w:sz w:val="24"/>
              </w:rPr>
            </w:pPr>
            <w:r>
              <w:rPr>
                <w:sz w:val="24"/>
              </w:rPr>
              <w:t>6</w:t>
            </w:r>
          </w:p>
        </w:tc>
      </w:tr>
      <w:tr>
        <w:trPr>
          <w:trHeight w:val="277" w:hRule="atLeast"/>
        </w:trPr>
        <w:tc>
          <w:tcPr>
            <w:tcW w:w="4607" w:type="dxa"/>
          </w:tcPr>
          <w:p>
            <w:pPr>
              <w:pStyle w:val="TableParagraph"/>
              <w:spacing w:line="258" w:lineRule="exact"/>
              <w:ind w:left="107"/>
              <w:rPr>
                <w:sz w:val="24"/>
              </w:rPr>
            </w:pPr>
            <w:r>
              <w:rPr>
                <w:sz w:val="24"/>
              </w:rPr>
              <w:t>Város, bevásárlás</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10"/>
              <w:jc w:val="center"/>
              <w:rPr>
                <w:sz w:val="24"/>
              </w:rPr>
            </w:pPr>
            <w:r>
              <w:rPr>
                <w:sz w:val="24"/>
              </w:rPr>
              <w:t>8</w:t>
            </w:r>
          </w:p>
        </w:tc>
      </w:tr>
    </w:tbl>
    <w:p>
      <w:pPr>
        <w:spacing w:after="0" w:line="256" w:lineRule="exact"/>
        <w:jc w:val="center"/>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277" w:hRule="atLeast"/>
        </w:trPr>
        <w:tc>
          <w:tcPr>
            <w:tcW w:w="4607" w:type="dxa"/>
          </w:tcPr>
          <w:p>
            <w:pPr>
              <w:pStyle w:val="TableParagraph"/>
              <w:spacing w:line="258" w:lineRule="exact"/>
              <w:ind w:left="107"/>
              <w:rPr>
                <w:sz w:val="24"/>
              </w:rPr>
            </w:pPr>
            <w:r>
              <w:rPr>
                <w:sz w:val="24"/>
              </w:rPr>
              <w:t>Zene, művészetek</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Egészséges életmód</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Felfedezések</w:t>
            </w:r>
          </w:p>
        </w:tc>
        <w:tc>
          <w:tcPr>
            <w:tcW w:w="4607" w:type="dxa"/>
          </w:tcPr>
          <w:p>
            <w:pPr>
              <w:pStyle w:val="TableParagraph"/>
              <w:spacing w:line="256" w:lineRule="exact"/>
              <w:ind w:left="10"/>
              <w:jc w:val="center"/>
              <w:rPr>
                <w:sz w:val="24"/>
              </w:rPr>
            </w:pPr>
            <w:r>
              <w:rPr>
                <w:sz w:val="24"/>
              </w:rPr>
              <w:t>6</w:t>
            </w:r>
          </w:p>
        </w:tc>
      </w:tr>
      <w:tr>
        <w:trPr>
          <w:trHeight w:val="275" w:hRule="atLeast"/>
        </w:trPr>
        <w:tc>
          <w:tcPr>
            <w:tcW w:w="4607" w:type="dxa"/>
          </w:tcPr>
          <w:p>
            <w:pPr>
              <w:pStyle w:val="TableParagraph"/>
              <w:spacing w:line="256" w:lineRule="exact"/>
              <w:ind w:left="107"/>
              <w:rPr>
                <w:sz w:val="24"/>
              </w:rPr>
            </w:pPr>
            <w:r>
              <w:rPr>
                <w:sz w:val="24"/>
              </w:rPr>
              <w:t>Tudomány, technika</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Múltunk és jövőnk</w:t>
            </w:r>
          </w:p>
        </w:tc>
        <w:tc>
          <w:tcPr>
            <w:tcW w:w="4607" w:type="dxa"/>
          </w:tcPr>
          <w:p>
            <w:pPr>
              <w:pStyle w:val="TableParagraph"/>
              <w:spacing w:line="256" w:lineRule="exact"/>
              <w:ind w:left="10"/>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Média, kommunikáció</w:t>
            </w:r>
          </w:p>
        </w:tc>
        <w:tc>
          <w:tcPr>
            <w:tcW w:w="4607" w:type="dxa"/>
          </w:tcPr>
          <w:p>
            <w:pPr>
              <w:pStyle w:val="TableParagraph"/>
              <w:spacing w:line="258"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Földünk és a világűr</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7"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órakeret10%)</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180 óra</w:t>
            </w:r>
          </w:p>
        </w:tc>
      </w:tr>
    </w:tbl>
    <w:p>
      <w:pPr>
        <w:pStyle w:val="BodyText"/>
        <w:ind w:left="0"/>
        <w:rPr>
          <w:b/>
          <w:sz w:val="20"/>
        </w:rPr>
      </w:pPr>
    </w:p>
    <w:p>
      <w:pPr>
        <w:pStyle w:val="BodyText"/>
        <w:spacing w:after="1"/>
        <w:ind w:left="0"/>
        <w:rPr>
          <w:b/>
          <w:sz w:val="28"/>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53"/>
        <w:gridCol w:w="2338"/>
        <w:gridCol w:w="3222"/>
      </w:tblGrid>
      <w:tr>
        <w:trPr>
          <w:trHeight w:val="827" w:hRule="atLeast"/>
        </w:trPr>
        <w:tc>
          <w:tcPr>
            <w:tcW w:w="9213" w:type="dxa"/>
            <w:gridSpan w:val="3"/>
          </w:tcPr>
          <w:p>
            <w:pPr>
              <w:pStyle w:val="TableParagraph"/>
              <w:spacing w:before="10"/>
              <w:ind w:left="0"/>
              <w:rPr>
                <w:b/>
                <w:sz w:val="23"/>
              </w:rPr>
            </w:pPr>
          </w:p>
          <w:p>
            <w:pPr>
              <w:pStyle w:val="TableParagraph"/>
              <w:rPr>
                <w:b/>
                <w:sz w:val="24"/>
              </w:rPr>
            </w:pPr>
            <w:r>
              <w:rPr>
                <w:b/>
                <w:sz w:val="24"/>
              </w:rPr>
              <w:t>Fogalomkörök - 8. évfolyam</w:t>
            </w:r>
          </w:p>
        </w:tc>
      </w:tr>
      <w:tr>
        <w:trPr>
          <w:trHeight w:val="277" w:hRule="atLeast"/>
        </w:trPr>
        <w:tc>
          <w:tcPr>
            <w:tcW w:w="3653" w:type="dxa"/>
          </w:tcPr>
          <w:p>
            <w:pPr>
              <w:pStyle w:val="TableParagraph"/>
              <w:spacing w:line="258" w:lineRule="exact"/>
              <w:rPr>
                <w:sz w:val="24"/>
              </w:rPr>
            </w:pPr>
            <w:r>
              <w:rPr>
                <w:sz w:val="24"/>
              </w:rPr>
              <w:t>Fogalomkörök</w:t>
            </w:r>
          </w:p>
        </w:tc>
        <w:tc>
          <w:tcPr>
            <w:tcW w:w="5560" w:type="dxa"/>
            <w:gridSpan w:val="2"/>
          </w:tcPr>
          <w:p>
            <w:pPr>
              <w:pStyle w:val="TableParagraph"/>
              <w:spacing w:line="258" w:lineRule="exact"/>
              <w:ind w:left="72"/>
              <w:rPr>
                <w:sz w:val="24"/>
              </w:rPr>
            </w:pPr>
            <w:r>
              <w:rPr>
                <w:sz w:val="24"/>
              </w:rPr>
              <w:t>Fogalomkörök nyelvi kifejezései</w:t>
            </w:r>
          </w:p>
        </w:tc>
      </w:tr>
      <w:tr>
        <w:trPr>
          <w:trHeight w:val="275" w:hRule="atLeast"/>
        </w:trPr>
        <w:tc>
          <w:tcPr>
            <w:tcW w:w="3653" w:type="dxa"/>
          </w:tcPr>
          <w:p>
            <w:pPr>
              <w:pStyle w:val="TableParagraph"/>
              <w:spacing w:line="255" w:lineRule="exact"/>
              <w:rPr>
                <w:sz w:val="24"/>
              </w:rPr>
            </w:pPr>
            <w:r>
              <w:rPr>
                <w:sz w:val="24"/>
              </w:rPr>
              <w:t>Jelenidejűség</w:t>
            </w:r>
          </w:p>
        </w:tc>
        <w:tc>
          <w:tcPr>
            <w:tcW w:w="2338" w:type="dxa"/>
          </w:tcPr>
          <w:p>
            <w:pPr>
              <w:pStyle w:val="TableParagraph"/>
              <w:ind w:left="0"/>
              <w:rPr>
                <w:sz w:val="20"/>
              </w:rPr>
            </w:pPr>
          </w:p>
        </w:tc>
        <w:tc>
          <w:tcPr>
            <w:tcW w:w="3222" w:type="dxa"/>
          </w:tcPr>
          <w:p>
            <w:pPr>
              <w:pStyle w:val="TableParagraph"/>
              <w:ind w:left="0"/>
              <w:rPr>
                <w:sz w:val="20"/>
              </w:rPr>
            </w:pPr>
          </w:p>
        </w:tc>
      </w:tr>
      <w:tr>
        <w:trPr>
          <w:trHeight w:val="827" w:hRule="atLeast"/>
        </w:trPr>
        <w:tc>
          <w:tcPr>
            <w:tcW w:w="3653" w:type="dxa"/>
          </w:tcPr>
          <w:p>
            <w:pPr>
              <w:pStyle w:val="TableParagraph"/>
              <w:ind w:left="0"/>
              <w:rPr>
                <w:sz w:val="22"/>
              </w:rPr>
            </w:pPr>
          </w:p>
        </w:tc>
        <w:tc>
          <w:tcPr>
            <w:tcW w:w="2338" w:type="dxa"/>
          </w:tcPr>
          <w:p>
            <w:pPr>
              <w:pStyle w:val="TableParagraph"/>
              <w:tabs>
                <w:tab w:pos="1074" w:val="left" w:leader="none"/>
                <w:tab w:pos="2050" w:val="left" w:leader="none"/>
              </w:tabs>
              <w:ind w:left="72" w:right="56"/>
              <w:rPr>
                <w:sz w:val="24"/>
              </w:rPr>
            </w:pPr>
            <w:r>
              <w:rPr>
                <w:sz w:val="24"/>
              </w:rPr>
              <w:t>Present</w:t>
              <w:tab/>
              <w:t>Perfect</w:t>
              <w:tab/>
            </w:r>
            <w:r>
              <w:rPr>
                <w:spacing w:val="-9"/>
                <w:sz w:val="24"/>
              </w:rPr>
              <w:t>vs </w:t>
            </w:r>
            <w:r>
              <w:rPr>
                <w:sz w:val="24"/>
              </w:rPr>
              <w:t>Pr.Perfect</w:t>
            </w:r>
            <w:r>
              <w:rPr>
                <w:spacing w:val="-3"/>
                <w:sz w:val="24"/>
              </w:rPr>
              <w:t> </w:t>
            </w:r>
            <w:r>
              <w:rPr>
                <w:sz w:val="24"/>
              </w:rPr>
              <w:t>Continuous</w:t>
            </w:r>
          </w:p>
        </w:tc>
        <w:tc>
          <w:tcPr>
            <w:tcW w:w="3222" w:type="dxa"/>
          </w:tcPr>
          <w:p>
            <w:pPr>
              <w:pStyle w:val="TableParagraph"/>
              <w:tabs>
                <w:tab w:pos="856" w:val="left" w:leader="none"/>
                <w:tab w:pos="1602" w:val="left" w:leader="none"/>
                <w:tab w:pos="2377" w:val="left" w:leader="none"/>
              </w:tabs>
              <w:ind w:right="54"/>
              <w:rPr>
                <w:sz w:val="24"/>
              </w:rPr>
            </w:pPr>
            <w:r>
              <w:rPr>
                <w:sz w:val="24"/>
              </w:rPr>
              <w:t>She</w:t>
              <w:tab/>
              <w:t>has</w:t>
              <w:tab/>
              <w:t>just</w:t>
              <w:tab/>
            </w:r>
            <w:r>
              <w:rPr>
                <w:spacing w:val="-3"/>
                <w:sz w:val="24"/>
              </w:rPr>
              <w:t>finished </w:t>
            </w:r>
            <w:r>
              <w:rPr>
                <w:sz w:val="24"/>
              </w:rPr>
              <w:t>bereakfast.</w:t>
            </w:r>
          </w:p>
          <w:p>
            <w:pPr>
              <w:pStyle w:val="TableParagraph"/>
              <w:spacing w:line="264" w:lineRule="exact"/>
              <w:rPr>
                <w:sz w:val="24"/>
              </w:rPr>
            </w:pPr>
            <w:r>
              <w:rPr>
                <w:sz w:val="24"/>
              </w:rPr>
              <w:t>She has been eating for hours.</w:t>
            </w:r>
          </w:p>
        </w:tc>
      </w:tr>
      <w:tr>
        <w:trPr>
          <w:trHeight w:val="275" w:hRule="atLeast"/>
        </w:trPr>
        <w:tc>
          <w:tcPr>
            <w:tcW w:w="3653" w:type="dxa"/>
          </w:tcPr>
          <w:p>
            <w:pPr>
              <w:pStyle w:val="TableParagraph"/>
              <w:spacing w:line="255" w:lineRule="exact"/>
              <w:rPr>
                <w:sz w:val="24"/>
              </w:rPr>
            </w:pPr>
            <w:r>
              <w:rPr>
                <w:sz w:val="24"/>
              </w:rPr>
              <w:t>Jövőidejűség</w:t>
            </w:r>
          </w:p>
        </w:tc>
        <w:tc>
          <w:tcPr>
            <w:tcW w:w="2338" w:type="dxa"/>
          </w:tcPr>
          <w:p>
            <w:pPr>
              <w:pStyle w:val="TableParagraph"/>
              <w:ind w:left="0"/>
              <w:rPr>
                <w:sz w:val="20"/>
              </w:rPr>
            </w:pPr>
          </w:p>
        </w:tc>
        <w:tc>
          <w:tcPr>
            <w:tcW w:w="3222" w:type="dxa"/>
          </w:tcPr>
          <w:p>
            <w:pPr>
              <w:pStyle w:val="TableParagraph"/>
              <w:ind w:left="0"/>
              <w:rPr>
                <w:sz w:val="20"/>
              </w:rPr>
            </w:pPr>
          </w:p>
        </w:tc>
      </w:tr>
      <w:tr>
        <w:trPr>
          <w:trHeight w:val="553" w:hRule="atLeast"/>
        </w:trPr>
        <w:tc>
          <w:tcPr>
            <w:tcW w:w="3653" w:type="dxa"/>
          </w:tcPr>
          <w:p>
            <w:pPr>
              <w:pStyle w:val="TableParagraph"/>
              <w:ind w:left="0"/>
              <w:rPr>
                <w:sz w:val="22"/>
              </w:rPr>
            </w:pPr>
          </w:p>
        </w:tc>
        <w:tc>
          <w:tcPr>
            <w:tcW w:w="2338" w:type="dxa"/>
          </w:tcPr>
          <w:p>
            <w:pPr>
              <w:pStyle w:val="TableParagraph"/>
              <w:tabs>
                <w:tab w:pos="1693" w:val="left" w:leader="none"/>
              </w:tabs>
              <w:spacing w:line="270" w:lineRule="exact"/>
              <w:ind w:left="72"/>
              <w:rPr>
                <w:sz w:val="24"/>
              </w:rPr>
            </w:pPr>
            <w:r>
              <w:rPr>
                <w:sz w:val="24"/>
              </w:rPr>
              <w:t>Passive</w:t>
              <w:tab/>
              <w:t>Voice</w:t>
            </w:r>
          </w:p>
          <w:p>
            <w:pPr>
              <w:pStyle w:val="TableParagraph"/>
              <w:spacing w:line="264" w:lineRule="exact"/>
              <w:ind w:left="72"/>
              <w:rPr>
                <w:sz w:val="24"/>
              </w:rPr>
            </w:pPr>
            <w:r>
              <w:rPr>
                <w:sz w:val="24"/>
              </w:rPr>
              <w:t>(Future)</w:t>
            </w:r>
          </w:p>
        </w:tc>
        <w:tc>
          <w:tcPr>
            <w:tcW w:w="3222" w:type="dxa"/>
          </w:tcPr>
          <w:p>
            <w:pPr>
              <w:pStyle w:val="TableParagraph"/>
              <w:spacing w:line="270" w:lineRule="exact"/>
              <w:rPr>
                <w:sz w:val="24"/>
              </w:rPr>
            </w:pPr>
            <w:r>
              <w:rPr>
                <w:sz w:val="24"/>
              </w:rPr>
              <w:t>The film be directed by Tom</w:t>
            </w:r>
          </w:p>
          <w:p>
            <w:pPr>
              <w:pStyle w:val="TableParagraph"/>
              <w:spacing w:line="264" w:lineRule="exact"/>
              <w:rPr>
                <w:sz w:val="24"/>
              </w:rPr>
            </w:pPr>
            <w:r>
              <w:rPr>
                <w:sz w:val="24"/>
              </w:rPr>
              <w:t>Ranger.</w:t>
            </w:r>
          </w:p>
        </w:tc>
      </w:tr>
      <w:tr>
        <w:trPr>
          <w:trHeight w:val="275" w:hRule="atLeast"/>
        </w:trPr>
        <w:tc>
          <w:tcPr>
            <w:tcW w:w="3653" w:type="dxa"/>
          </w:tcPr>
          <w:p>
            <w:pPr>
              <w:pStyle w:val="TableParagraph"/>
              <w:spacing w:line="256" w:lineRule="exact"/>
              <w:rPr>
                <w:sz w:val="24"/>
              </w:rPr>
            </w:pPr>
            <w:r>
              <w:rPr>
                <w:sz w:val="24"/>
              </w:rPr>
              <w:t>Függő beszéd</w:t>
            </w:r>
          </w:p>
        </w:tc>
        <w:tc>
          <w:tcPr>
            <w:tcW w:w="2338" w:type="dxa"/>
          </w:tcPr>
          <w:p>
            <w:pPr>
              <w:pStyle w:val="TableParagraph"/>
              <w:ind w:left="0"/>
              <w:rPr>
                <w:sz w:val="20"/>
              </w:rPr>
            </w:pPr>
          </w:p>
        </w:tc>
        <w:tc>
          <w:tcPr>
            <w:tcW w:w="3222" w:type="dxa"/>
          </w:tcPr>
          <w:p>
            <w:pPr>
              <w:pStyle w:val="TableParagraph"/>
              <w:ind w:left="0"/>
              <w:rPr>
                <w:sz w:val="20"/>
              </w:rPr>
            </w:pPr>
          </w:p>
        </w:tc>
      </w:tr>
      <w:tr>
        <w:trPr>
          <w:trHeight w:val="551" w:hRule="atLeast"/>
        </w:trPr>
        <w:tc>
          <w:tcPr>
            <w:tcW w:w="3653" w:type="dxa"/>
          </w:tcPr>
          <w:p>
            <w:pPr>
              <w:pStyle w:val="TableParagraph"/>
              <w:ind w:left="0"/>
              <w:rPr>
                <w:sz w:val="22"/>
              </w:rPr>
            </w:pPr>
          </w:p>
        </w:tc>
        <w:tc>
          <w:tcPr>
            <w:tcW w:w="2338" w:type="dxa"/>
          </w:tcPr>
          <w:p>
            <w:pPr>
              <w:pStyle w:val="TableParagraph"/>
              <w:tabs>
                <w:tab w:pos="1221" w:val="left" w:leader="none"/>
                <w:tab w:pos="2145" w:val="left" w:leader="none"/>
              </w:tabs>
              <w:spacing w:line="268" w:lineRule="exact"/>
              <w:ind w:left="72"/>
              <w:rPr>
                <w:sz w:val="24"/>
              </w:rPr>
            </w:pPr>
            <w:r>
              <w:rPr>
                <w:sz w:val="24"/>
              </w:rPr>
              <w:t>Reported</w:t>
              <w:tab/>
              <w:t>speech</w:t>
              <w:tab/>
              <w:t>–</w:t>
            </w:r>
          </w:p>
          <w:p>
            <w:pPr>
              <w:pStyle w:val="TableParagraph"/>
              <w:spacing w:line="264" w:lineRule="exact"/>
              <w:ind w:left="72"/>
              <w:rPr>
                <w:sz w:val="24"/>
              </w:rPr>
            </w:pPr>
            <w:r>
              <w:rPr>
                <w:sz w:val="24"/>
              </w:rPr>
              <w:t>indirect questions</w:t>
            </w:r>
          </w:p>
        </w:tc>
        <w:tc>
          <w:tcPr>
            <w:tcW w:w="3222" w:type="dxa"/>
          </w:tcPr>
          <w:p>
            <w:pPr>
              <w:pStyle w:val="TableParagraph"/>
              <w:spacing w:line="268" w:lineRule="exact"/>
              <w:rPr>
                <w:sz w:val="24"/>
              </w:rPr>
            </w:pPr>
            <w:r>
              <w:rPr>
                <w:sz w:val="24"/>
              </w:rPr>
              <w:t>Can you tell where she works?</w:t>
            </w:r>
          </w:p>
        </w:tc>
      </w:tr>
      <w:tr>
        <w:trPr>
          <w:trHeight w:val="1379" w:hRule="atLeast"/>
        </w:trPr>
        <w:tc>
          <w:tcPr>
            <w:tcW w:w="3653" w:type="dxa"/>
          </w:tcPr>
          <w:p>
            <w:pPr>
              <w:pStyle w:val="TableParagraph"/>
              <w:ind w:left="0"/>
              <w:rPr>
                <w:sz w:val="22"/>
              </w:rPr>
            </w:pPr>
          </w:p>
        </w:tc>
        <w:tc>
          <w:tcPr>
            <w:tcW w:w="2338" w:type="dxa"/>
          </w:tcPr>
          <w:p>
            <w:pPr>
              <w:pStyle w:val="TableParagraph"/>
              <w:ind w:left="72"/>
              <w:rPr>
                <w:sz w:val="24"/>
              </w:rPr>
            </w:pPr>
            <w:r>
              <w:rPr>
                <w:sz w:val="24"/>
              </w:rPr>
              <w:t>Reported speech with past reporting verb</w:t>
            </w:r>
          </w:p>
        </w:tc>
        <w:tc>
          <w:tcPr>
            <w:tcW w:w="3222" w:type="dxa"/>
          </w:tcPr>
          <w:p>
            <w:pPr>
              <w:pStyle w:val="TableParagraph"/>
              <w:spacing w:line="268" w:lineRule="exact"/>
              <w:rPr>
                <w:sz w:val="24"/>
              </w:rPr>
            </w:pPr>
            <w:r>
              <w:rPr>
                <w:sz w:val="24"/>
              </w:rPr>
              <w:t>He said he was tired.</w:t>
            </w:r>
          </w:p>
          <w:p>
            <w:pPr>
              <w:pStyle w:val="TableParagraph"/>
              <w:tabs>
                <w:tab w:pos="2012" w:val="left" w:leader="none"/>
              </w:tabs>
              <w:rPr>
                <w:sz w:val="24"/>
              </w:rPr>
            </w:pPr>
            <w:r>
              <w:rPr>
                <w:sz w:val="24"/>
              </w:rPr>
              <w:t>I  didn’t </w:t>
            </w:r>
            <w:r>
              <w:rPr>
                <w:spacing w:val="1"/>
                <w:sz w:val="24"/>
              </w:rPr>
              <w:t> </w:t>
            </w:r>
            <w:r>
              <w:rPr>
                <w:sz w:val="24"/>
              </w:rPr>
              <w:t>know </w:t>
            </w:r>
            <w:r>
              <w:rPr>
                <w:spacing w:val="2"/>
                <w:sz w:val="24"/>
              </w:rPr>
              <w:t> </w:t>
            </w:r>
            <w:r>
              <w:rPr>
                <w:sz w:val="24"/>
              </w:rPr>
              <w:t>if</w:t>
              <w:tab/>
              <w:t>they</w:t>
            </w:r>
            <w:r>
              <w:rPr>
                <w:spacing w:val="58"/>
                <w:sz w:val="24"/>
              </w:rPr>
              <w:t> </w:t>
            </w:r>
            <w:r>
              <w:rPr>
                <w:sz w:val="24"/>
              </w:rPr>
              <w:t>would</w:t>
            </w:r>
          </w:p>
          <w:p>
            <w:pPr>
              <w:pStyle w:val="TableParagraph"/>
              <w:rPr>
                <w:sz w:val="24"/>
              </w:rPr>
            </w:pPr>
            <w:r>
              <w:rPr>
                <w:sz w:val="24"/>
              </w:rPr>
              <w:t>come.</w:t>
            </w:r>
          </w:p>
          <w:p>
            <w:pPr>
              <w:pStyle w:val="TableParagraph"/>
              <w:spacing w:line="270" w:lineRule="atLeast"/>
              <w:ind w:right="246"/>
              <w:rPr>
                <w:sz w:val="24"/>
              </w:rPr>
            </w:pPr>
            <w:r>
              <w:rPr>
                <w:sz w:val="24"/>
              </w:rPr>
              <w:t>He said that he had been </w:t>
            </w:r>
            <w:r>
              <w:rPr>
                <w:spacing w:val="-4"/>
                <w:sz w:val="24"/>
              </w:rPr>
              <w:t>late</w:t>
            </w:r>
            <w:r>
              <w:rPr>
                <w:spacing w:val="52"/>
                <w:sz w:val="24"/>
              </w:rPr>
              <w:t> </w:t>
            </w:r>
            <w:r>
              <w:rPr>
                <w:sz w:val="24"/>
              </w:rPr>
              <w:t>for</w:t>
            </w:r>
            <w:r>
              <w:rPr>
                <w:spacing w:val="-3"/>
                <w:sz w:val="24"/>
              </w:rPr>
              <w:t> </w:t>
            </w:r>
            <w:r>
              <w:rPr>
                <w:sz w:val="24"/>
              </w:rPr>
              <w:t>school.</w:t>
            </w:r>
          </w:p>
        </w:tc>
      </w:tr>
      <w:tr>
        <w:trPr>
          <w:trHeight w:val="277" w:hRule="atLeast"/>
        </w:trPr>
        <w:tc>
          <w:tcPr>
            <w:tcW w:w="3653" w:type="dxa"/>
          </w:tcPr>
          <w:p>
            <w:pPr>
              <w:pStyle w:val="TableParagraph"/>
              <w:ind w:left="0"/>
              <w:rPr>
                <w:sz w:val="20"/>
              </w:rPr>
            </w:pPr>
          </w:p>
        </w:tc>
        <w:tc>
          <w:tcPr>
            <w:tcW w:w="2338" w:type="dxa"/>
          </w:tcPr>
          <w:p>
            <w:pPr>
              <w:pStyle w:val="TableParagraph"/>
              <w:spacing w:line="258" w:lineRule="exact"/>
              <w:ind w:left="72"/>
              <w:rPr>
                <w:sz w:val="24"/>
              </w:rPr>
            </w:pPr>
            <w:r>
              <w:rPr>
                <w:sz w:val="24"/>
              </w:rPr>
              <w:t>I wish</w:t>
            </w:r>
          </w:p>
        </w:tc>
        <w:tc>
          <w:tcPr>
            <w:tcW w:w="3222" w:type="dxa"/>
          </w:tcPr>
          <w:p>
            <w:pPr>
              <w:pStyle w:val="TableParagraph"/>
              <w:spacing w:line="258" w:lineRule="exact"/>
              <w:rPr>
                <w:sz w:val="24"/>
              </w:rPr>
            </w:pPr>
            <w:r>
              <w:rPr>
                <w:sz w:val="24"/>
              </w:rPr>
              <w:t>I wish you were here.</w:t>
            </w:r>
          </w:p>
        </w:tc>
      </w:tr>
      <w:tr>
        <w:trPr>
          <w:trHeight w:val="2208" w:hRule="atLeast"/>
        </w:trPr>
        <w:tc>
          <w:tcPr>
            <w:tcW w:w="3653" w:type="dxa"/>
          </w:tcPr>
          <w:p>
            <w:pPr>
              <w:pStyle w:val="TableParagraph"/>
              <w:spacing w:line="268" w:lineRule="exact"/>
              <w:rPr>
                <w:sz w:val="24"/>
              </w:rPr>
            </w:pPr>
            <w:r>
              <w:rPr>
                <w:sz w:val="24"/>
              </w:rPr>
              <w:t>Igeneves szerkezetek</w:t>
            </w:r>
          </w:p>
        </w:tc>
        <w:tc>
          <w:tcPr>
            <w:tcW w:w="2338" w:type="dxa"/>
          </w:tcPr>
          <w:p>
            <w:pPr>
              <w:pStyle w:val="TableParagraph"/>
              <w:ind w:left="72" w:right="200"/>
              <w:rPr>
                <w:sz w:val="24"/>
              </w:rPr>
            </w:pPr>
            <w:r>
              <w:rPr>
                <w:sz w:val="24"/>
              </w:rPr>
              <w:t>Gerund és </w:t>
            </w:r>
            <w:r>
              <w:rPr>
                <w:spacing w:val="-3"/>
                <w:sz w:val="24"/>
              </w:rPr>
              <w:t>Infinitive </w:t>
            </w:r>
            <w:r>
              <w:rPr>
                <w:sz w:val="24"/>
              </w:rPr>
              <w:t>(2)</w:t>
            </w:r>
          </w:p>
          <w:p>
            <w:pPr>
              <w:pStyle w:val="TableParagraph"/>
              <w:ind w:left="72" w:right="1282"/>
              <w:rPr>
                <w:sz w:val="24"/>
              </w:rPr>
            </w:pPr>
            <w:r>
              <w:rPr>
                <w:sz w:val="24"/>
              </w:rPr>
              <w:t>Participle Need+ing</w:t>
            </w:r>
          </w:p>
        </w:tc>
        <w:tc>
          <w:tcPr>
            <w:tcW w:w="3222" w:type="dxa"/>
          </w:tcPr>
          <w:p>
            <w:pPr>
              <w:pStyle w:val="TableParagraph"/>
              <w:tabs>
                <w:tab w:pos="1878" w:val="left" w:leader="none"/>
                <w:tab w:pos="3003" w:val="left" w:leader="none"/>
              </w:tabs>
              <w:ind w:right="58"/>
              <w:rPr>
                <w:sz w:val="24"/>
              </w:rPr>
            </w:pPr>
            <w:r>
              <w:rPr>
                <w:sz w:val="24"/>
              </w:rPr>
              <w:t>The  </w:t>
            </w:r>
            <w:r>
              <w:rPr>
                <w:spacing w:val="16"/>
                <w:sz w:val="24"/>
              </w:rPr>
              <w:t> </w:t>
            </w:r>
            <w:r>
              <w:rPr>
                <w:sz w:val="24"/>
              </w:rPr>
              <w:t>car  </w:t>
            </w:r>
            <w:r>
              <w:rPr>
                <w:spacing w:val="17"/>
                <w:sz w:val="24"/>
              </w:rPr>
              <w:t> </w:t>
            </w:r>
            <w:r>
              <w:rPr>
                <w:sz w:val="24"/>
              </w:rPr>
              <w:t>needs</w:t>
              <w:tab/>
              <w:t>repairing.</w:t>
              <w:tab/>
            </w:r>
            <w:r>
              <w:rPr>
                <w:spacing w:val="-11"/>
                <w:sz w:val="24"/>
              </w:rPr>
              <w:t>It </w:t>
            </w:r>
            <w:r>
              <w:rPr>
                <w:sz w:val="24"/>
              </w:rPr>
              <w:t>seems to be a good</w:t>
            </w:r>
            <w:r>
              <w:rPr>
                <w:spacing w:val="-2"/>
                <w:sz w:val="24"/>
              </w:rPr>
              <w:t> </w:t>
            </w:r>
            <w:r>
              <w:rPr>
                <w:sz w:val="24"/>
              </w:rPr>
              <w:t>idea.</w:t>
            </w:r>
          </w:p>
          <w:p>
            <w:pPr>
              <w:pStyle w:val="TableParagraph"/>
              <w:ind w:right="246"/>
              <w:rPr>
                <w:sz w:val="24"/>
              </w:rPr>
            </w:pPr>
            <w:r>
              <w:rPr>
                <w:sz w:val="24"/>
              </w:rPr>
              <w:t>I can see them coming </w:t>
            </w:r>
            <w:r>
              <w:rPr>
                <w:spacing w:val="-3"/>
                <w:sz w:val="24"/>
              </w:rPr>
              <w:t>round </w:t>
            </w:r>
            <w:r>
              <w:rPr>
                <w:sz w:val="24"/>
              </w:rPr>
              <w:t>the</w:t>
            </w:r>
            <w:r>
              <w:rPr>
                <w:spacing w:val="-2"/>
                <w:sz w:val="24"/>
              </w:rPr>
              <w:t> </w:t>
            </w:r>
            <w:r>
              <w:rPr>
                <w:sz w:val="24"/>
              </w:rPr>
              <w:t>corner.</w:t>
            </w:r>
          </w:p>
          <w:p>
            <w:pPr>
              <w:pStyle w:val="TableParagraph"/>
              <w:rPr>
                <w:sz w:val="24"/>
              </w:rPr>
            </w:pPr>
            <w:r>
              <w:rPr>
                <w:sz w:val="24"/>
              </w:rPr>
              <w:t>After checking in we went through customs control.</w:t>
            </w:r>
          </w:p>
          <w:p>
            <w:pPr>
              <w:pStyle w:val="TableParagraph"/>
              <w:tabs>
                <w:tab w:pos="774" w:val="left" w:leader="none"/>
                <w:tab w:pos="1400" w:val="left" w:leader="none"/>
                <w:tab w:pos="2283" w:val="left" w:leader="none"/>
              </w:tabs>
              <w:spacing w:line="270" w:lineRule="atLeast"/>
              <w:ind w:right="55"/>
              <w:rPr>
                <w:sz w:val="24"/>
              </w:rPr>
            </w:pPr>
            <w:r>
              <w:rPr>
                <w:sz w:val="24"/>
              </w:rPr>
              <w:t>The</w:t>
              <w:tab/>
              <w:t>car</w:t>
              <w:tab/>
              <w:t>needs</w:t>
              <w:tab/>
            </w:r>
            <w:r>
              <w:rPr>
                <w:spacing w:val="-3"/>
                <w:sz w:val="24"/>
              </w:rPr>
              <w:t>repairing </w:t>
            </w:r>
            <w:r>
              <w:rPr>
                <w:sz w:val="24"/>
              </w:rPr>
              <w:t>immediately.</w:t>
            </w:r>
          </w:p>
        </w:tc>
      </w:tr>
      <w:tr>
        <w:trPr>
          <w:trHeight w:val="827" w:hRule="atLeast"/>
        </w:trPr>
        <w:tc>
          <w:tcPr>
            <w:tcW w:w="3653" w:type="dxa"/>
          </w:tcPr>
          <w:p>
            <w:pPr>
              <w:pStyle w:val="TableParagraph"/>
              <w:ind w:left="0"/>
              <w:rPr>
                <w:sz w:val="22"/>
              </w:rPr>
            </w:pPr>
          </w:p>
        </w:tc>
        <w:tc>
          <w:tcPr>
            <w:tcW w:w="2338" w:type="dxa"/>
          </w:tcPr>
          <w:p>
            <w:pPr>
              <w:pStyle w:val="TableParagraph"/>
              <w:spacing w:line="268" w:lineRule="exact"/>
              <w:ind w:left="72"/>
              <w:rPr>
                <w:sz w:val="24"/>
              </w:rPr>
            </w:pPr>
            <w:r>
              <w:rPr>
                <w:sz w:val="24"/>
              </w:rPr>
              <w:t>Phrasal verbs</w:t>
            </w:r>
          </w:p>
        </w:tc>
        <w:tc>
          <w:tcPr>
            <w:tcW w:w="3222" w:type="dxa"/>
          </w:tcPr>
          <w:p>
            <w:pPr>
              <w:pStyle w:val="TableParagraph"/>
              <w:ind w:right="246"/>
              <w:rPr>
                <w:sz w:val="24"/>
              </w:rPr>
            </w:pPr>
            <w:r>
              <w:rPr>
                <w:sz w:val="24"/>
              </w:rPr>
              <w:t>We look forward to </w:t>
            </w:r>
            <w:r>
              <w:rPr>
                <w:spacing w:val="-4"/>
                <w:sz w:val="24"/>
              </w:rPr>
              <w:t>coming</w:t>
            </w:r>
            <w:r>
              <w:rPr>
                <w:spacing w:val="52"/>
                <w:sz w:val="24"/>
              </w:rPr>
              <w:t> </w:t>
            </w:r>
            <w:r>
              <w:rPr>
                <w:sz w:val="24"/>
              </w:rPr>
              <w:t>back soon.</w:t>
            </w:r>
          </w:p>
        </w:tc>
      </w:tr>
      <w:tr>
        <w:trPr>
          <w:trHeight w:val="551" w:hRule="atLeast"/>
        </w:trPr>
        <w:tc>
          <w:tcPr>
            <w:tcW w:w="3653" w:type="dxa"/>
          </w:tcPr>
          <w:p>
            <w:pPr>
              <w:pStyle w:val="TableParagraph"/>
              <w:spacing w:line="268" w:lineRule="exact"/>
              <w:rPr>
                <w:sz w:val="24"/>
              </w:rPr>
            </w:pPr>
            <w:r>
              <w:rPr>
                <w:sz w:val="24"/>
              </w:rPr>
              <w:t>Modalitás</w:t>
            </w:r>
          </w:p>
        </w:tc>
        <w:tc>
          <w:tcPr>
            <w:tcW w:w="2338" w:type="dxa"/>
          </w:tcPr>
          <w:p>
            <w:pPr>
              <w:pStyle w:val="TableParagraph"/>
              <w:spacing w:line="268" w:lineRule="exact"/>
              <w:ind w:left="72"/>
              <w:rPr>
                <w:sz w:val="24"/>
              </w:rPr>
            </w:pPr>
            <w:r>
              <w:rPr>
                <w:sz w:val="24"/>
              </w:rPr>
              <w:t>Causative</w:t>
            </w:r>
          </w:p>
        </w:tc>
        <w:tc>
          <w:tcPr>
            <w:tcW w:w="3222" w:type="dxa"/>
          </w:tcPr>
          <w:p>
            <w:pPr>
              <w:pStyle w:val="TableParagraph"/>
              <w:spacing w:line="268" w:lineRule="exact"/>
              <w:rPr>
                <w:sz w:val="24"/>
              </w:rPr>
            </w:pPr>
            <w:r>
              <w:rPr>
                <w:sz w:val="24"/>
              </w:rPr>
              <w:t>We have to get the car repaired</w:t>
            </w:r>
          </w:p>
          <w:p>
            <w:pPr>
              <w:pStyle w:val="TableParagraph"/>
              <w:spacing w:line="264" w:lineRule="exact"/>
              <w:rPr>
                <w:sz w:val="24"/>
              </w:rPr>
            </w:pPr>
            <w:r>
              <w:rPr>
                <w:sz w:val="24"/>
              </w:rPr>
              <w:t>first.</w:t>
            </w:r>
          </w:p>
        </w:tc>
      </w:tr>
      <w:tr>
        <w:trPr>
          <w:trHeight w:val="277" w:hRule="atLeast"/>
        </w:trPr>
        <w:tc>
          <w:tcPr>
            <w:tcW w:w="3653" w:type="dxa"/>
          </w:tcPr>
          <w:p>
            <w:pPr>
              <w:pStyle w:val="TableParagraph"/>
              <w:spacing w:line="258" w:lineRule="exact"/>
              <w:ind w:left="1029" w:right="1217"/>
              <w:jc w:val="center"/>
              <w:rPr>
                <w:sz w:val="24"/>
              </w:rPr>
            </w:pPr>
            <w:r>
              <w:rPr>
                <w:sz w:val="24"/>
              </w:rPr>
              <w:t>Engedély</w:t>
            </w:r>
          </w:p>
        </w:tc>
        <w:tc>
          <w:tcPr>
            <w:tcW w:w="2338" w:type="dxa"/>
          </w:tcPr>
          <w:p>
            <w:pPr>
              <w:pStyle w:val="TableParagraph"/>
              <w:spacing w:line="258" w:lineRule="exact"/>
              <w:ind w:left="72"/>
              <w:rPr>
                <w:sz w:val="24"/>
              </w:rPr>
            </w:pPr>
            <w:r>
              <w:rPr>
                <w:sz w:val="24"/>
              </w:rPr>
              <w:t>Be allowed to</w:t>
            </w:r>
          </w:p>
        </w:tc>
        <w:tc>
          <w:tcPr>
            <w:tcW w:w="3222" w:type="dxa"/>
          </w:tcPr>
          <w:p>
            <w:pPr>
              <w:pStyle w:val="TableParagraph"/>
              <w:spacing w:line="258" w:lineRule="exact"/>
              <w:rPr>
                <w:sz w:val="24"/>
              </w:rPr>
            </w:pPr>
            <w:r>
              <w:rPr>
                <w:sz w:val="24"/>
              </w:rPr>
              <w:t>You are not allowed to enter.</w:t>
            </w:r>
          </w:p>
        </w:tc>
      </w:tr>
    </w:tbl>
    <w:p>
      <w:pPr>
        <w:spacing w:after="0" w:line="258"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53"/>
        <w:gridCol w:w="2338"/>
        <w:gridCol w:w="3222"/>
      </w:tblGrid>
      <w:tr>
        <w:trPr>
          <w:trHeight w:val="1106" w:hRule="atLeast"/>
        </w:trPr>
        <w:tc>
          <w:tcPr>
            <w:tcW w:w="3653" w:type="dxa"/>
          </w:tcPr>
          <w:p>
            <w:pPr>
              <w:pStyle w:val="TableParagraph"/>
              <w:spacing w:line="270" w:lineRule="exact"/>
              <w:ind w:left="1247" w:right="1217"/>
              <w:jc w:val="center"/>
              <w:rPr>
                <w:sz w:val="24"/>
              </w:rPr>
            </w:pPr>
            <w:r>
              <w:rPr>
                <w:sz w:val="24"/>
              </w:rPr>
              <w:t>Feltételezés</w:t>
            </w:r>
          </w:p>
        </w:tc>
        <w:tc>
          <w:tcPr>
            <w:tcW w:w="2338" w:type="dxa"/>
          </w:tcPr>
          <w:p>
            <w:pPr>
              <w:pStyle w:val="TableParagraph"/>
              <w:spacing w:line="270" w:lineRule="exact"/>
              <w:ind w:left="72"/>
              <w:rPr>
                <w:sz w:val="24"/>
              </w:rPr>
            </w:pPr>
            <w:r>
              <w:rPr>
                <w:sz w:val="24"/>
              </w:rPr>
              <w:t>Conditional 2-3</w:t>
            </w:r>
          </w:p>
        </w:tc>
        <w:tc>
          <w:tcPr>
            <w:tcW w:w="3222" w:type="dxa"/>
          </w:tcPr>
          <w:p>
            <w:pPr>
              <w:pStyle w:val="TableParagraph"/>
              <w:spacing w:line="270" w:lineRule="exact"/>
              <w:rPr>
                <w:sz w:val="24"/>
              </w:rPr>
            </w:pPr>
            <w:r>
              <w:rPr>
                <w:sz w:val="24"/>
              </w:rPr>
              <w:t>I I had more time, I’d visit you</w:t>
            </w:r>
          </w:p>
          <w:p>
            <w:pPr>
              <w:pStyle w:val="TableParagraph"/>
              <w:rPr>
                <w:sz w:val="24"/>
              </w:rPr>
            </w:pPr>
            <w:r>
              <w:rPr>
                <w:sz w:val="24"/>
              </w:rPr>
              <w:t>right now.</w:t>
            </w:r>
          </w:p>
          <w:p>
            <w:pPr>
              <w:pStyle w:val="TableParagraph"/>
              <w:rPr>
                <w:sz w:val="24"/>
              </w:rPr>
            </w:pPr>
            <w:r>
              <w:rPr>
                <w:sz w:val="24"/>
              </w:rPr>
              <w:t>If you had told me, I’d have</w:t>
            </w:r>
          </w:p>
          <w:p>
            <w:pPr>
              <w:pStyle w:val="TableParagraph"/>
              <w:spacing w:line="264" w:lineRule="exact"/>
              <w:rPr>
                <w:sz w:val="24"/>
              </w:rPr>
            </w:pPr>
            <w:r>
              <w:rPr>
                <w:sz w:val="24"/>
              </w:rPr>
              <w:t>helped you</w:t>
            </w:r>
          </w:p>
        </w:tc>
      </w:tr>
      <w:tr>
        <w:trPr>
          <w:trHeight w:val="275" w:hRule="atLeast"/>
        </w:trPr>
        <w:tc>
          <w:tcPr>
            <w:tcW w:w="3653" w:type="dxa"/>
          </w:tcPr>
          <w:p>
            <w:pPr>
              <w:pStyle w:val="TableParagraph"/>
              <w:spacing w:line="255" w:lineRule="exact"/>
              <w:rPr>
                <w:sz w:val="24"/>
              </w:rPr>
            </w:pPr>
            <w:r>
              <w:rPr>
                <w:sz w:val="24"/>
              </w:rPr>
              <w:t>Szövegösszetartó elemek</w:t>
            </w:r>
          </w:p>
        </w:tc>
        <w:tc>
          <w:tcPr>
            <w:tcW w:w="2338" w:type="dxa"/>
          </w:tcPr>
          <w:p>
            <w:pPr>
              <w:pStyle w:val="TableParagraph"/>
              <w:ind w:left="0"/>
              <w:rPr>
                <w:sz w:val="20"/>
              </w:rPr>
            </w:pPr>
          </w:p>
        </w:tc>
        <w:tc>
          <w:tcPr>
            <w:tcW w:w="3222" w:type="dxa"/>
          </w:tcPr>
          <w:p>
            <w:pPr>
              <w:pStyle w:val="TableParagraph"/>
              <w:ind w:left="0"/>
              <w:rPr>
                <w:sz w:val="20"/>
              </w:rPr>
            </w:pPr>
          </w:p>
        </w:tc>
      </w:tr>
      <w:tr>
        <w:trPr>
          <w:trHeight w:val="275" w:hRule="atLeast"/>
        </w:trPr>
        <w:tc>
          <w:tcPr>
            <w:tcW w:w="3653" w:type="dxa"/>
          </w:tcPr>
          <w:p>
            <w:pPr>
              <w:pStyle w:val="TableParagraph"/>
              <w:ind w:left="0"/>
              <w:rPr>
                <w:sz w:val="20"/>
              </w:rPr>
            </w:pPr>
          </w:p>
        </w:tc>
        <w:tc>
          <w:tcPr>
            <w:tcW w:w="2338" w:type="dxa"/>
          </w:tcPr>
          <w:p>
            <w:pPr>
              <w:pStyle w:val="TableParagraph"/>
              <w:spacing w:line="255" w:lineRule="exact"/>
              <w:ind w:left="72"/>
              <w:rPr>
                <w:sz w:val="24"/>
              </w:rPr>
            </w:pPr>
            <w:r>
              <w:rPr>
                <w:sz w:val="24"/>
              </w:rPr>
              <w:t>Discourse markers</w:t>
            </w:r>
          </w:p>
        </w:tc>
        <w:tc>
          <w:tcPr>
            <w:tcW w:w="3222" w:type="dxa"/>
          </w:tcPr>
          <w:p>
            <w:pPr>
              <w:pStyle w:val="TableParagraph"/>
              <w:spacing w:line="255" w:lineRule="exact"/>
              <w:rPr>
                <w:sz w:val="24"/>
              </w:rPr>
            </w:pPr>
            <w:r>
              <w:rPr>
                <w:sz w:val="24"/>
              </w:rPr>
              <w:t>First, next, finally…</w:t>
            </w:r>
          </w:p>
        </w:tc>
      </w:tr>
    </w:tbl>
    <w:p>
      <w:pPr>
        <w:pStyle w:val="BodyText"/>
        <w:ind w:left="0"/>
        <w:rPr>
          <w:b/>
          <w:sz w:val="20"/>
        </w:rPr>
      </w:pPr>
    </w:p>
    <w:p>
      <w:pPr>
        <w:pStyle w:val="BodyText"/>
        <w:spacing w:before="9"/>
        <w:ind w:left="0"/>
        <w:rPr>
          <w:b/>
          <w:sz w:val="18"/>
        </w:rPr>
      </w:pPr>
    </w:p>
    <w:p>
      <w:pPr>
        <w:spacing w:before="98"/>
        <w:ind w:left="296" w:right="0" w:firstLine="0"/>
        <w:jc w:val="both"/>
        <w:rPr>
          <w:sz w:val="24"/>
        </w:rPr>
      </w:pPr>
      <w:r>
        <w:rPr>
          <w:b/>
          <w:sz w:val="24"/>
        </w:rPr>
        <w:t>A fejlesztés várt eredményei a ciklus végén </w:t>
      </w:r>
      <w:r>
        <w:rPr>
          <w:sz w:val="24"/>
        </w:rPr>
        <w:t>B1 szintű nyelvtudás.</w:t>
      </w:r>
    </w:p>
    <w:p>
      <w:pPr>
        <w:pStyle w:val="BodyText"/>
        <w:ind w:left="0"/>
      </w:pPr>
    </w:p>
    <w:p>
      <w:pPr>
        <w:pStyle w:val="BodyText"/>
        <w:ind w:right="1282"/>
        <w:jc w:val="both"/>
      </w:pPr>
      <w:r>
        <w:rPr/>
        <w:t>A tanuló képes főbb vonalaiban megérteni a köznyelvi beszédet, ha az rendszeresen előforduló, ismerős témákról folyik.</w:t>
      </w:r>
    </w:p>
    <w:p>
      <w:pPr>
        <w:pStyle w:val="BodyText"/>
        <w:ind w:right="1282"/>
        <w:jc w:val="both"/>
      </w:pPr>
      <w:r>
        <w:rPr/>
        <w:t>A tanuló képes a mindennapi élet legtöbb helyzetében boldogulni, képes gondolatokat cserélni, véleményt mondani, érzelmeit kifejezni és stílusában a kommunikációs helyzethez alkalmazkodni.</w:t>
      </w:r>
    </w:p>
    <w:p>
      <w:pPr>
        <w:pStyle w:val="BodyText"/>
        <w:spacing w:before="1"/>
        <w:ind w:right="1275"/>
        <w:jc w:val="both"/>
      </w:pPr>
      <w:r>
        <w:rPr/>
        <w:t>A tanuló képes begyakorolt szerkezetekkel érthetően, a folyamatoshoz közelítően beszélni.  Az átadott információ lényegét a kapott információhoz képest megközelítő tartalmi pontossággal fejti</w:t>
      </w:r>
      <w:r>
        <w:rPr>
          <w:spacing w:val="1"/>
        </w:rPr>
        <w:t> </w:t>
      </w:r>
      <w:r>
        <w:rPr/>
        <w:t>ki.</w:t>
      </w:r>
    </w:p>
    <w:p>
      <w:pPr>
        <w:pStyle w:val="BodyText"/>
        <w:ind w:right="1278"/>
        <w:jc w:val="both"/>
      </w:pPr>
      <w:r>
        <w:rPr/>
        <w:t>A tanuló képes megérteni a hétköznapi nyelven írt, az érdeklődési köréhez kapcsolódó, lényegre törő, autentikus vagy kismértékben szerkesztett szövegekben az általános vagy részinformációkat.</w:t>
      </w:r>
    </w:p>
    <w:p>
      <w:pPr>
        <w:pStyle w:val="BodyText"/>
        <w:ind w:right="1276"/>
        <w:jc w:val="both"/>
      </w:pPr>
      <w:r>
        <w:rPr/>
        <w:t>A tanuló több műfajban is képes egyszerű, rövid, összefüggő szövegeket fogalmazni ismert, hétköznapi témákról. Írásbeli megnyilatkozásaiban már megjelennek a műfaji sajátosságok és különböző stílusjegyek.</w:t>
      </w:r>
    </w:p>
    <w:p>
      <w:pPr>
        <w:pStyle w:val="BodyText"/>
        <w:ind w:left="0"/>
        <w:rPr>
          <w:sz w:val="26"/>
        </w:rPr>
      </w:pPr>
    </w:p>
    <w:p>
      <w:pPr>
        <w:pStyle w:val="BodyText"/>
        <w:ind w:left="0"/>
        <w:rPr>
          <w:sz w:val="26"/>
        </w:rPr>
      </w:pPr>
    </w:p>
    <w:p>
      <w:pPr>
        <w:pStyle w:val="BodyText"/>
        <w:spacing w:before="6"/>
        <w:ind w:left="0"/>
      </w:pPr>
    </w:p>
    <w:p>
      <w:pPr>
        <w:pStyle w:val="Heading2"/>
        <w:ind w:left="0" w:right="977"/>
        <w:jc w:val="center"/>
      </w:pPr>
      <w:r>
        <w:rPr/>
        <w:t>FÜGGELÉK</w:t>
      </w:r>
    </w:p>
    <w:p>
      <w:pPr>
        <w:pStyle w:val="BodyText"/>
        <w:spacing w:before="3" w:after="1"/>
        <w:ind w:left="0"/>
        <w:rPr>
          <w:b/>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904"/>
        <w:gridCol w:w="2823"/>
      </w:tblGrid>
      <w:tr>
        <w:trPr>
          <w:trHeight w:val="889" w:hRule="atLeast"/>
        </w:trPr>
        <w:tc>
          <w:tcPr>
            <w:tcW w:w="9214" w:type="dxa"/>
            <w:gridSpan w:val="3"/>
          </w:tcPr>
          <w:p>
            <w:pPr>
              <w:pStyle w:val="TableParagraph"/>
              <w:spacing w:before="4"/>
              <w:ind w:left="0"/>
              <w:rPr>
                <w:b/>
                <w:sz w:val="32"/>
              </w:rPr>
            </w:pPr>
          </w:p>
          <w:p>
            <w:pPr>
              <w:pStyle w:val="TableParagraph"/>
              <w:ind w:left="2824" w:right="2824"/>
              <w:jc w:val="center"/>
              <w:rPr>
                <w:b/>
                <w:sz w:val="28"/>
              </w:rPr>
            </w:pPr>
            <w:r>
              <w:rPr>
                <w:b/>
                <w:sz w:val="28"/>
              </w:rPr>
              <w:t>Kommunikációs eszközök A1</w:t>
            </w:r>
          </w:p>
        </w:tc>
      </w:tr>
      <w:tr>
        <w:trPr>
          <w:trHeight w:val="805" w:hRule="atLeast"/>
        </w:trPr>
        <w:tc>
          <w:tcPr>
            <w:tcW w:w="9214" w:type="dxa"/>
            <w:gridSpan w:val="3"/>
          </w:tcPr>
          <w:p>
            <w:pPr>
              <w:pStyle w:val="TableParagraph"/>
              <w:spacing w:before="8"/>
              <w:ind w:left="0"/>
              <w:rPr>
                <w:b/>
                <w:sz w:val="20"/>
              </w:rPr>
            </w:pPr>
          </w:p>
          <w:p>
            <w:pPr>
              <w:pStyle w:val="TableParagraph"/>
              <w:spacing w:before="1"/>
              <w:rPr>
                <w:b/>
                <w:sz w:val="24"/>
              </w:rPr>
            </w:pPr>
            <w:r>
              <w:rPr>
                <w:b/>
                <w:sz w:val="24"/>
              </w:rPr>
              <w:t>1. A társadalmi érintkezéshez szükséges kommunikációs eszközök</w:t>
            </w:r>
          </w:p>
        </w:tc>
      </w:tr>
      <w:tr>
        <w:trPr>
          <w:trHeight w:val="577" w:hRule="atLeast"/>
        </w:trPr>
        <w:tc>
          <w:tcPr>
            <w:tcW w:w="2487" w:type="dxa"/>
          </w:tcPr>
          <w:p>
            <w:pPr>
              <w:pStyle w:val="TableParagraph"/>
              <w:ind w:left="0"/>
              <w:rPr>
                <w:sz w:val="24"/>
              </w:rPr>
            </w:pPr>
          </w:p>
        </w:tc>
        <w:tc>
          <w:tcPr>
            <w:tcW w:w="6727" w:type="dxa"/>
            <w:gridSpan w:val="2"/>
          </w:tcPr>
          <w:p>
            <w:pPr>
              <w:pStyle w:val="TableParagraph"/>
              <w:spacing w:before="8"/>
              <w:ind w:left="0"/>
              <w:rPr>
                <w:b/>
                <w:sz w:val="20"/>
              </w:rPr>
            </w:pPr>
          </w:p>
          <w:p>
            <w:pPr>
              <w:pStyle w:val="TableParagraph"/>
              <w:spacing w:before="1"/>
              <w:ind w:left="2121" w:right="2115"/>
              <w:jc w:val="center"/>
              <w:rPr>
                <w:b/>
                <w:i/>
                <w:sz w:val="24"/>
              </w:rPr>
            </w:pPr>
            <w:r>
              <w:rPr>
                <w:b/>
                <w:i/>
                <w:sz w:val="24"/>
              </w:rPr>
              <w:t>Kezdeményezés és válasz</w:t>
            </w:r>
          </w:p>
        </w:tc>
      </w:tr>
      <w:tr>
        <w:trPr>
          <w:trHeight w:val="285" w:hRule="atLeast"/>
        </w:trPr>
        <w:tc>
          <w:tcPr>
            <w:tcW w:w="2487" w:type="dxa"/>
          </w:tcPr>
          <w:p>
            <w:pPr>
              <w:pStyle w:val="TableParagraph"/>
              <w:spacing w:line="265" w:lineRule="exact"/>
              <w:rPr>
                <w:i/>
                <w:sz w:val="24"/>
              </w:rPr>
            </w:pPr>
            <w:r>
              <w:rPr>
                <w:i/>
                <w:sz w:val="24"/>
              </w:rPr>
              <w:t>Megszólítás</w:t>
            </w:r>
          </w:p>
        </w:tc>
        <w:tc>
          <w:tcPr>
            <w:tcW w:w="3904" w:type="dxa"/>
          </w:tcPr>
          <w:p>
            <w:pPr>
              <w:pStyle w:val="TableParagraph"/>
              <w:spacing w:line="265" w:lineRule="exact"/>
              <w:ind w:left="71"/>
              <w:rPr>
                <w:i/>
                <w:sz w:val="24"/>
              </w:rPr>
            </w:pPr>
            <w:r>
              <w:rPr>
                <w:i/>
                <w:sz w:val="24"/>
              </w:rPr>
              <w:t>Excuse me.</w:t>
            </w:r>
          </w:p>
        </w:tc>
        <w:tc>
          <w:tcPr>
            <w:tcW w:w="2823" w:type="dxa"/>
          </w:tcPr>
          <w:p>
            <w:pPr>
              <w:pStyle w:val="TableParagraph"/>
              <w:spacing w:line="265" w:lineRule="exact"/>
              <w:ind w:left="71"/>
              <w:rPr>
                <w:i/>
                <w:sz w:val="24"/>
              </w:rPr>
            </w:pPr>
            <w:r>
              <w:rPr>
                <w:i/>
                <w:sz w:val="24"/>
              </w:rPr>
              <w:t>Pardon?</w:t>
            </w:r>
          </w:p>
        </w:tc>
      </w:tr>
      <w:tr>
        <w:trPr>
          <w:trHeight w:val="1656" w:hRule="atLeast"/>
        </w:trPr>
        <w:tc>
          <w:tcPr>
            <w:tcW w:w="2487" w:type="dxa"/>
          </w:tcPr>
          <w:p>
            <w:pPr>
              <w:pStyle w:val="TableParagraph"/>
              <w:spacing w:line="268" w:lineRule="exact"/>
              <w:rPr>
                <w:i/>
                <w:sz w:val="24"/>
              </w:rPr>
            </w:pPr>
            <w:r>
              <w:rPr>
                <w:i/>
                <w:sz w:val="24"/>
              </w:rPr>
              <w:t>Köszönés</w:t>
            </w:r>
          </w:p>
        </w:tc>
        <w:tc>
          <w:tcPr>
            <w:tcW w:w="3904" w:type="dxa"/>
          </w:tcPr>
          <w:p>
            <w:pPr>
              <w:pStyle w:val="TableParagraph"/>
              <w:ind w:left="71" w:right="2223"/>
              <w:rPr>
                <w:i/>
                <w:sz w:val="24"/>
              </w:rPr>
            </w:pPr>
            <w:r>
              <w:rPr>
                <w:i/>
                <w:sz w:val="24"/>
              </w:rPr>
              <w:t>How do you do? </w:t>
            </w:r>
            <w:r>
              <w:rPr>
                <w:i/>
                <w:sz w:val="24"/>
              </w:rPr>
              <w:t>Good morning. Hello Tom.</w:t>
            </w:r>
          </w:p>
          <w:p>
            <w:pPr>
              <w:pStyle w:val="TableParagraph"/>
              <w:ind w:left="71" w:right="1843"/>
              <w:rPr>
                <w:i/>
                <w:sz w:val="24"/>
              </w:rPr>
            </w:pPr>
            <w:r>
              <w:rPr>
                <w:i/>
                <w:sz w:val="24"/>
              </w:rPr>
              <w:t>Hello, how are you? </w:t>
            </w:r>
            <w:r>
              <w:rPr>
                <w:i/>
                <w:sz w:val="24"/>
              </w:rPr>
              <w:t>Hi!</w:t>
            </w:r>
          </w:p>
        </w:tc>
        <w:tc>
          <w:tcPr>
            <w:tcW w:w="2823" w:type="dxa"/>
          </w:tcPr>
          <w:p>
            <w:pPr>
              <w:pStyle w:val="TableParagraph"/>
              <w:ind w:left="71" w:right="1142"/>
              <w:rPr>
                <w:i/>
                <w:sz w:val="24"/>
              </w:rPr>
            </w:pPr>
            <w:r>
              <w:rPr>
                <w:i/>
                <w:sz w:val="24"/>
              </w:rPr>
              <w:t>How do you do? </w:t>
            </w:r>
            <w:r>
              <w:rPr>
                <w:i/>
                <w:sz w:val="24"/>
              </w:rPr>
              <w:t>Good morning. Hello Mary.</w:t>
            </w:r>
          </w:p>
          <w:p>
            <w:pPr>
              <w:pStyle w:val="TableParagraph"/>
              <w:ind w:left="71"/>
              <w:rPr>
                <w:i/>
                <w:sz w:val="24"/>
              </w:rPr>
            </w:pPr>
            <w:r>
              <w:rPr>
                <w:i/>
                <w:sz w:val="24"/>
              </w:rPr>
              <w:t>Very well, thank you. And </w:t>
            </w:r>
            <w:r>
              <w:rPr>
                <w:i/>
                <w:sz w:val="24"/>
              </w:rPr>
              <w:t>how about you?</w:t>
            </w:r>
          </w:p>
          <w:p>
            <w:pPr>
              <w:pStyle w:val="TableParagraph"/>
              <w:spacing w:line="264" w:lineRule="exact"/>
              <w:ind w:left="71"/>
              <w:rPr>
                <w:i/>
                <w:sz w:val="24"/>
              </w:rPr>
            </w:pPr>
            <w:r>
              <w:rPr>
                <w:i/>
                <w:sz w:val="24"/>
              </w:rPr>
              <w:t>Hi!</w:t>
            </w:r>
          </w:p>
        </w:tc>
      </w:tr>
      <w:tr>
        <w:trPr>
          <w:trHeight w:val="1379" w:hRule="atLeast"/>
        </w:trPr>
        <w:tc>
          <w:tcPr>
            <w:tcW w:w="2487" w:type="dxa"/>
          </w:tcPr>
          <w:p>
            <w:pPr>
              <w:pStyle w:val="TableParagraph"/>
              <w:spacing w:line="268" w:lineRule="exact"/>
              <w:rPr>
                <w:i/>
                <w:sz w:val="24"/>
              </w:rPr>
            </w:pPr>
            <w:r>
              <w:rPr>
                <w:i/>
                <w:sz w:val="24"/>
              </w:rPr>
              <w:t>Elköszönés</w:t>
            </w:r>
          </w:p>
        </w:tc>
        <w:tc>
          <w:tcPr>
            <w:tcW w:w="3904" w:type="dxa"/>
          </w:tcPr>
          <w:p>
            <w:pPr>
              <w:pStyle w:val="TableParagraph"/>
              <w:ind w:left="71" w:right="2673"/>
              <w:rPr>
                <w:i/>
                <w:sz w:val="24"/>
              </w:rPr>
            </w:pPr>
            <w:r>
              <w:rPr>
                <w:i/>
                <w:sz w:val="24"/>
              </w:rPr>
              <w:t>Goodbye. </w:t>
            </w:r>
            <w:r>
              <w:rPr>
                <w:i/>
                <w:sz w:val="24"/>
              </w:rPr>
              <w:t>Bye-bye! Good night. Take care.</w:t>
            </w:r>
          </w:p>
        </w:tc>
        <w:tc>
          <w:tcPr>
            <w:tcW w:w="2823" w:type="dxa"/>
          </w:tcPr>
          <w:p>
            <w:pPr>
              <w:pStyle w:val="TableParagraph"/>
              <w:ind w:left="71" w:right="1795"/>
              <w:rPr>
                <w:i/>
                <w:sz w:val="24"/>
              </w:rPr>
            </w:pPr>
            <w:r>
              <w:rPr>
                <w:i/>
                <w:sz w:val="24"/>
              </w:rPr>
              <w:t>Goodbye. </w:t>
            </w:r>
            <w:r>
              <w:rPr>
                <w:i/>
                <w:sz w:val="24"/>
              </w:rPr>
              <w:t>Bye!</w:t>
            </w:r>
          </w:p>
          <w:p>
            <w:pPr>
              <w:pStyle w:val="TableParagraph"/>
              <w:spacing w:before="3"/>
              <w:ind w:left="0"/>
              <w:rPr>
                <w:b/>
                <w:sz w:val="23"/>
              </w:rPr>
            </w:pPr>
          </w:p>
          <w:p>
            <w:pPr>
              <w:pStyle w:val="TableParagraph"/>
              <w:spacing w:line="270" w:lineRule="atLeast"/>
              <w:ind w:left="71" w:right="1469"/>
              <w:rPr>
                <w:i/>
                <w:sz w:val="24"/>
              </w:rPr>
            </w:pPr>
            <w:r>
              <w:rPr>
                <w:i/>
                <w:sz w:val="24"/>
              </w:rPr>
              <w:t>Good night. </w:t>
            </w:r>
            <w:r>
              <w:rPr>
                <w:i/>
                <w:sz w:val="24"/>
              </w:rPr>
              <w:t>Thanks. Bye!</w:t>
            </w:r>
          </w:p>
        </w:tc>
      </w:tr>
    </w:tbl>
    <w:p>
      <w:pPr>
        <w:spacing w:after="0" w:line="270" w:lineRule="atLeas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904"/>
        <w:gridCol w:w="2823"/>
      </w:tblGrid>
      <w:tr>
        <w:trPr>
          <w:trHeight w:val="1106" w:hRule="atLeast"/>
        </w:trPr>
        <w:tc>
          <w:tcPr>
            <w:tcW w:w="2487" w:type="dxa"/>
          </w:tcPr>
          <w:p>
            <w:pPr>
              <w:pStyle w:val="TableParagraph"/>
              <w:tabs>
                <w:tab w:pos="1369" w:val="left" w:leader="none"/>
                <w:tab w:pos="1988" w:val="left" w:leader="none"/>
              </w:tabs>
              <w:ind w:right="59"/>
              <w:rPr>
                <w:i/>
                <w:sz w:val="24"/>
              </w:rPr>
            </w:pPr>
            <w:r>
              <w:rPr>
                <w:i/>
                <w:sz w:val="24"/>
              </w:rPr>
              <w:t>Köszönet</w:t>
              <w:tab/>
              <w:t>és</w:t>
              <w:tab/>
            </w:r>
            <w:r>
              <w:rPr>
                <w:i/>
                <w:spacing w:val="-5"/>
                <w:sz w:val="24"/>
              </w:rPr>
              <w:t>arra </w:t>
            </w:r>
            <w:r>
              <w:rPr>
                <w:i/>
                <w:sz w:val="24"/>
              </w:rPr>
              <w:t>reagálás</w:t>
            </w:r>
          </w:p>
        </w:tc>
        <w:tc>
          <w:tcPr>
            <w:tcW w:w="3904" w:type="dxa"/>
          </w:tcPr>
          <w:p>
            <w:pPr>
              <w:pStyle w:val="TableParagraph"/>
              <w:spacing w:line="270" w:lineRule="exact"/>
              <w:ind w:left="71"/>
              <w:rPr>
                <w:i/>
                <w:sz w:val="24"/>
              </w:rPr>
            </w:pPr>
            <w:r>
              <w:rPr>
                <w:i/>
                <w:sz w:val="24"/>
              </w:rPr>
              <w:t>Thanks.</w:t>
            </w:r>
          </w:p>
          <w:p>
            <w:pPr>
              <w:pStyle w:val="TableParagraph"/>
              <w:ind w:left="71" w:right="1683"/>
              <w:rPr>
                <w:i/>
                <w:sz w:val="24"/>
              </w:rPr>
            </w:pPr>
            <w:r>
              <w:rPr>
                <w:i/>
                <w:sz w:val="24"/>
              </w:rPr>
              <w:t>Thank you very much. </w:t>
            </w:r>
            <w:r>
              <w:rPr>
                <w:i/>
                <w:sz w:val="24"/>
              </w:rPr>
              <w:t>Thanks a lot.</w:t>
            </w:r>
          </w:p>
          <w:p>
            <w:pPr>
              <w:pStyle w:val="TableParagraph"/>
              <w:spacing w:line="264" w:lineRule="exact"/>
              <w:ind w:left="71"/>
              <w:rPr>
                <w:i/>
                <w:sz w:val="24"/>
              </w:rPr>
            </w:pPr>
            <w:r>
              <w:rPr>
                <w:i/>
                <w:sz w:val="24"/>
              </w:rPr>
              <w:t>It’s very kind of you.</w:t>
            </w:r>
          </w:p>
        </w:tc>
        <w:tc>
          <w:tcPr>
            <w:tcW w:w="2823" w:type="dxa"/>
          </w:tcPr>
          <w:p>
            <w:pPr>
              <w:pStyle w:val="TableParagraph"/>
              <w:spacing w:line="270" w:lineRule="exact"/>
              <w:ind w:left="71"/>
              <w:rPr>
                <w:i/>
                <w:sz w:val="24"/>
              </w:rPr>
            </w:pPr>
            <w:r>
              <w:rPr>
                <w:i/>
                <w:sz w:val="24"/>
              </w:rPr>
              <w:t>Not at all.</w:t>
            </w:r>
          </w:p>
          <w:p>
            <w:pPr>
              <w:pStyle w:val="TableParagraph"/>
              <w:ind w:left="71" w:right="1008"/>
              <w:rPr>
                <w:i/>
                <w:sz w:val="24"/>
              </w:rPr>
            </w:pPr>
            <w:r>
              <w:rPr>
                <w:i/>
                <w:sz w:val="24"/>
              </w:rPr>
              <w:t>You are welcome. </w:t>
            </w:r>
            <w:r>
              <w:rPr>
                <w:i/>
                <w:sz w:val="24"/>
              </w:rPr>
              <w:t>No problem.</w:t>
            </w:r>
          </w:p>
          <w:p>
            <w:pPr>
              <w:pStyle w:val="TableParagraph"/>
              <w:spacing w:line="264" w:lineRule="exact"/>
              <w:ind w:left="71"/>
              <w:rPr>
                <w:i/>
                <w:sz w:val="24"/>
              </w:rPr>
            </w:pPr>
            <w:r>
              <w:rPr>
                <w:i/>
                <w:sz w:val="24"/>
              </w:rPr>
              <w:t>Don’t mention it.</w:t>
            </w:r>
          </w:p>
        </w:tc>
      </w:tr>
      <w:tr>
        <w:trPr>
          <w:trHeight w:val="1103" w:hRule="atLeast"/>
        </w:trPr>
        <w:tc>
          <w:tcPr>
            <w:tcW w:w="2487" w:type="dxa"/>
          </w:tcPr>
          <w:p>
            <w:pPr>
              <w:pStyle w:val="TableParagraph"/>
              <w:ind w:right="994"/>
              <w:rPr>
                <w:i/>
                <w:sz w:val="24"/>
              </w:rPr>
            </w:pPr>
            <w:r>
              <w:rPr>
                <w:i/>
                <w:sz w:val="24"/>
              </w:rPr>
              <w:t>Bemutatkozás,</w:t>
            </w:r>
            <w:r>
              <w:rPr>
                <w:i/>
                <w:sz w:val="24"/>
              </w:rPr>
              <w:t> bemutatás</w:t>
            </w:r>
          </w:p>
        </w:tc>
        <w:tc>
          <w:tcPr>
            <w:tcW w:w="3904" w:type="dxa"/>
          </w:tcPr>
          <w:p>
            <w:pPr>
              <w:pStyle w:val="TableParagraph"/>
              <w:spacing w:line="268" w:lineRule="exact"/>
              <w:ind w:left="71"/>
              <w:rPr>
                <w:i/>
                <w:sz w:val="24"/>
              </w:rPr>
            </w:pPr>
            <w:r>
              <w:rPr>
                <w:i/>
                <w:sz w:val="24"/>
              </w:rPr>
              <w:t>My name is…</w:t>
            </w:r>
          </w:p>
          <w:p>
            <w:pPr>
              <w:pStyle w:val="TableParagraph"/>
              <w:spacing w:line="270" w:lineRule="atLeast"/>
              <w:ind w:left="71"/>
              <w:rPr>
                <w:i/>
                <w:sz w:val="24"/>
              </w:rPr>
            </w:pPr>
            <w:r>
              <w:rPr>
                <w:i/>
                <w:sz w:val="24"/>
              </w:rPr>
              <w:t>May I/Can I/ Let me introduce myself. </w:t>
            </w:r>
            <w:r>
              <w:rPr>
                <w:i/>
                <w:sz w:val="24"/>
              </w:rPr>
              <w:t>May I/Can/ Let me introduce you to Rosy?</w:t>
            </w:r>
          </w:p>
        </w:tc>
        <w:tc>
          <w:tcPr>
            <w:tcW w:w="2823" w:type="dxa"/>
          </w:tcPr>
          <w:p>
            <w:pPr>
              <w:pStyle w:val="TableParagraph"/>
              <w:ind w:left="71" w:right="2147"/>
              <w:rPr>
                <w:i/>
                <w:sz w:val="24"/>
              </w:rPr>
            </w:pPr>
            <w:r>
              <w:rPr>
                <w:i/>
                <w:sz w:val="24"/>
              </w:rPr>
              <w:t>Hello.</w:t>
            </w:r>
          </w:p>
          <w:p>
            <w:pPr>
              <w:pStyle w:val="TableParagraph"/>
              <w:ind w:left="71" w:right="2147"/>
              <w:rPr>
                <w:i/>
                <w:sz w:val="24"/>
              </w:rPr>
            </w:pPr>
            <w:r>
              <w:rPr>
                <w:i/>
                <w:sz w:val="24"/>
              </w:rPr>
              <w:t>Hi!</w:t>
            </w:r>
          </w:p>
          <w:p>
            <w:pPr>
              <w:pStyle w:val="TableParagraph"/>
              <w:spacing w:line="270" w:lineRule="atLeast"/>
              <w:ind w:left="71" w:right="135"/>
              <w:rPr>
                <w:i/>
                <w:sz w:val="24"/>
              </w:rPr>
            </w:pPr>
            <w:r>
              <w:rPr>
                <w:i/>
                <w:sz w:val="24"/>
              </w:rPr>
              <w:t>Pleased to meet you. </w:t>
            </w:r>
            <w:r>
              <w:rPr>
                <w:i/>
                <w:spacing w:val="-5"/>
                <w:sz w:val="24"/>
              </w:rPr>
              <w:t>Nice </w:t>
            </w:r>
            <w:r>
              <w:rPr>
                <w:i/>
                <w:sz w:val="24"/>
              </w:rPr>
              <w:t>to meet</w:t>
            </w:r>
            <w:r>
              <w:rPr>
                <w:i/>
                <w:spacing w:val="-1"/>
                <w:sz w:val="24"/>
              </w:rPr>
              <w:t> </w:t>
            </w:r>
            <w:r>
              <w:rPr>
                <w:i/>
                <w:sz w:val="24"/>
              </w:rPr>
              <w:t>you.</w:t>
            </w:r>
          </w:p>
        </w:tc>
      </w:tr>
      <w:tr>
        <w:trPr>
          <w:trHeight w:val="827" w:hRule="atLeast"/>
        </w:trPr>
        <w:tc>
          <w:tcPr>
            <w:tcW w:w="2487" w:type="dxa"/>
          </w:tcPr>
          <w:p>
            <w:pPr>
              <w:pStyle w:val="TableParagraph"/>
              <w:spacing w:line="267" w:lineRule="exact"/>
              <w:rPr>
                <w:i/>
                <w:sz w:val="24"/>
              </w:rPr>
            </w:pPr>
            <w:r>
              <w:rPr>
                <w:i/>
                <w:sz w:val="24"/>
              </w:rPr>
              <w:t>Érdeklődés hogylét</w:t>
            </w:r>
          </w:p>
          <w:p>
            <w:pPr>
              <w:pStyle w:val="TableParagraph"/>
              <w:rPr>
                <w:i/>
                <w:sz w:val="24"/>
              </w:rPr>
            </w:pPr>
            <w:r>
              <w:rPr>
                <w:i/>
                <w:sz w:val="24"/>
              </w:rPr>
              <w:t>iránt és arra reagálás</w:t>
            </w:r>
          </w:p>
        </w:tc>
        <w:tc>
          <w:tcPr>
            <w:tcW w:w="3904" w:type="dxa"/>
          </w:tcPr>
          <w:p>
            <w:pPr>
              <w:pStyle w:val="TableParagraph"/>
              <w:spacing w:line="267" w:lineRule="exact"/>
              <w:ind w:left="71"/>
              <w:rPr>
                <w:i/>
                <w:sz w:val="24"/>
              </w:rPr>
            </w:pPr>
            <w:r>
              <w:rPr>
                <w:i/>
                <w:sz w:val="24"/>
              </w:rPr>
              <w:t>How are you feeling today?</w:t>
            </w:r>
          </w:p>
          <w:p>
            <w:pPr>
              <w:pStyle w:val="TableParagraph"/>
              <w:ind w:left="71"/>
              <w:rPr>
                <w:i/>
                <w:sz w:val="24"/>
              </w:rPr>
            </w:pPr>
            <w:r>
              <w:rPr>
                <w:i/>
                <w:sz w:val="24"/>
              </w:rPr>
              <w:t>What’s the matter?</w:t>
            </w:r>
          </w:p>
        </w:tc>
        <w:tc>
          <w:tcPr>
            <w:tcW w:w="2823" w:type="dxa"/>
          </w:tcPr>
          <w:p>
            <w:pPr>
              <w:pStyle w:val="TableParagraph"/>
              <w:ind w:left="71" w:right="42"/>
              <w:rPr>
                <w:i/>
                <w:sz w:val="24"/>
              </w:rPr>
            </w:pPr>
            <w:r>
              <w:rPr>
                <w:i/>
                <w:sz w:val="24"/>
              </w:rPr>
              <w:t>Fine. / OK / All right. Much </w:t>
            </w:r>
            <w:r>
              <w:rPr>
                <w:i/>
                <w:sz w:val="24"/>
              </w:rPr>
              <w:t>better, thanks. Not very</w:t>
            </w:r>
          </w:p>
          <w:p>
            <w:pPr>
              <w:pStyle w:val="TableParagraph"/>
              <w:spacing w:line="264" w:lineRule="exact"/>
              <w:ind w:left="71"/>
              <w:rPr>
                <w:i/>
                <w:sz w:val="24"/>
              </w:rPr>
            </w:pPr>
            <w:r>
              <w:rPr>
                <w:i/>
                <w:sz w:val="24"/>
              </w:rPr>
              <w:t>well, I am afraid.</w:t>
            </w:r>
          </w:p>
        </w:tc>
      </w:tr>
      <w:tr>
        <w:trPr>
          <w:trHeight w:val="1104" w:hRule="atLeast"/>
        </w:trPr>
        <w:tc>
          <w:tcPr>
            <w:tcW w:w="2487" w:type="dxa"/>
          </w:tcPr>
          <w:p>
            <w:pPr>
              <w:pStyle w:val="TableParagraph"/>
              <w:ind w:right="241"/>
              <w:rPr>
                <w:i/>
                <w:sz w:val="24"/>
              </w:rPr>
            </w:pPr>
            <w:r>
              <w:rPr>
                <w:i/>
                <w:sz w:val="24"/>
              </w:rPr>
              <w:t>Bocsánatkérés és arra </w:t>
            </w:r>
            <w:r>
              <w:rPr>
                <w:i/>
                <w:sz w:val="24"/>
              </w:rPr>
              <w:t>reagálás</w:t>
            </w:r>
          </w:p>
        </w:tc>
        <w:tc>
          <w:tcPr>
            <w:tcW w:w="3904" w:type="dxa"/>
          </w:tcPr>
          <w:p>
            <w:pPr>
              <w:pStyle w:val="TableParagraph"/>
              <w:ind w:left="71" w:right="1150"/>
              <w:rPr>
                <w:i/>
                <w:sz w:val="24"/>
              </w:rPr>
            </w:pPr>
            <w:r>
              <w:rPr>
                <w:i/>
                <w:sz w:val="24"/>
              </w:rPr>
              <w:t>I am sorry. I am very sorry. </w:t>
            </w:r>
            <w:r>
              <w:rPr>
                <w:i/>
                <w:sz w:val="24"/>
              </w:rPr>
              <w:t>I beg your pardon.</w:t>
            </w:r>
          </w:p>
        </w:tc>
        <w:tc>
          <w:tcPr>
            <w:tcW w:w="2823" w:type="dxa"/>
          </w:tcPr>
          <w:p>
            <w:pPr>
              <w:pStyle w:val="TableParagraph"/>
              <w:spacing w:line="268" w:lineRule="exact"/>
              <w:ind w:left="71"/>
              <w:rPr>
                <w:i/>
                <w:sz w:val="24"/>
              </w:rPr>
            </w:pPr>
            <w:r>
              <w:rPr>
                <w:i/>
                <w:sz w:val="24"/>
              </w:rPr>
              <w:t>That’s all right.</w:t>
            </w:r>
          </w:p>
          <w:p>
            <w:pPr>
              <w:pStyle w:val="TableParagraph"/>
              <w:ind w:left="71"/>
              <w:rPr>
                <w:i/>
                <w:sz w:val="24"/>
              </w:rPr>
            </w:pPr>
            <w:r>
              <w:rPr>
                <w:i/>
                <w:sz w:val="24"/>
              </w:rPr>
              <w:t>It doesn’t matter. Never</w:t>
            </w:r>
          </w:p>
          <w:p>
            <w:pPr>
              <w:pStyle w:val="TableParagraph"/>
              <w:ind w:left="71"/>
              <w:rPr>
                <w:i/>
                <w:sz w:val="24"/>
              </w:rPr>
            </w:pPr>
            <w:r>
              <w:rPr>
                <w:i/>
                <w:sz w:val="24"/>
              </w:rPr>
              <w:t>mind.</w:t>
            </w:r>
          </w:p>
        </w:tc>
      </w:tr>
      <w:tr>
        <w:trPr>
          <w:trHeight w:val="1655" w:hRule="atLeast"/>
        </w:trPr>
        <w:tc>
          <w:tcPr>
            <w:tcW w:w="2487" w:type="dxa"/>
          </w:tcPr>
          <w:p>
            <w:pPr>
              <w:pStyle w:val="TableParagraph"/>
              <w:ind w:right="374"/>
              <w:rPr>
                <w:i/>
                <w:sz w:val="24"/>
              </w:rPr>
            </w:pPr>
            <w:r>
              <w:rPr>
                <w:i/>
                <w:sz w:val="24"/>
              </w:rPr>
              <w:t>Gratulációk, </w:t>
            </w:r>
            <w:r>
              <w:rPr>
                <w:i/>
                <w:sz w:val="24"/>
              </w:rPr>
              <w:t>jókívánságok és arra reagálás</w:t>
            </w:r>
          </w:p>
        </w:tc>
        <w:tc>
          <w:tcPr>
            <w:tcW w:w="3904" w:type="dxa"/>
          </w:tcPr>
          <w:p>
            <w:pPr>
              <w:pStyle w:val="TableParagraph"/>
              <w:ind w:left="71" w:right="149"/>
              <w:rPr>
                <w:i/>
                <w:sz w:val="24"/>
              </w:rPr>
            </w:pPr>
            <w:r>
              <w:rPr>
                <w:i/>
                <w:sz w:val="24"/>
              </w:rPr>
              <w:t>Happy Christmas/New year/Birthday! </w:t>
            </w:r>
            <w:r>
              <w:rPr>
                <w:i/>
                <w:sz w:val="24"/>
              </w:rPr>
              <w:t>Many happy returns (of the day) Congratulations!</w:t>
            </w:r>
          </w:p>
        </w:tc>
        <w:tc>
          <w:tcPr>
            <w:tcW w:w="2823" w:type="dxa"/>
          </w:tcPr>
          <w:p>
            <w:pPr>
              <w:pStyle w:val="TableParagraph"/>
              <w:ind w:left="71" w:right="481"/>
              <w:rPr>
                <w:i/>
                <w:sz w:val="24"/>
              </w:rPr>
            </w:pPr>
            <w:r>
              <w:rPr>
                <w:i/>
                <w:sz w:val="24"/>
              </w:rPr>
              <w:t>Happy Christmas /New </w:t>
            </w:r>
            <w:r>
              <w:rPr>
                <w:i/>
                <w:sz w:val="24"/>
              </w:rPr>
              <w:t>Year/ Birthday!</w:t>
            </w:r>
          </w:p>
          <w:p>
            <w:pPr>
              <w:pStyle w:val="TableParagraph"/>
              <w:ind w:left="71"/>
              <w:rPr>
                <w:i/>
                <w:sz w:val="24"/>
              </w:rPr>
            </w:pPr>
            <w:r>
              <w:rPr>
                <w:i/>
                <w:sz w:val="24"/>
              </w:rPr>
              <w:t>Thank you.</w:t>
            </w:r>
          </w:p>
          <w:p>
            <w:pPr>
              <w:pStyle w:val="TableParagraph"/>
              <w:ind w:left="71" w:right="135"/>
              <w:rPr>
                <w:i/>
                <w:sz w:val="24"/>
              </w:rPr>
            </w:pPr>
            <w:r>
              <w:rPr>
                <w:i/>
                <w:sz w:val="24"/>
              </w:rPr>
              <w:t>Thank you, the same to </w:t>
            </w:r>
            <w:r>
              <w:rPr>
                <w:i/>
                <w:sz w:val="24"/>
              </w:rPr>
              <w:t>you.</w:t>
            </w:r>
          </w:p>
        </w:tc>
      </w:tr>
      <w:tr>
        <w:trPr>
          <w:trHeight w:val="551" w:hRule="atLeast"/>
        </w:trPr>
        <w:tc>
          <w:tcPr>
            <w:tcW w:w="2487" w:type="dxa"/>
          </w:tcPr>
          <w:p>
            <w:pPr>
              <w:pStyle w:val="TableParagraph"/>
              <w:spacing w:line="268" w:lineRule="exact"/>
              <w:rPr>
                <w:i/>
                <w:sz w:val="24"/>
              </w:rPr>
            </w:pPr>
            <w:r>
              <w:rPr>
                <w:i/>
                <w:sz w:val="24"/>
              </w:rPr>
              <w:t>Telefon felvétele</w:t>
            </w:r>
          </w:p>
        </w:tc>
        <w:tc>
          <w:tcPr>
            <w:tcW w:w="3904" w:type="dxa"/>
          </w:tcPr>
          <w:p>
            <w:pPr>
              <w:pStyle w:val="TableParagraph"/>
              <w:spacing w:line="268" w:lineRule="exact"/>
              <w:ind w:left="71"/>
              <w:rPr>
                <w:i/>
                <w:sz w:val="24"/>
              </w:rPr>
            </w:pPr>
            <w:r>
              <w:rPr>
                <w:i/>
                <w:sz w:val="24"/>
              </w:rPr>
              <w:t>Oxford, five oh two double one.</w:t>
            </w:r>
          </w:p>
        </w:tc>
        <w:tc>
          <w:tcPr>
            <w:tcW w:w="2823" w:type="dxa"/>
          </w:tcPr>
          <w:p>
            <w:pPr>
              <w:pStyle w:val="TableParagraph"/>
              <w:spacing w:line="268" w:lineRule="exact"/>
              <w:ind w:left="71"/>
              <w:rPr>
                <w:i/>
                <w:sz w:val="24"/>
              </w:rPr>
            </w:pPr>
            <w:r>
              <w:rPr>
                <w:i/>
                <w:sz w:val="24"/>
              </w:rPr>
              <w:t>Hello, this is Ms Brown</w:t>
            </w:r>
          </w:p>
          <w:p>
            <w:pPr>
              <w:pStyle w:val="TableParagraph"/>
              <w:spacing w:line="264" w:lineRule="exact"/>
              <w:ind w:left="71"/>
              <w:rPr>
                <w:i/>
                <w:sz w:val="24"/>
              </w:rPr>
            </w:pPr>
            <w:r>
              <w:rPr>
                <w:i/>
                <w:sz w:val="24"/>
              </w:rPr>
              <w:t>speaking.</w:t>
            </w:r>
          </w:p>
        </w:tc>
      </w:tr>
      <w:tr>
        <w:trPr>
          <w:trHeight w:val="285" w:hRule="atLeast"/>
        </w:trPr>
        <w:tc>
          <w:tcPr>
            <w:tcW w:w="2487" w:type="dxa"/>
          </w:tcPr>
          <w:p>
            <w:pPr>
              <w:pStyle w:val="TableParagraph"/>
              <w:spacing w:line="265" w:lineRule="exact"/>
              <w:rPr>
                <w:i/>
                <w:sz w:val="24"/>
              </w:rPr>
            </w:pPr>
            <w:r>
              <w:rPr>
                <w:i/>
                <w:sz w:val="24"/>
              </w:rPr>
              <w:t>Telefonon bemutatkozás</w:t>
            </w:r>
          </w:p>
        </w:tc>
        <w:tc>
          <w:tcPr>
            <w:tcW w:w="3904" w:type="dxa"/>
          </w:tcPr>
          <w:p>
            <w:pPr>
              <w:pStyle w:val="TableParagraph"/>
              <w:spacing w:line="265" w:lineRule="exact"/>
              <w:ind w:left="71"/>
              <w:rPr>
                <w:i/>
                <w:sz w:val="24"/>
              </w:rPr>
            </w:pPr>
            <w:r>
              <w:rPr>
                <w:i/>
                <w:sz w:val="24"/>
              </w:rPr>
              <w:t>Hello, this is Mary Smith speaking.</w:t>
            </w:r>
          </w:p>
        </w:tc>
        <w:tc>
          <w:tcPr>
            <w:tcW w:w="2823" w:type="dxa"/>
          </w:tcPr>
          <w:p>
            <w:pPr>
              <w:pStyle w:val="TableParagraph"/>
              <w:ind w:left="0"/>
              <w:rPr>
                <w:sz w:val="20"/>
              </w:rPr>
            </w:pPr>
          </w:p>
        </w:tc>
      </w:tr>
      <w:tr>
        <w:trPr>
          <w:trHeight w:val="827" w:hRule="atLeast"/>
        </w:trPr>
        <w:tc>
          <w:tcPr>
            <w:tcW w:w="9214" w:type="dxa"/>
            <w:gridSpan w:val="3"/>
          </w:tcPr>
          <w:p>
            <w:pPr>
              <w:pStyle w:val="TableParagraph"/>
              <w:spacing w:before="8"/>
              <w:ind w:left="0"/>
              <w:rPr>
                <w:b/>
                <w:sz w:val="23"/>
              </w:rPr>
            </w:pPr>
          </w:p>
          <w:p>
            <w:pPr>
              <w:pStyle w:val="TableParagraph"/>
              <w:ind w:left="138"/>
              <w:rPr>
                <w:b/>
                <w:i/>
                <w:sz w:val="24"/>
              </w:rPr>
            </w:pPr>
            <w:r>
              <w:rPr>
                <w:b/>
                <w:i/>
                <w:sz w:val="24"/>
              </w:rPr>
              <w:t>2. Személyes beállítódás és vélemény kifejezésére szolgáló kommunikációs eszközök</w:t>
            </w:r>
          </w:p>
        </w:tc>
      </w:tr>
      <w:tr>
        <w:trPr>
          <w:trHeight w:val="551" w:hRule="atLeast"/>
        </w:trPr>
        <w:tc>
          <w:tcPr>
            <w:tcW w:w="2487" w:type="dxa"/>
          </w:tcPr>
          <w:p>
            <w:pPr>
              <w:pStyle w:val="TableParagraph"/>
              <w:spacing w:line="268" w:lineRule="exact"/>
              <w:rPr>
                <w:i/>
                <w:sz w:val="24"/>
              </w:rPr>
            </w:pPr>
            <w:r>
              <w:rPr>
                <w:i/>
                <w:sz w:val="24"/>
              </w:rPr>
              <w:t>Véleménykérés, és arra</w:t>
            </w:r>
          </w:p>
          <w:p>
            <w:pPr>
              <w:pStyle w:val="TableParagraph"/>
              <w:spacing w:line="264" w:lineRule="exact"/>
              <w:rPr>
                <w:i/>
                <w:sz w:val="24"/>
              </w:rPr>
            </w:pPr>
            <w:r>
              <w:rPr>
                <w:i/>
                <w:sz w:val="24"/>
              </w:rPr>
              <w:t>reagálás</w:t>
            </w:r>
          </w:p>
        </w:tc>
        <w:tc>
          <w:tcPr>
            <w:tcW w:w="3904" w:type="dxa"/>
          </w:tcPr>
          <w:p>
            <w:pPr>
              <w:pStyle w:val="TableParagraph"/>
              <w:spacing w:line="268" w:lineRule="exact"/>
              <w:ind w:left="71"/>
              <w:rPr>
                <w:i/>
                <w:sz w:val="24"/>
              </w:rPr>
            </w:pPr>
            <w:r>
              <w:rPr>
                <w:i/>
                <w:sz w:val="24"/>
              </w:rPr>
              <w:t>What do you think? How do you like</w:t>
            </w:r>
          </w:p>
          <w:p>
            <w:pPr>
              <w:pStyle w:val="TableParagraph"/>
              <w:spacing w:line="264" w:lineRule="exact"/>
              <w:ind w:left="71"/>
              <w:rPr>
                <w:i/>
                <w:sz w:val="24"/>
              </w:rPr>
            </w:pPr>
            <w:r>
              <w:rPr>
                <w:i/>
                <w:sz w:val="24"/>
              </w:rPr>
              <w:t>it?</w:t>
            </w:r>
          </w:p>
        </w:tc>
        <w:tc>
          <w:tcPr>
            <w:tcW w:w="2823" w:type="dxa"/>
          </w:tcPr>
          <w:p>
            <w:pPr>
              <w:pStyle w:val="TableParagraph"/>
              <w:spacing w:line="268" w:lineRule="exact"/>
              <w:ind w:left="71"/>
              <w:rPr>
                <w:i/>
                <w:sz w:val="24"/>
              </w:rPr>
            </w:pPr>
            <w:r>
              <w:rPr>
                <w:i/>
                <w:sz w:val="24"/>
              </w:rPr>
              <w:t>I think it is rather strange. I</w:t>
            </w:r>
          </w:p>
          <w:p>
            <w:pPr>
              <w:pStyle w:val="TableParagraph"/>
              <w:spacing w:line="264" w:lineRule="exact"/>
              <w:ind w:left="71"/>
              <w:rPr>
                <w:i/>
                <w:sz w:val="24"/>
              </w:rPr>
            </w:pPr>
            <w:r>
              <w:rPr>
                <w:i/>
                <w:sz w:val="24"/>
              </w:rPr>
              <w:t>like it.</w:t>
            </w:r>
          </w:p>
        </w:tc>
      </w:tr>
      <w:tr>
        <w:trPr>
          <w:trHeight w:val="829" w:hRule="atLeast"/>
        </w:trPr>
        <w:tc>
          <w:tcPr>
            <w:tcW w:w="2487" w:type="dxa"/>
          </w:tcPr>
          <w:p>
            <w:pPr>
              <w:pStyle w:val="TableParagraph"/>
              <w:ind w:right="422"/>
              <w:rPr>
                <w:i/>
                <w:sz w:val="24"/>
              </w:rPr>
            </w:pPr>
            <w:r>
              <w:rPr>
                <w:i/>
                <w:sz w:val="24"/>
              </w:rPr>
              <w:t>Valaki igazának az </w:t>
            </w:r>
            <w:r>
              <w:rPr>
                <w:i/>
                <w:sz w:val="24"/>
              </w:rPr>
              <w:t>elismerése és el nem</w:t>
            </w:r>
          </w:p>
          <w:p>
            <w:pPr>
              <w:pStyle w:val="TableParagraph"/>
              <w:spacing w:line="264" w:lineRule="exact"/>
              <w:rPr>
                <w:i/>
                <w:sz w:val="24"/>
              </w:rPr>
            </w:pPr>
            <w:r>
              <w:rPr>
                <w:i/>
                <w:sz w:val="24"/>
              </w:rPr>
              <w:t>ismerése</w:t>
            </w:r>
          </w:p>
        </w:tc>
        <w:tc>
          <w:tcPr>
            <w:tcW w:w="3904" w:type="dxa"/>
          </w:tcPr>
          <w:p>
            <w:pPr>
              <w:pStyle w:val="TableParagraph"/>
              <w:spacing w:line="270" w:lineRule="exact"/>
              <w:ind w:left="71"/>
              <w:rPr>
                <w:i/>
                <w:sz w:val="24"/>
              </w:rPr>
            </w:pPr>
            <w:r>
              <w:rPr>
                <w:i/>
                <w:sz w:val="24"/>
              </w:rPr>
              <w:t>You are right. You are wrong.</w:t>
            </w:r>
          </w:p>
        </w:tc>
        <w:tc>
          <w:tcPr>
            <w:tcW w:w="2823" w:type="dxa"/>
          </w:tcPr>
          <w:p>
            <w:pPr>
              <w:pStyle w:val="TableParagraph"/>
              <w:ind w:left="0"/>
              <w:rPr>
                <w:sz w:val="24"/>
              </w:rPr>
            </w:pPr>
          </w:p>
        </w:tc>
      </w:tr>
      <w:tr>
        <w:trPr>
          <w:trHeight w:val="827" w:hRule="atLeast"/>
        </w:trPr>
        <w:tc>
          <w:tcPr>
            <w:tcW w:w="2487" w:type="dxa"/>
          </w:tcPr>
          <w:p>
            <w:pPr>
              <w:pStyle w:val="TableParagraph"/>
              <w:ind w:right="289"/>
              <w:rPr>
                <w:i/>
                <w:sz w:val="24"/>
              </w:rPr>
            </w:pPr>
            <w:r>
              <w:rPr>
                <w:i/>
                <w:sz w:val="24"/>
              </w:rPr>
              <w:t>Egyetértés, egyet nem </w:t>
            </w:r>
            <w:r>
              <w:rPr>
                <w:i/>
                <w:sz w:val="24"/>
              </w:rPr>
              <w:t>értés</w:t>
            </w:r>
          </w:p>
        </w:tc>
        <w:tc>
          <w:tcPr>
            <w:tcW w:w="3904" w:type="dxa"/>
          </w:tcPr>
          <w:p>
            <w:pPr>
              <w:pStyle w:val="TableParagraph"/>
              <w:spacing w:line="268" w:lineRule="exact"/>
              <w:ind w:left="71"/>
              <w:rPr>
                <w:i/>
                <w:sz w:val="24"/>
              </w:rPr>
            </w:pPr>
            <w:r>
              <w:rPr>
                <w:i/>
                <w:sz w:val="24"/>
              </w:rPr>
              <w:t>Do you agree?</w:t>
            </w:r>
          </w:p>
          <w:p>
            <w:pPr>
              <w:pStyle w:val="TableParagraph"/>
              <w:ind w:left="71"/>
              <w:rPr>
                <w:i/>
                <w:sz w:val="24"/>
              </w:rPr>
            </w:pPr>
            <w:r>
              <w:rPr>
                <w:i/>
                <w:sz w:val="24"/>
              </w:rPr>
              <w:t>What’s your opinion?</w:t>
            </w:r>
          </w:p>
          <w:p>
            <w:pPr>
              <w:pStyle w:val="TableParagraph"/>
              <w:spacing w:line="264" w:lineRule="exact"/>
              <w:ind w:left="71"/>
              <w:rPr>
                <w:i/>
                <w:sz w:val="24"/>
              </w:rPr>
            </w:pPr>
            <w:r>
              <w:rPr>
                <w:i/>
                <w:sz w:val="24"/>
              </w:rPr>
              <w:t>How do you feel about it?</w:t>
            </w:r>
          </w:p>
        </w:tc>
        <w:tc>
          <w:tcPr>
            <w:tcW w:w="2823" w:type="dxa"/>
          </w:tcPr>
          <w:p>
            <w:pPr>
              <w:pStyle w:val="TableParagraph"/>
              <w:spacing w:line="268" w:lineRule="exact"/>
              <w:ind w:left="71"/>
              <w:rPr>
                <w:i/>
                <w:sz w:val="24"/>
              </w:rPr>
            </w:pPr>
            <w:r>
              <w:rPr>
                <w:i/>
                <w:sz w:val="24"/>
              </w:rPr>
              <w:t>OK.</w:t>
            </w:r>
          </w:p>
          <w:p>
            <w:pPr>
              <w:pStyle w:val="TableParagraph"/>
              <w:ind w:left="71"/>
              <w:rPr>
                <w:i/>
                <w:sz w:val="24"/>
              </w:rPr>
            </w:pPr>
            <w:r>
              <w:rPr>
                <w:i/>
                <w:sz w:val="24"/>
              </w:rPr>
              <w:t>All right.</w:t>
            </w:r>
          </w:p>
          <w:p>
            <w:pPr>
              <w:pStyle w:val="TableParagraph"/>
              <w:spacing w:line="264" w:lineRule="exact"/>
              <w:ind w:left="71"/>
              <w:rPr>
                <w:i/>
                <w:sz w:val="24"/>
              </w:rPr>
            </w:pPr>
            <w:r>
              <w:rPr>
                <w:i/>
                <w:sz w:val="24"/>
              </w:rPr>
              <w:t>I think he’s wrong/right.</w:t>
            </w:r>
          </w:p>
        </w:tc>
      </w:tr>
      <w:tr>
        <w:trPr>
          <w:trHeight w:val="827" w:hRule="atLeast"/>
        </w:trPr>
        <w:tc>
          <w:tcPr>
            <w:tcW w:w="2487" w:type="dxa"/>
          </w:tcPr>
          <w:p>
            <w:pPr>
              <w:pStyle w:val="TableParagraph"/>
              <w:spacing w:line="268" w:lineRule="exact"/>
              <w:rPr>
                <w:i/>
                <w:sz w:val="24"/>
              </w:rPr>
            </w:pPr>
            <w:r>
              <w:rPr>
                <w:i/>
                <w:sz w:val="24"/>
              </w:rPr>
              <w:t>Tetszés, nem tetszés</w:t>
            </w:r>
          </w:p>
        </w:tc>
        <w:tc>
          <w:tcPr>
            <w:tcW w:w="3904" w:type="dxa"/>
          </w:tcPr>
          <w:p>
            <w:pPr>
              <w:pStyle w:val="TableParagraph"/>
              <w:spacing w:line="268" w:lineRule="exact"/>
              <w:ind w:left="71"/>
              <w:rPr>
                <w:i/>
                <w:sz w:val="24"/>
              </w:rPr>
            </w:pPr>
            <w:r>
              <w:rPr>
                <w:i/>
                <w:sz w:val="24"/>
              </w:rPr>
              <w:t>Do you like Greek food?</w:t>
            </w:r>
          </w:p>
          <w:p>
            <w:pPr>
              <w:pStyle w:val="TableParagraph"/>
              <w:ind w:left="71"/>
              <w:rPr>
                <w:i/>
                <w:sz w:val="24"/>
              </w:rPr>
            </w:pPr>
            <w:r>
              <w:rPr>
                <w:i/>
                <w:sz w:val="24"/>
              </w:rPr>
              <w:t>What do you think of my boyfriend?</w:t>
            </w:r>
          </w:p>
        </w:tc>
        <w:tc>
          <w:tcPr>
            <w:tcW w:w="2823" w:type="dxa"/>
          </w:tcPr>
          <w:p>
            <w:pPr>
              <w:pStyle w:val="TableParagraph"/>
              <w:spacing w:line="268" w:lineRule="exact"/>
              <w:ind w:left="71"/>
              <w:rPr>
                <w:i/>
                <w:sz w:val="24"/>
              </w:rPr>
            </w:pPr>
            <w:r>
              <w:rPr>
                <w:i/>
                <w:sz w:val="24"/>
              </w:rPr>
              <w:t>I think it’s great. I don’t</w:t>
            </w:r>
          </w:p>
          <w:p>
            <w:pPr>
              <w:pStyle w:val="TableParagraph"/>
              <w:ind w:left="71"/>
              <w:rPr>
                <w:i/>
                <w:sz w:val="24"/>
              </w:rPr>
            </w:pPr>
            <w:r>
              <w:rPr>
                <w:i/>
                <w:sz w:val="24"/>
              </w:rPr>
              <w:t>like it.</w:t>
            </w:r>
          </w:p>
          <w:p>
            <w:pPr>
              <w:pStyle w:val="TableParagraph"/>
              <w:spacing w:line="264" w:lineRule="exact"/>
              <w:ind w:left="71"/>
              <w:rPr>
                <w:i/>
                <w:sz w:val="24"/>
              </w:rPr>
            </w:pPr>
            <w:r>
              <w:rPr>
                <w:i/>
                <w:sz w:val="24"/>
              </w:rPr>
              <w:t>He looks nice.</w:t>
            </w:r>
          </w:p>
        </w:tc>
      </w:tr>
      <w:tr>
        <w:trPr>
          <w:trHeight w:val="552" w:hRule="atLeast"/>
        </w:trPr>
        <w:tc>
          <w:tcPr>
            <w:tcW w:w="2487" w:type="dxa"/>
          </w:tcPr>
          <w:p>
            <w:pPr>
              <w:pStyle w:val="TableParagraph"/>
              <w:spacing w:line="268" w:lineRule="exact"/>
              <w:rPr>
                <w:i/>
                <w:sz w:val="24"/>
              </w:rPr>
            </w:pPr>
            <w:r>
              <w:rPr>
                <w:i/>
                <w:sz w:val="24"/>
              </w:rPr>
              <w:t>Akarat, kívánság</w:t>
            </w:r>
          </w:p>
        </w:tc>
        <w:tc>
          <w:tcPr>
            <w:tcW w:w="3904" w:type="dxa"/>
          </w:tcPr>
          <w:p>
            <w:pPr>
              <w:pStyle w:val="TableParagraph"/>
              <w:spacing w:line="268" w:lineRule="exact"/>
              <w:ind w:left="71"/>
              <w:rPr>
                <w:i/>
                <w:sz w:val="24"/>
              </w:rPr>
            </w:pPr>
            <w:r>
              <w:rPr>
                <w:i/>
                <w:sz w:val="24"/>
              </w:rPr>
              <w:t>Would you like a biscuit?</w:t>
            </w:r>
          </w:p>
        </w:tc>
        <w:tc>
          <w:tcPr>
            <w:tcW w:w="2823" w:type="dxa"/>
          </w:tcPr>
          <w:p>
            <w:pPr>
              <w:pStyle w:val="TableParagraph"/>
              <w:spacing w:line="268" w:lineRule="exact"/>
              <w:ind w:left="71"/>
              <w:rPr>
                <w:i/>
                <w:sz w:val="24"/>
              </w:rPr>
            </w:pPr>
            <w:r>
              <w:rPr>
                <w:i/>
                <w:sz w:val="24"/>
              </w:rPr>
              <w:t>I’d like an ice-cream,</w:t>
            </w:r>
          </w:p>
          <w:p>
            <w:pPr>
              <w:pStyle w:val="TableParagraph"/>
              <w:spacing w:line="264" w:lineRule="exact"/>
              <w:ind w:left="71"/>
              <w:rPr>
                <w:i/>
                <w:sz w:val="24"/>
              </w:rPr>
            </w:pPr>
            <w:r>
              <w:rPr>
                <w:i/>
                <w:sz w:val="24"/>
              </w:rPr>
              <w:t>please.</w:t>
            </w:r>
          </w:p>
        </w:tc>
      </w:tr>
      <w:tr>
        <w:trPr>
          <w:trHeight w:val="851" w:hRule="atLeast"/>
        </w:trPr>
        <w:tc>
          <w:tcPr>
            <w:tcW w:w="9214" w:type="dxa"/>
            <w:gridSpan w:val="3"/>
          </w:tcPr>
          <w:p>
            <w:pPr>
              <w:pStyle w:val="TableParagraph"/>
              <w:spacing w:before="6"/>
              <w:ind w:left="0"/>
              <w:rPr>
                <w:b/>
                <w:sz w:val="20"/>
              </w:rPr>
            </w:pPr>
          </w:p>
          <w:p>
            <w:pPr>
              <w:pStyle w:val="TableParagraph"/>
              <w:ind w:left="138"/>
              <w:rPr>
                <w:b/>
                <w:i/>
                <w:sz w:val="24"/>
              </w:rPr>
            </w:pPr>
            <w:r>
              <w:rPr>
                <w:b/>
                <w:i/>
                <w:sz w:val="24"/>
              </w:rPr>
              <w:t>3. Információcseréhez kapcsolódó kommunikációs eszközök</w:t>
            </w:r>
          </w:p>
        </w:tc>
      </w:tr>
      <w:tr>
        <w:trPr>
          <w:trHeight w:val="827" w:hRule="atLeast"/>
        </w:trPr>
        <w:tc>
          <w:tcPr>
            <w:tcW w:w="2487" w:type="dxa"/>
          </w:tcPr>
          <w:p>
            <w:pPr>
              <w:pStyle w:val="TableParagraph"/>
              <w:ind w:right="362"/>
              <w:rPr>
                <w:i/>
                <w:sz w:val="24"/>
              </w:rPr>
            </w:pPr>
            <w:r>
              <w:rPr>
                <w:i/>
                <w:sz w:val="24"/>
              </w:rPr>
              <w:t>Dolgok, személyek </w:t>
            </w:r>
            <w:r>
              <w:rPr>
                <w:i/>
                <w:sz w:val="24"/>
              </w:rPr>
              <w:t>megnevezése, leírása</w:t>
            </w:r>
          </w:p>
        </w:tc>
        <w:tc>
          <w:tcPr>
            <w:tcW w:w="3904" w:type="dxa"/>
          </w:tcPr>
          <w:p>
            <w:pPr>
              <w:pStyle w:val="TableParagraph"/>
              <w:spacing w:line="268" w:lineRule="exact"/>
              <w:ind w:left="71"/>
              <w:rPr>
                <w:i/>
                <w:sz w:val="24"/>
              </w:rPr>
            </w:pPr>
            <w:r>
              <w:rPr>
                <w:i/>
                <w:sz w:val="24"/>
              </w:rPr>
              <w:t>What is it?</w:t>
            </w:r>
          </w:p>
          <w:p>
            <w:pPr>
              <w:pStyle w:val="TableParagraph"/>
              <w:spacing w:line="270" w:lineRule="atLeast"/>
              <w:ind w:left="71" w:right="1416"/>
              <w:rPr>
                <w:i/>
                <w:sz w:val="24"/>
              </w:rPr>
            </w:pPr>
            <w:r>
              <w:rPr>
                <w:i/>
                <w:sz w:val="24"/>
              </w:rPr>
              <w:t>What’s it in English? </w:t>
            </w:r>
            <w:r>
              <w:rPr>
                <w:i/>
                <w:sz w:val="24"/>
              </w:rPr>
              <w:t>What is his house like?</w:t>
            </w:r>
          </w:p>
        </w:tc>
        <w:tc>
          <w:tcPr>
            <w:tcW w:w="2823" w:type="dxa"/>
          </w:tcPr>
          <w:p>
            <w:pPr>
              <w:pStyle w:val="TableParagraph"/>
              <w:ind w:left="71" w:right="135"/>
              <w:rPr>
                <w:i/>
                <w:sz w:val="24"/>
              </w:rPr>
            </w:pPr>
            <w:r>
              <w:rPr>
                <w:i/>
                <w:sz w:val="24"/>
              </w:rPr>
              <w:t>It’s…/ That’s…/ It’s a kind </w:t>
            </w:r>
            <w:r>
              <w:rPr>
                <w:i/>
                <w:sz w:val="24"/>
              </w:rPr>
              <w:t>of…/It’s used for…</w:t>
            </w:r>
          </w:p>
          <w:p>
            <w:pPr>
              <w:pStyle w:val="TableParagraph"/>
              <w:spacing w:line="264" w:lineRule="exact"/>
              <w:ind w:left="71"/>
              <w:rPr>
                <w:i/>
                <w:sz w:val="24"/>
              </w:rPr>
            </w:pPr>
            <w:r>
              <w:rPr>
                <w:i/>
                <w:sz w:val="24"/>
              </w:rPr>
              <w:t>It’s big and comfortable.</w:t>
            </w:r>
          </w:p>
        </w:tc>
      </w:tr>
      <w:tr>
        <w:trPr>
          <w:trHeight w:val="551" w:hRule="atLeast"/>
        </w:trPr>
        <w:tc>
          <w:tcPr>
            <w:tcW w:w="2487" w:type="dxa"/>
          </w:tcPr>
          <w:p>
            <w:pPr>
              <w:pStyle w:val="TableParagraph"/>
              <w:spacing w:line="268" w:lineRule="exact"/>
              <w:rPr>
                <w:i/>
                <w:sz w:val="24"/>
              </w:rPr>
            </w:pPr>
            <w:r>
              <w:rPr>
                <w:i/>
                <w:sz w:val="24"/>
              </w:rPr>
              <w:t>Információ kérés, adás</w:t>
            </w:r>
          </w:p>
        </w:tc>
        <w:tc>
          <w:tcPr>
            <w:tcW w:w="3904" w:type="dxa"/>
          </w:tcPr>
          <w:p>
            <w:pPr>
              <w:pStyle w:val="TableParagraph"/>
              <w:spacing w:line="268" w:lineRule="exact"/>
              <w:ind w:left="71"/>
              <w:rPr>
                <w:i/>
                <w:sz w:val="24"/>
              </w:rPr>
            </w:pPr>
            <w:r>
              <w:rPr>
                <w:i/>
                <w:sz w:val="24"/>
              </w:rPr>
              <w:t>Are you all right?</w:t>
            </w:r>
          </w:p>
          <w:p>
            <w:pPr>
              <w:pStyle w:val="TableParagraph"/>
              <w:spacing w:line="264" w:lineRule="exact"/>
              <w:ind w:left="71"/>
              <w:rPr>
                <w:i/>
                <w:sz w:val="24"/>
              </w:rPr>
            </w:pPr>
            <w:r>
              <w:rPr>
                <w:i/>
                <w:sz w:val="24"/>
              </w:rPr>
              <w:t>When are the guests coming?</w:t>
            </w:r>
          </w:p>
        </w:tc>
        <w:tc>
          <w:tcPr>
            <w:tcW w:w="2823" w:type="dxa"/>
          </w:tcPr>
          <w:p>
            <w:pPr>
              <w:pStyle w:val="TableParagraph"/>
              <w:spacing w:line="268" w:lineRule="exact"/>
              <w:ind w:left="71"/>
              <w:rPr>
                <w:i/>
                <w:sz w:val="24"/>
              </w:rPr>
            </w:pPr>
            <w:r>
              <w:rPr>
                <w:i/>
                <w:sz w:val="24"/>
              </w:rPr>
              <w:t>Yes, I am.</w:t>
            </w:r>
          </w:p>
          <w:p>
            <w:pPr>
              <w:pStyle w:val="TableParagraph"/>
              <w:spacing w:line="264" w:lineRule="exact"/>
              <w:ind w:left="71"/>
              <w:rPr>
                <w:i/>
                <w:sz w:val="24"/>
              </w:rPr>
            </w:pPr>
            <w:r>
              <w:rPr>
                <w:i/>
                <w:sz w:val="24"/>
              </w:rPr>
              <w:t>At 6 p.m.</w:t>
            </w:r>
          </w:p>
        </w:tc>
      </w:tr>
      <w:tr>
        <w:trPr>
          <w:trHeight w:val="285" w:hRule="atLeast"/>
        </w:trPr>
        <w:tc>
          <w:tcPr>
            <w:tcW w:w="2487" w:type="dxa"/>
          </w:tcPr>
          <w:p>
            <w:pPr>
              <w:pStyle w:val="TableParagraph"/>
              <w:spacing w:line="265" w:lineRule="exact"/>
              <w:rPr>
                <w:i/>
                <w:sz w:val="24"/>
              </w:rPr>
            </w:pPr>
            <w:r>
              <w:rPr>
                <w:i/>
                <w:sz w:val="24"/>
              </w:rPr>
              <w:t>Tudás, nemtudás</w:t>
            </w:r>
          </w:p>
        </w:tc>
        <w:tc>
          <w:tcPr>
            <w:tcW w:w="3904" w:type="dxa"/>
          </w:tcPr>
          <w:p>
            <w:pPr>
              <w:pStyle w:val="TableParagraph"/>
              <w:spacing w:line="265" w:lineRule="exact"/>
              <w:ind w:left="71"/>
              <w:rPr>
                <w:i/>
                <w:sz w:val="24"/>
              </w:rPr>
            </w:pPr>
            <w:r>
              <w:rPr>
                <w:i/>
                <w:sz w:val="24"/>
              </w:rPr>
              <w:t>Where is she?</w:t>
            </w:r>
          </w:p>
        </w:tc>
        <w:tc>
          <w:tcPr>
            <w:tcW w:w="2823" w:type="dxa"/>
          </w:tcPr>
          <w:p>
            <w:pPr>
              <w:pStyle w:val="TableParagraph"/>
              <w:spacing w:line="265" w:lineRule="exact"/>
              <w:ind w:left="71"/>
              <w:rPr>
                <w:i/>
                <w:sz w:val="24"/>
              </w:rPr>
            </w:pPr>
            <w:r>
              <w:rPr>
                <w:i/>
                <w:sz w:val="24"/>
              </w:rPr>
              <w:t>I have no idea.</w:t>
            </w:r>
          </w:p>
        </w:tc>
      </w:tr>
    </w:tbl>
    <w:p>
      <w:pPr>
        <w:spacing w:after="0" w:line="265"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904"/>
        <w:gridCol w:w="2823"/>
      </w:tblGrid>
      <w:tr>
        <w:trPr>
          <w:trHeight w:val="1231" w:hRule="atLeast"/>
        </w:trPr>
        <w:tc>
          <w:tcPr>
            <w:tcW w:w="9214" w:type="dxa"/>
            <w:gridSpan w:val="3"/>
          </w:tcPr>
          <w:p>
            <w:pPr>
              <w:pStyle w:val="TableParagraph"/>
              <w:spacing w:before="9"/>
              <w:ind w:left="0"/>
              <w:rPr>
                <w:b/>
                <w:sz w:val="20"/>
              </w:rPr>
            </w:pPr>
          </w:p>
          <w:p>
            <w:pPr>
              <w:pStyle w:val="TableParagraph"/>
              <w:ind w:left="138"/>
              <w:rPr>
                <w:b/>
                <w:i/>
                <w:sz w:val="24"/>
              </w:rPr>
            </w:pPr>
            <w:r>
              <w:rPr>
                <w:b/>
                <w:i/>
                <w:sz w:val="24"/>
              </w:rPr>
              <w:t>4. A partner cselekvését befolyásoló kommunikációs eszközök</w:t>
            </w:r>
          </w:p>
        </w:tc>
      </w:tr>
      <w:tr>
        <w:trPr>
          <w:trHeight w:val="551" w:hRule="atLeast"/>
        </w:trPr>
        <w:tc>
          <w:tcPr>
            <w:tcW w:w="2487" w:type="dxa"/>
          </w:tcPr>
          <w:p>
            <w:pPr>
              <w:pStyle w:val="TableParagraph"/>
              <w:spacing w:line="268" w:lineRule="exact"/>
              <w:rPr>
                <w:i/>
                <w:sz w:val="24"/>
              </w:rPr>
            </w:pPr>
            <w:r>
              <w:rPr>
                <w:i/>
                <w:sz w:val="24"/>
              </w:rPr>
              <w:t>Kérés és arra reagálás</w:t>
            </w:r>
          </w:p>
        </w:tc>
        <w:tc>
          <w:tcPr>
            <w:tcW w:w="3904" w:type="dxa"/>
          </w:tcPr>
          <w:p>
            <w:pPr>
              <w:pStyle w:val="TableParagraph"/>
              <w:spacing w:line="268" w:lineRule="exact"/>
              <w:ind w:left="71"/>
              <w:rPr>
                <w:i/>
                <w:sz w:val="24"/>
              </w:rPr>
            </w:pPr>
            <w:r>
              <w:rPr>
                <w:i/>
                <w:sz w:val="24"/>
              </w:rPr>
              <w:t>Can you give me a pen?</w:t>
            </w:r>
          </w:p>
        </w:tc>
        <w:tc>
          <w:tcPr>
            <w:tcW w:w="2823" w:type="dxa"/>
          </w:tcPr>
          <w:p>
            <w:pPr>
              <w:pStyle w:val="TableParagraph"/>
              <w:spacing w:line="268" w:lineRule="exact"/>
              <w:ind w:left="71"/>
              <w:rPr>
                <w:i/>
                <w:sz w:val="24"/>
              </w:rPr>
            </w:pPr>
            <w:r>
              <w:rPr>
                <w:i/>
                <w:sz w:val="24"/>
              </w:rPr>
              <w:t>Yes, sure. Yes, of course.</w:t>
            </w:r>
          </w:p>
          <w:p>
            <w:pPr>
              <w:pStyle w:val="TableParagraph"/>
              <w:spacing w:line="264" w:lineRule="exact"/>
              <w:ind w:left="71"/>
              <w:rPr>
                <w:i/>
                <w:sz w:val="24"/>
              </w:rPr>
            </w:pPr>
            <w:r>
              <w:rPr>
                <w:i/>
                <w:sz w:val="24"/>
              </w:rPr>
              <w:t>I’m afraid I can’t.</w:t>
            </w:r>
          </w:p>
        </w:tc>
      </w:tr>
      <w:tr>
        <w:trPr>
          <w:trHeight w:val="551" w:hRule="atLeast"/>
        </w:trPr>
        <w:tc>
          <w:tcPr>
            <w:tcW w:w="2487" w:type="dxa"/>
          </w:tcPr>
          <w:p>
            <w:pPr>
              <w:pStyle w:val="TableParagraph"/>
              <w:tabs>
                <w:tab w:pos="1328" w:val="left" w:leader="none"/>
                <w:tab w:pos="1988" w:val="left" w:leader="none"/>
              </w:tabs>
              <w:spacing w:line="268" w:lineRule="exact"/>
              <w:rPr>
                <w:i/>
                <w:sz w:val="24"/>
              </w:rPr>
            </w:pPr>
            <w:r>
              <w:rPr>
                <w:i/>
                <w:sz w:val="24"/>
              </w:rPr>
              <w:t>Javaslat</w:t>
              <w:tab/>
              <w:t>és</w:t>
              <w:tab/>
              <w:t>arra</w:t>
            </w:r>
          </w:p>
          <w:p>
            <w:pPr>
              <w:pStyle w:val="TableParagraph"/>
              <w:spacing w:line="264" w:lineRule="exact"/>
              <w:rPr>
                <w:i/>
                <w:sz w:val="24"/>
              </w:rPr>
            </w:pPr>
            <w:r>
              <w:rPr>
                <w:i/>
                <w:sz w:val="24"/>
              </w:rPr>
              <w:t>reagálás</w:t>
            </w:r>
          </w:p>
        </w:tc>
        <w:tc>
          <w:tcPr>
            <w:tcW w:w="3904" w:type="dxa"/>
          </w:tcPr>
          <w:p>
            <w:pPr>
              <w:pStyle w:val="TableParagraph"/>
              <w:spacing w:line="268" w:lineRule="exact"/>
              <w:ind w:left="71"/>
              <w:rPr>
                <w:i/>
                <w:sz w:val="24"/>
              </w:rPr>
            </w:pPr>
            <w:r>
              <w:rPr>
                <w:i/>
                <w:sz w:val="24"/>
              </w:rPr>
              <w:t>Let’s go to the cinema tonight.</w:t>
            </w:r>
          </w:p>
        </w:tc>
        <w:tc>
          <w:tcPr>
            <w:tcW w:w="2823" w:type="dxa"/>
          </w:tcPr>
          <w:p>
            <w:pPr>
              <w:pStyle w:val="TableParagraph"/>
              <w:spacing w:line="268" w:lineRule="exact"/>
              <w:ind w:left="71"/>
              <w:rPr>
                <w:i/>
                <w:sz w:val="24"/>
              </w:rPr>
            </w:pPr>
            <w:r>
              <w:rPr>
                <w:i/>
                <w:sz w:val="24"/>
              </w:rPr>
              <w:t>Good idea.</w:t>
            </w:r>
          </w:p>
        </w:tc>
      </w:tr>
      <w:tr>
        <w:trPr>
          <w:trHeight w:val="553" w:hRule="atLeast"/>
        </w:trPr>
        <w:tc>
          <w:tcPr>
            <w:tcW w:w="2487" w:type="dxa"/>
          </w:tcPr>
          <w:p>
            <w:pPr>
              <w:pStyle w:val="TableParagraph"/>
              <w:tabs>
                <w:tab w:pos="1393" w:val="left" w:leader="none"/>
                <w:tab w:pos="1986" w:val="left" w:leader="none"/>
              </w:tabs>
              <w:spacing w:line="270" w:lineRule="exact"/>
              <w:rPr>
                <w:i/>
                <w:sz w:val="24"/>
              </w:rPr>
            </w:pPr>
            <w:r>
              <w:rPr>
                <w:i/>
                <w:sz w:val="24"/>
              </w:rPr>
              <w:t>Meghívás</w:t>
              <w:tab/>
              <w:t>és</w:t>
              <w:tab/>
              <w:t>arra</w:t>
            </w:r>
          </w:p>
          <w:p>
            <w:pPr>
              <w:pStyle w:val="TableParagraph"/>
              <w:spacing w:line="264" w:lineRule="exact"/>
              <w:rPr>
                <w:i/>
                <w:sz w:val="24"/>
              </w:rPr>
            </w:pPr>
            <w:r>
              <w:rPr>
                <w:i/>
                <w:sz w:val="24"/>
              </w:rPr>
              <w:t>reagálás</w:t>
            </w:r>
          </w:p>
        </w:tc>
        <w:tc>
          <w:tcPr>
            <w:tcW w:w="3904" w:type="dxa"/>
          </w:tcPr>
          <w:p>
            <w:pPr>
              <w:pStyle w:val="TableParagraph"/>
              <w:spacing w:line="270" w:lineRule="exact"/>
              <w:ind w:left="71"/>
              <w:rPr>
                <w:i/>
                <w:sz w:val="24"/>
              </w:rPr>
            </w:pPr>
            <w:r>
              <w:rPr>
                <w:i/>
                <w:sz w:val="24"/>
              </w:rPr>
              <w:t>Are you free on Tuesday?</w:t>
            </w:r>
          </w:p>
          <w:p>
            <w:pPr>
              <w:pStyle w:val="TableParagraph"/>
              <w:spacing w:line="264" w:lineRule="exact"/>
              <w:ind w:left="71"/>
              <w:rPr>
                <w:i/>
                <w:sz w:val="24"/>
              </w:rPr>
            </w:pPr>
            <w:r>
              <w:rPr>
                <w:i/>
                <w:sz w:val="24"/>
              </w:rPr>
              <w:t>Let’s meet on Sunday.</w:t>
            </w:r>
          </w:p>
        </w:tc>
        <w:tc>
          <w:tcPr>
            <w:tcW w:w="2823" w:type="dxa"/>
          </w:tcPr>
          <w:p>
            <w:pPr>
              <w:pStyle w:val="TableParagraph"/>
              <w:spacing w:line="270" w:lineRule="exact"/>
              <w:ind w:left="71"/>
              <w:rPr>
                <w:i/>
                <w:sz w:val="24"/>
              </w:rPr>
            </w:pPr>
            <w:r>
              <w:rPr>
                <w:i/>
                <w:sz w:val="24"/>
              </w:rPr>
              <w:t>Yes, I am.</w:t>
            </w:r>
          </w:p>
          <w:p>
            <w:pPr>
              <w:pStyle w:val="TableParagraph"/>
              <w:spacing w:line="264" w:lineRule="exact"/>
              <w:ind w:left="71"/>
              <w:rPr>
                <w:i/>
                <w:sz w:val="24"/>
              </w:rPr>
            </w:pPr>
            <w:r>
              <w:rPr>
                <w:i/>
                <w:sz w:val="24"/>
              </w:rPr>
              <w:t>Good idea.</w:t>
            </w:r>
          </w:p>
        </w:tc>
      </w:tr>
      <w:tr>
        <w:trPr>
          <w:trHeight w:val="551" w:hRule="atLeast"/>
        </w:trPr>
        <w:tc>
          <w:tcPr>
            <w:tcW w:w="2487" w:type="dxa"/>
          </w:tcPr>
          <w:p>
            <w:pPr>
              <w:pStyle w:val="TableParagraph"/>
              <w:tabs>
                <w:tab w:pos="1304" w:val="left" w:leader="none"/>
                <w:tab w:pos="1990" w:val="left" w:leader="none"/>
              </w:tabs>
              <w:spacing w:line="268" w:lineRule="exact"/>
              <w:rPr>
                <w:i/>
                <w:sz w:val="24"/>
              </w:rPr>
            </w:pPr>
            <w:r>
              <w:rPr>
                <w:i/>
                <w:sz w:val="24"/>
              </w:rPr>
              <w:t>Kínálás</w:t>
              <w:tab/>
              <w:t>és</w:t>
              <w:tab/>
              <w:t>arra</w:t>
            </w:r>
          </w:p>
          <w:p>
            <w:pPr>
              <w:pStyle w:val="TableParagraph"/>
              <w:spacing w:line="264" w:lineRule="exact"/>
              <w:rPr>
                <w:i/>
                <w:sz w:val="24"/>
              </w:rPr>
            </w:pPr>
            <w:r>
              <w:rPr>
                <w:i/>
                <w:sz w:val="24"/>
              </w:rPr>
              <w:t>reagálás</w:t>
            </w:r>
          </w:p>
        </w:tc>
        <w:tc>
          <w:tcPr>
            <w:tcW w:w="3904" w:type="dxa"/>
          </w:tcPr>
          <w:p>
            <w:pPr>
              <w:pStyle w:val="TableParagraph"/>
              <w:spacing w:line="268" w:lineRule="exact"/>
              <w:ind w:left="71"/>
              <w:rPr>
                <w:i/>
                <w:sz w:val="24"/>
              </w:rPr>
            </w:pPr>
            <w:r>
              <w:rPr>
                <w:i/>
                <w:sz w:val="24"/>
              </w:rPr>
              <w:t>Have an orange.</w:t>
            </w:r>
          </w:p>
          <w:p>
            <w:pPr>
              <w:pStyle w:val="TableParagraph"/>
              <w:spacing w:line="264" w:lineRule="exact"/>
              <w:ind w:left="71"/>
              <w:rPr>
                <w:i/>
                <w:sz w:val="24"/>
              </w:rPr>
            </w:pPr>
            <w:r>
              <w:rPr>
                <w:i/>
                <w:sz w:val="24"/>
              </w:rPr>
              <w:t>Here you are.</w:t>
            </w:r>
          </w:p>
        </w:tc>
        <w:tc>
          <w:tcPr>
            <w:tcW w:w="2823" w:type="dxa"/>
          </w:tcPr>
          <w:p>
            <w:pPr>
              <w:pStyle w:val="TableParagraph"/>
              <w:spacing w:line="268" w:lineRule="exact"/>
              <w:ind w:left="71"/>
              <w:rPr>
                <w:i/>
                <w:sz w:val="24"/>
              </w:rPr>
            </w:pPr>
            <w:r>
              <w:rPr>
                <w:i/>
                <w:sz w:val="24"/>
              </w:rPr>
              <w:t>Yes, please. No, thank you.</w:t>
            </w:r>
          </w:p>
          <w:p>
            <w:pPr>
              <w:pStyle w:val="TableParagraph"/>
              <w:spacing w:line="264" w:lineRule="exact"/>
              <w:ind w:left="71"/>
              <w:rPr>
                <w:i/>
                <w:sz w:val="24"/>
              </w:rPr>
            </w:pPr>
            <w:r>
              <w:rPr>
                <w:i/>
                <w:sz w:val="24"/>
              </w:rPr>
              <w:t>Thank you.</w:t>
            </w:r>
          </w:p>
        </w:tc>
      </w:tr>
      <w:tr>
        <w:trPr>
          <w:trHeight w:val="881" w:hRule="atLeast"/>
        </w:trPr>
        <w:tc>
          <w:tcPr>
            <w:tcW w:w="9214" w:type="dxa"/>
            <w:gridSpan w:val="3"/>
          </w:tcPr>
          <w:p>
            <w:pPr>
              <w:pStyle w:val="TableParagraph"/>
              <w:spacing w:before="7"/>
              <w:ind w:left="0"/>
              <w:rPr>
                <w:b/>
                <w:sz w:val="20"/>
              </w:rPr>
            </w:pPr>
          </w:p>
          <w:p>
            <w:pPr>
              <w:pStyle w:val="TableParagraph"/>
              <w:ind w:left="138"/>
              <w:rPr>
                <w:b/>
                <w:i/>
                <w:sz w:val="24"/>
              </w:rPr>
            </w:pPr>
            <w:r>
              <w:rPr>
                <w:b/>
                <w:i/>
                <w:sz w:val="24"/>
              </w:rPr>
              <w:t>5. Interakcióban jellemző kommunikációs eszközök</w:t>
            </w:r>
          </w:p>
        </w:tc>
      </w:tr>
      <w:tr>
        <w:trPr>
          <w:trHeight w:val="285" w:hRule="atLeast"/>
        </w:trPr>
        <w:tc>
          <w:tcPr>
            <w:tcW w:w="2487" w:type="dxa"/>
          </w:tcPr>
          <w:p>
            <w:pPr>
              <w:pStyle w:val="TableParagraph"/>
              <w:spacing w:line="265" w:lineRule="exact"/>
              <w:rPr>
                <w:i/>
                <w:sz w:val="24"/>
              </w:rPr>
            </w:pPr>
            <w:r>
              <w:rPr>
                <w:i/>
                <w:sz w:val="24"/>
              </w:rPr>
              <w:t>Megértés biztosítása</w:t>
            </w:r>
          </w:p>
        </w:tc>
        <w:tc>
          <w:tcPr>
            <w:tcW w:w="6727" w:type="dxa"/>
            <w:gridSpan w:val="2"/>
          </w:tcPr>
          <w:p>
            <w:pPr>
              <w:pStyle w:val="TableParagraph"/>
              <w:spacing w:line="265" w:lineRule="exact"/>
              <w:ind w:left="71"/>
              <w:rPr>
                <w:i/>
                <w:sz w:val="24"/>
              </w:rPr>
            </w:pPr>
            <w:r>
              <w:rPr>
                <w:i/>
                <w:sz w:val="24"/>
              </w:rPr>
              <w:t>Did you say the castle?</w:t>
            </w:r>
          </w:p>
        </w:tc>
      </w:tr>
      <w:tr>
        <w:trPr>
          <w:trHeight w:val="551" w:hRule="atLeast"/>
        </w:trPr>
        <w:tc>
          <w:tcPr>
            <w:tcW w:w="2487" w:type="dxa"/>
          </w:tcPr>
          <w:p>
            <w:pPr>
              <w:pStyle w:val="TableParagraph"/>
              <w:spacing w:line="268" w:lineRule="exact"/>
              <w:rPr>
                <w:i/>
                <w:sz w:val="24"/>
              </w:rPr>
            </w:pPr>
            <w:r>
              <w:rPr>
                <w:i/>
                <w:sz w:val="24"/>
              </w:rPr>
              <w:t>Visszakérdezés,</w:t>
            </w:r>
          </w:p>
          <w:p>
            <w:pPr>
              <w:pStyle w:val="TableParagraph"/>
              <w:spacing w:line="264" w:lineRule="exact"/>
              <w:rPr>
                <w:i/>
                <w:sz w:val="24"/>
              </w:rPr>
            </w:pPr>
            <w:r>
              <w:rPr>
                <w:i/>
                <w:sz w:val="24"/>
              </w:rPr>
              <w:t>ismétléskérés</w:t>
            </w:r>
          </w:p>
        </w:tc>
        <w:tc>
          <w:tcPr>
            <w:tcW w:w="6727" w:type="dxa"/>
            <w:gridSpan w:val="2"/>
          </w:tcPr>
          <w:p>
            <w:pPr>
              <w:pStyle w:val="TableParagraph"/>
              <w:spacing w:line="268" w:lineRule="exact"/>
              <w:ind w:left="71"/>
              <w:rPr>
                <w:i/>
                <w:sz w:val="24"/>
              </w:rPr>
            </w:pPr>
            <w:r>
              <w:rPr>
                <w:i/>
                <w:sz w:val="24"/>
              </w:rPr>
              <w:t>Can you spell it for me? It spells…</w:t>
            </w:r>
          </w:p>
        </w:tc>
      </w:tr>
      <w:tr>
        <w:trPr>
          <w:trHeight w:val="827" w:hRule="atLeast"/>
        </w:trPr>
        <w:tc>
          <w:tcPr>
            <w:tcW w:w="2487" w:type="dxa"/>
          </w:tcPr>
          <w:p>
            <w:pPr>
              <w:pStyle w:val="TableParagraph"/>
              <w:ind w:right="595"/>
              <w:rPr>
                <w:i/>
                <w:sz w:val="24"/>
              </w:rPr>
            </w:pPr>
            <w:r>
              <w:rPr>
                <w:i/>
                <w:sz w:val="24"/>
              </w:rPr>
              <w:t>Nem értés, betűzés </w:t>
            </w:r>
            <w:r>
              <w:rPr>
                <w:i/>
                <w:sz w:val="24"/>
              </w:rPr>
              <w:t>kérése, betűzés</w:t>
            </w:r>
          </w:p>
        </w:tc>
        <w:tc>
          <w:tcPr>
            <w:tcW w:w="6727" w:type="dxa"/>
            <w:gridSpan w:val="2"/>
          </w:tcPr>
          <w:p>
            <w:pPr>
              <w:pStyle w:val="TableParagraph"/>
              <w:spacing w:line="268" w:lineRule="exact"/>
              <w:ind w:left="71"/>
              <w:rPr>
                <w:i/>
                <w:sz w:val="24"/>
              </w:rPr>
            </w:pPr>
            <w:r>
              <w:rPr>
                <w:i/>
                <w:sz w:val="24"/>
              </w:rPr>
              <w:t>Sorry, I don’t understand.</w:t>
            </w:r>
          </w:p>
          <w:p>
            <w:pPr>
              <w:pStyle w:val="TableParagraph"/>
              <w:spacing w:line="270" w:lineRule="atLeast"/>
              <w:ind w:left="71" w:right="3872"/>
              <w:rPr>
                <w:i/>
                <w:sz w:val="24"/>
              </w:rPr>
            </w:pPr>
            <w:r>
              <w:rPr>
                <w:i/>
                <w:sz w:val="24"/>
              </w:rPr>
              <w:t>Could you understand? </w:t>
            </w:r>
            <w:r>
              <w:rPr>
                <w:i/>
                <w:sz w:val="24"/>
              </w:rPr>
              <w:t>Sorry, what does that mean?</w:t>
            </w:r>
          </w:p>
        </w:tc>
      </w:tr>
    </w:tbl>
    <w:p>
      <w:pPr>
        <w:pStyle w:val="BodyText"/>
        <w:ind w:left="0"/>
        <w:rPr>
          <w:b/>
          <w:sz w:val="20"/>
        </w:rPr>
      </w:pPr>
    </w:p>
    <w:p>
      <w:pPr>
        <w:pStyle w:val="BodyText"/>
        <w:ind w:left="0"/>
        <w:rPr>
          <w:b/>
          <w:sz w:val="20"/>
        </w:rPr>
      </w:pPr>
    </w:p>
    <w:p>
      <w:pPr>
        <w:pStyle w:val="BodyText"/>
        <w:ind w:left="0"/>
        <w:rPr>
          <w:b/>
          <w:sz w:val="20"/>
        </w:rPr>
      </w:pPr>
    </w:p>
    <w:p>
      <w:pPr>
        <w:pStyle w:val="BodyText"/>
        <w:spacing w:before="1"/>
        <w:ind w:left="0"/>
        <w:rPr>
          <w:b/>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3"/>
        <w:gridCol w:w="3392"/>
        <w:gridCol w:w="3196"/>
      </w:tblGrid>
      <w:tr>
        <w:trPr>
          <w:trHeight w:val="827" w:hRule="atLeast"/>
        </w:trPr>
        <w:tc>
          <w:tcPr>
            <w:tcW w:w="9291" w:type="dxa"/>
            <w:gridSpan w:val="3"/>
          </w:tcPr>
          <w:p>
            <w:pPr>
              <w:pStyle w:val="TableParagraph"/>
              <w:spacing w:before="3"/>
              <w:ind w:left="0"/>
              <w:rPr>
                <w:b/>
                <w:sz w:val="23"/>
              </w:rPr>
            </w:pPr>
          </w:p>
          <w:p>
            <w:pPr>
              <w:pStyle w:val="TableParagraph"/>
              <w:ind w:left="3174" w:right="3174"/>
              <w:jc w:val="center"/>
              <w:rPr>
                <w:sz w:val="24"/>
              </w:rPr>
            </w:pPr>
            <w:r>
              <w:rPr>
                <w:sz w:val="24"/>
              </w:rPr>
              <w:t>Kommunikációs eszközök A2</w:t>
            </w:r>
          </w:p>
        </w:tc>
      </w:tr>
      <w:tr>
        <w:trPr>
          <w:trHeight w:val="551" w:hRule="atLeast"/>
        </w:trPr>
        <w:tc>
          <w:tcPr>
            <w:tcW w:w="9291" w:type="dxa"/>
            <w:gridSpan w:val="3"/>
          </w:tcPr>
          <w:p>
            <w:pPr>
              <w:pStyle w:val="TableParagraph"/>
              <w:spacing w:line="268" w:lineRule="exact"/>
              <w:ind w:left="1454"/>
              <w:rPr>
                <w:sz w:val="24"/>
              </w:rPr>
            </w:pPr>
            <w:r>
              <w:rPr>
                <w:sz w:val="24"/>
              </w:rPr>
              <w:t>1. Társadalmi érintkezéshez szükséges kommunikációs eszközök</w:t>
            </w:r>
          </w:p>
        </w:tc>
      </w:tr>
      <w:tr>
        <w:trPr>
          <w:trHeight w:val="551" w:hRule="atLeast"/>
        </w:trPr>
        <w:tc>
          <w:tcPr>
            <w:tcW w:w="2703" w:type="dxa"/>
          </w:tcPr>
          <w:p>
            <w:pPr>
              <w:pStyle w:val="TableParagraph"/>
              <w:ind w:left="0"/>
              <w:rPr>
                <w:sz w:val="24"/>
              </w:rPr>
            </w:pPr>
          </w:p>
        </w:tc>
        <w:tc>
          <w:tcPr>
            <w:tcW w:w="6588" w:type="dxa"/>
            <w:gridSpan w:val="2"/>
          </w:tcPr>
          <w:p>
            <w:pPr>
              <w:pStyle w:val="TableParagraph"/>
              <w:spacing w:line="268" w:lineRule="exact"/>
              <w:ind w:left="2033" w:right="2026"/>
              <w:jc w:val="center"/>
              <w:rPr>
                <w:sz w:val="24"/>
              </w:rPr>
            </w:pPr>
            <w:r>
              <w:rPr>
                <w:sz w:val="24"/>
              </w:rPr>
              <w:t>Kezdeményezés és válasz</w:t>
            </w:r>
          </w:p>
        </w:tc>
      </w:tr>
      <w:tr>
        <w:trPr>
          <w:trHeight w:val="285" w:hRule="atLeast"/>
        </w:trPr>
        <w:tc>
          <w:tcPr>
            <w:tcW w:w="2703" w:type="dxa"/>
          </w:tcPr>
          <w:p>
            <w:pPr>
              <w:pStyle w:val="TableParagraph"/>
              <w:spacing w:line="265" w:lineRule="exact"/>
              <w:ind w:left="65" w:right="55"/>
              <w:jc w:val="center"/>
              <w:rPr>
                <w:sz w:val="24"/>
              </w:rPr>
            </w:pPr>
            <w:r>
              <w:rPr>
                <w:sz w:val="24"/>
              </w:rPr>
              <w:t>Megszólítás</w:t>
            </w:r>
          </w:p>
        </w:tc>
        <w:tc>
          <w:tcPr>
            <w:tcW w:w="3392" w:type="dxa"/>
          </w:tcPr>
          <w:p>
            <w:pPr>
              <w:pStyle w:val="TableParagraph"/>
              <w:spacing w:line="265" w:lineRule="exact"/>
              <w:ind w:left="761" w:right="753"/>
              <w:jc w:val="center"/>
              <w:rPr>
                <w:sz w:val="24"/>
              </w:rPr>
            </w:pPr>
            <w:r>
              <w:rPr>
                <w:sz w:val="24"/>
              </w:rPr>
              <w:t>Excuse me.</w:t>
            </w:r>
          </w:p>
        </w:tc>
        <w:tc>
          <w:tcPr>
            <w:tcW w:w="3196" w:type="dxa"/>
          </w:tcPr>
          <w:p>
            <w:pPr>
              <w:pStyle w:val="TableParagraph"/>
              <w:spacing w:line="265" w:lineRule="exact"/>
              <w:ind w:left="623" w:right="614"/>
              <w:jc w:val="center"/>
              <w:rPr>
                <w:sz w:val="24"/>
              </w:rPr>
            </w:pPr>
            <w:r>
              <w:rPr>
                <w:sz w:val="24"/>
              </w:rPr>
              <w:t>Pardon?</w:t>
            </w:r>
          </w:p>
        </w:tc>
      </w:tr>
      <w:tr>
        <w:trPr>
          <w:trHeight w:val="1655" w:hRule="atLeast"/>
        </w:trPr>
        <w:tc>
          <w:tcPr>
            <w:tcW w:w="2703" w:type="dxa"/>
          </w:tcPr>
          <w:p>
            <w:pPr>
              <w:pStyle w:val="TableParagraph"/>
              <w:spacing w:line="268" w:lineRule="exact"/>
              <w:ind w:left="65" w:right="55"/>
              <w:jc w:val="center"/>
              <w:rPr>
                <w:sz w:val="24"/>
              </w:rPr>
            </w:pPr>
            <w:r>
              <w:rPr>
                <w:sz w:val="24"/>
              </w:rPr>
              <w:t>Köszönés</w:t>
            </w:r>
          </w:p>
        </w:tc>
        <w:tc>
          <w:tcPr>
            <w:tcW w:w="3392" w:type="dxa"/>
          </w:tcPr>
          <w:p>
            <w:pPr>
              <w:pStyle w:val="TableParagraph"/>
              <w:ind w:left="758" w:right="754"/>
              <w:jc w:val="center"/>
              <w:rPr>
                <w:sz w:val="24"/>
              </w:rPr>
            </w:pPr>
            <w:r>
              <w:rPr>
                <w:sz w:val="24"/>
              </w:rPr>
              <w:t>How do you do? Good morning. Hello Tom.</w:t>
            </w:r>
          </w:p>
          <w:p>
            <w:pPr>
              <w:pStyle w:val="TableParagraph"/>
              <w:ind w:left="62" w:right="56"/>
              <w:jc w:val="center"/>
              <w:rPr>
                <w:sz w:val="24"/>
              </w:rPr>
            </w:pPr>
            <w:r>
              <w:rPr>
                <w:sz w:val="24"/>
              </w:rPr>
              <w:t>Hello, how are you?</w:t>
            </w:r>
          </w:p>
          <w:p>
            <w:pPr>
              <w:pStyle w:val="TableParagraph"/>
              <w:ind w:left="761" w:right="751"/>
              <w:jc w:val="center"/>
              <w:rPr>
                <w:sz w:val="24"/>
              </w:rPr>
            </w:pPr>
            <w:r>
              <w:rPr>
                <w:sz w:val="24"/>
              </w:rPr>
              <w:t>Hi!</w:t>
            </w:r>
          </w:p>
        </w:tc>
        <w:tc>
          <w:tcPr>
            <w:tcW w:w="3196" w:type="dxa"/>
          </w:tcPr>
          <w:p>
            <w:pPr>
              <w:pStyle w:val="TableParagraph"/>
              <w:ind w:left="623" w:right="614"/>
              <w:jc w:val="center"/>
              <w:rPr>
                <w:sz w:val="24"/>
              </w:rPr>
            </w:pPr>
            <w:r>
              <w:rPr>
                <w:sz w:val="24"/>
              </w:rPr>
              <w:t>How do you do? Good morning. Hello Mary.</w:t>
            </w:r>
          </w:p>
          <w:p>
            <w:pPr>
              <w:pStyle w:val="TableParagraph"/>
              <w:ind w:left="80" w:right="70"/>
              <w:jc w:val="center"/>
              <w:rPr>
                <w:sz w:val="24"/>
              </w:rPr>
            </w:pPr>
            <w:r>
              <w:rPr>
                <w:sz w:val="24"/>
              </w:rPr>
              <w:t>Very well, thank you. And how about you?</w:t>
            </w:r>
          </w:p>
          <w:p>
            <w:pPr>
              <w:pStyle w:val="TableParagraph"/>
              <w:spacing w:line="264" w:lineRule="exact"/>
              <w:ind w:left="623" w:right="615"/>
              <w:jc w:val="center"/>
              <w:rPr>
                <w:sz w:val="24"/>
              </w:rPr>
            </w:pPr>
            <w:r>
              <w:rPr>
                <w:sz w:val="24"/>
              </w:rPr>
              <w:t>Hi!</w:t>
            </w:r>
          </w:p>
        </w:tc>
      </w:tr>
      <w:tr>
        <w:trPr>
          <w:trHeight w:val="1380" w:hRule="atLeast"/>
        </w:trPr>
        <w:tc>
          <w:tcPr>
            <w:tcW w:w="2703" w:type="dxa"/>
          </w:tcPr>
          <w:p>
            <w:pPr>
              <w:pStyle w:val="TableParagraph"/>
              <w:spacing w:line="268" w:lineRule="exact"/>
              <w:ind w:left="65" w:right="52"/>
              <w:jc w:val="center"/>
              <w:rPr>
                <w:sz w:val="24"/>
              </w:rPr>
            </w:pPr>
            <w:r>
              <w:rPr>
                <w:sz w:val="24"/>
              </w:rPr>
              <w:t>Elköszönés</w:t>
            </w:r>
          </w:p>
        </w:tc>
        <w:tc>
          <w:tcPr>
            <w:tcW w:w="3392" w:type="dxa"/>
          </w:tcPr>
          <w:p>
            <w:pPr>
              <w:pStyle w:val="TableParagraph"/>
              <w:ind w:left="1120" w:right="1115"/>
              <w:jc w:val="center"/>
              <w:rPr>
                <w:sz w:val="24"/>
              </w:rPr>
            </w:pPr>
            <w:r>
              <w:rPr>
                <w:sz w:val="24"/>
              </w:rPr>
              <w:t>Goodbye. Bye-bye! Good night. Take care.</w:t>
            </w:r>
          </w:p>
        </w:tc>
        <w:tc>
          <w:tcPr>
            <w:tcW w:w="3196" w:type="dxa"/>
          </w:tcPr>
          <w:p>
            <w:pPr>
              <w:pStyle w:val="TableParagraph"/>
              <w:spacing w:line="268" w:lineRule="exact"/>
              <w:ind w:left="623" w:right="616"/>
              <w:jc w:val="center"/>
              <w:rPr>
                <w:sz w:val="24"/>
              </w:rPr>
            </w:pPr>
            <w:r>
              <w:rPr>
                <w:sz w:val="24"/>
              </w:rPr>
              <w:t>Goodbye.</w:t>
            </w:r>
          </w:p>
          <w:p>
            <w:pPr>
              <w:pStyle w:val="TableParagraph"/>
              <w:ind w:left="623" w:right="615"/>
              <w:jc w:val="center"/>
              <w:rPr>
                <w:sz w:val="24"/>
              </w:rPr>
            </w:pPr>
            <w:r>
              <w:rPr>
                <w:sz w:val="24"/>
              </w:rPr>
              <w:t>Bye!</w:t>
            </w:r>
          </w:p>
          <w:p>
            <w:pPr>
              <w:pStyle w:val="TableParagraph"/>
              <w:ind w:left="0"/>
              <w:rPr>
                <w:b/>
                <w:sz w:val="24"/>
              </w:rPr>
            </w:pPr>
          </w:p>
          <w:p>
            <w:pPr>
              <w:pStyle w:val="TableParagraph"/>
              <w:spacing w:line="270" w:lineRule="atLeast"/>
              <w:ind w:left="950" w:right="942" w:firstLine="1"/>
              <w:jc w:val="center"/>
              <w:rPr>
                <w:sz w:val="24"/>
              </w:rPr>
            </w:pPr>
            <w:r>
              <w:rPr>
                <w:sz w:val="24"/>
              </w:rPr>
              <w:t>Good night. Thanks. Bye!</w:t>
            </w:r>
          </w:p>
        </w:tc>
      </w:tr>
      <w:tr>
        <w:trPr>
          <w:trHeight w:val="1105" w:hRule="atLeast"/>
        </w:trPr>
        <w:tc>
          <w:tcPr>
            <w:tcW w:w="2703" w:type="dxa"/>
          </w:tcPr>
          <w:p>
            <w:pPr>
              <w:pStyle w:val="TableParagraph"/>
              <w:spacing w:line="268" w:lineRule="exact"/>
              <w:ind w:left="63" w:right="55"/>
              <w:jc w:val="center"/>
              <w:rPr>
                <w:sz w:val="24"/>
              </w:rPr>
            </w:pPr>
            <w:r>
              <w:rPr>
                <w:sz w:val="24"/>
              </w:rPr>
              <w:t>Köszönet és arra reagálás</w:t>
            </w:r>
          </w:p>
        </w:tc>
        <w:tc>
          <w:tcPr>
            <w:tcW w:w="3392" w:type="dxa"/>
          </w:tcPr>
          <w:p>
            <w:pPr>
              <w:pStyle w:val="TableParagraph"/>
              <w:spacing w:line="268" w:lineRule="exact"/>
              <w:ind w:left="761" w:right="753"/>
              <w:jc w:val="center"/>
              <w:rPr>
                <w:sz w:val="24"/>
              </w:rPr>
            </w:pPr>
            <w:r>
              <w:rPr>
                <w:sz w:val="24"/>
              </w:rPr>
              <w:t>Thanks.</w:t>
            </w:r>
          </w:p>
          <w:p>
            <w:pPr>
              <w:pStyle w:val="TableParagraph"/>
              <w:ind w:left="61" w:right="56"/>
              <w:jc w:val="center"/>
              <w:rPr>
                <w:sz w:val="24"/>
              </w:rPr>
            </w:pPr>
            <w:r>
              <w:rPr>
                <w:sz w:val="24"/>
              </w:rPr>
              <w:t>Thank you very much.</w:t>
            </w:r>
          </w:p>
          <w:p>
            <w:pPr>
              <w:pStyle w:val="TableParagraph"/>
              <w:ind w:left="761" w:right="753"/>
              <w:jc w:val="center"/>
              <w:rPr>
                <w:sz w:val="24"/>
              </w:rPr>
            </w:pPr>
            <w:r>
              <w:rPr>
                <w:sz w:val="24"/>
              </w:rPr>
              <w:t>Thanks a lot.</w:t>
            </w:r>
          </w:p>
          <w:p>
            <w:pPr>
              <w:pStyle w:val="TableParagraph"/>
              <w:spacing w:line="266" w:lineRule="exact"/>
              <w:ind w:left="61" w:right="56"/>
              <w:jc w:val="center"/>
              <w:rPr>
                <w:sz w:val="24"/>
              </w:rPr>
            </w:pPr>
            <w:r>
              <w:rPr>
                <w:sz w:val="24"/>
              </w:rPr>
              <w:t>It’s very kind of you.</w:t>
            </w:r>
          </w:p>
        </w:tc>
        <w:tc>
          <w:tcPr>
            <w:tcW w:w="3196" w:type="dxa"/>
          </w:tcPr>
          <w:p>
            <w:pPr>
              <w:pStyle w:val="TableParagraph"/>
              <w:spacing w:line="268" w:lineRule="exact"/>
              <w:ind w:left="623" w:right="616"/>
              <w:jc w:val="center"/>
              <w:rPr>
                <w:sz w:val="24"/>
              </w:rPr>
            </w:pPr>
            <w:r>
              <w:rPr>
                <w:sz w:val="24"/>
              </w:rPr>
              <w:t>Not at all.</w:t>
            </w:r>
          </w:p>
          <w:p>
            <w:pPr>
              <w:pStyle w:val="TableParagraph"/>
              <w:ind w:left="623" w:right="616"/>
              <w:jc w:val="center"/>
              <w:rPr>
                <w:sz w:val="24"/>
              </w:rPr>
            </w:pPr>
            <w:r>
              <w:rPr>
                <w:sz w:val="24"/>
              </w:rPr>
              <w:t>You are welcome.</w:t>
            </w:r>
          </w:p>
          <w:p>
            <w:pPr>
              <w:pStyle w:val="TableParagraph"/>
              <w:ind w:left="623" w:right="615"/>
              <w:jc w:val="center"/>
              <w:rPr>
                <w:sz w:val="24"/>
              </w:rPr>
            </w:pPr>
            <w:r>
              <w:rPr>
                <w:sz w:val="24"/>
              </w:rPr>
              <w:t>No problem.</w:t>
            </w:r>
          </w:p>
          <w:p>
            <w:pPr>
              <w:pStyle w:val="TableParagraph"/>
              <w:spacing w:line="266" w:lineRule="exact"/>
              <w:ind w:left="623" w:right="614"/>
              <w:jc w:val="center"/>
              <w:rPr>
                <w:sz w:val="24"/>
              </w:rPr>
            </w:pPr>
            <w:r>
              <w:rPr>
                <w:sz w:val="24"/>
              </w:rPr>
              <w:t>n’t mention it.</w:t>
            </w:r>
          </w:p>
        </w:tc>
      </w:tr>
    </w:tbl>
    <w:p>
      <w:pPr>
        <w:spacing w:after="0" w:line="266" w:lineRule="exact"/>
        <w:jc w:val="center"/>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3"/>
        <w:gridCol w:w="3392"/>
        <w:gridCol w:w="3196"/>
      </w:tblGrid>
      <w:tr>
        <w:trPr>
          <w:trHeight w:val="1382" w:hRule="atLeast"/>
        </w:trPr>
        <w:tc>
          <w:tcPr>
            <w:tcW w:w="2703" w:type="dxa"/>
          </w:tcPr>
          <w:p>
            <w:pPr>
              <w:pStyle w:val="TableParagraph"/>
              <w:spacing w:line="270" w:lineRule="exact"/>
              <w:ind w:left="65" w:right="55"/>
              <w:jc w:val="center"/>
              <w:rPr>
                <w:sz w:val="24"/>
              </w:rPr>
            </w:pPr>
            <w:r>
              <w:rPr>
                <w:sz w:val="24"/>
              </w:rPr>
              <w:t>Bemutatkozás, bemutatás</w:t>
            </w:r>
          </w:p>
        </w:tc>
        <w:tc>
          <w:tcPr>
            <w:tcW w:w="3392" w:type="dxa"/>
          </w:tcPr>
          <w:p>
            <w:pPr>
              <w:pStyle w:val="TableParagraph"/>
              <w:spacing w:line="270" w:lineRule="exact"/>
              <w:ind w:left="759" w:right="754"/>
              <w:jc w:val="center"/>
              <w:rPr>
                <w:sz w:val="24"/>
              </w:rPr>
            </w:pPr>
            <w:r>
              <w:rPr>
                <w:sz w:val="24"/>
              </w:rPr>
              <w:t>My name is…</w:t>
            </w:r>
          </w:p>
          <w:p>
            <w:pPr>
              <w:pStyle w:val="TableParagraph"/>
              <w:ind w:left="63" w:right="56"/>
              <w:jc w:val="center"/>
              <w:rPr>
                <w:sz w:val="24"/>
              </w:rPr>
            </w:pPr>
            <w:r>
              <w:rPr>
                <w:sz w:val="24"/>
              </w:rPr>
              <w:t>May I/Can I/ Let me introduce myself.</w:t>
            </w:r>
          </w:p>
          <w:p>
            <w:pPr>
              <w:pStyle w:val="TableParagraph"/>
              <w:spacing w:line="270" w:lineRule="atLeast"/>
              <w:ind w:left="65" w:right="56"/>
              <w:jc w:val="center"/>
              <w:rPr>
                <w:sz w:val="24"/>
              </w:rPr>
            </w:pPr>
            <w:r>
              <w:rPr>
                <w:sz w:val="24"/>
              </w:rPr>
              <w:t>May I/Can/ Let me introduce you to Rosy?</w:t>
            </w:r>
          </w:p>
        </w:tc>
        <w:tc>
          <w:tcPr>
            <w:tcW w:w="3196" w:type="dxa"/>
          </w:tcPr>
          <w:p>
            <w:pPr>
              <w:pStyle w:val="TableParagraph"/>
              <w:ind w:left="1300" w:right="1290"/>
              <w:jc w:val="center"/>
              <w:rPr>
                <w:sz w:val="24"/>
              </w:rPr>
            </w:pPr>
            <w:r>
              <w:rPr>
                <w:sz w:val="24"/>
              </w:rPr>
              <w:t>Hello. Hi!</w:t>
            </w:r>
          </w:p>
          <w:p>
            <w:pPr>
              <w:pStyle w:val="TableParagraph"/>
              <w:ind w:left="80" w:right="69"/>
              <w:jc w:val="center"/>
              <w:rPr>
                <w:sz w:val="24"/>
              </w:rPr>
            </w:pPr>
            <w:r>
              <w:rPr>
                <w:sz w:val="24"/>
              </w:rPr>
              <w:t>Pleased to meet you. Nice to meet you.</w:t>
            </w:r>
          </w:p>
        </w:tc>
      </w:tr>
      <w:tr>
        <w:trPr>
          <w:trHeight w:val="827" w:hRule="atLeast"/>
        </w:trPr>
        <w:tc>
          <w:tcPr>
            <w:tcW w:w="2703" w:type="dxa"/>
          </w:tcPr>
          <w:p>
            <w:pPr>
              <w:pStyle w:val="TableParagraph"/>
              <w:spacing w:line="268" w:lineRule="exact"/>
              <w:ind w:left="65" w:right="53"/>
              <w:jc w:val="center"/>
              <w:rPr>
                <w:sz w:val="24"/>
              </w:rPr>
            </w:pPr>
            <w:r>
              <w:rPr>
                <w:sz w:val="24"/>
              </w:rPr>
              <w:t>Érdeklődés hogylét iránt</w:t>
            </w:r>
          </w:p>
          <w:p>
            <w:pPr>
              <w:pStyle w:val="TableParagraph"/>
              <w:ind w:left="65" w:right="55"/>
              <w:jc w:val="center"/>
              <w:rPr>
                <w:sz w:val="24"/>
              </w:rPr>
            </w:pPr>
            <w:r>
              <w:rPr>
                <w:sz w:val="24"/>
              </w:rPr>
              <w:t>és arra reagálás</w:t>
            </w:r>
          </w:p>
        </w:tc>
        <w:tc>
          <w:tcPr>
            <w:tcW w:w="3392" w:type="dxa"/>
          </w:tcPr>
          <w:p>
            <w:pPr>
              <w:pStyle w:val="TableParagraph"/>
              <w:spacing w:line="268" w:lineRule="exact"/>
              <w:ind w:left="55" w:right="56"/>
              <w:jc w:val="center"/>
              <w:rPr>
                <w:sz w:val="24"/>
              </w:rPr>
            </w:pPr>
            <w:r>
              <w:rPr>
                <w:sz w:val="24"/>
              </w:rPr>
              <w:t>How are you feeling today?</w:t>
            </w:r>
          </w:p>
          <w:p>
            <w:pPr>
              <w:pStyle w:val="TableParagraph"/>
              <w:ind w:left="761" w:right="754"/>
              <w:jc w:val="center"/>
              <w:rPr>
                <w:sz w:val="24"/>
              </w:rPr>
            </w:pPr>
            <w:r>
              <w:rPr>
                <w:sz w:val="24"/>
              </w:rPr>
              <w:t>What’s the matter?</w:t>
            </w:r>
          </w:p>
        </w:tc>
        <w:tc>
          <w:tcPr>
            <w:tcW w:w="3196" w:type="dxa"/>
          </w:tcPr>
          <w:p>
            <w:pPr>
              <w:pStyle w:val="TableParagraph"/>
              <w:spacing w:line="268" w:lineRule="exact"/>
              <w:ind w:left="134" w:firstLine="110"/>
              <w:rPr>
                <w:sz w:val="24"/>
              </w:rPr>
            </w:pPr>
            <w:r>
              <w:rPr>
                <w:sz w:val="24"/>
              </w:rPr>
              <w:t>Fine. / OK / All right. Much</w:t>
            </w:r>
          </w:p>
          <w:p>
            <w:pPr>
              <w:pStyle w:val="TableParagraph"/>
              <w:spacing w:line="270" w:lineRule="atLeast"/>
              <w:ind w:left="1111" w:right="99" w:hanging="977"/>
              <w:rPr>
                <w:sz w:val="24"/>
              </w:rPr>
            </w:pPr>
            <w:r>
              <w:rPr>
                <w:sz w:val="24"/>
              </w:rPr>
              <w:t>better, thanks. Not very well, I am afraid.</w:t>
            </w:r>
          </w:p>
        </w:tc>
      </w:tr>
      <w:tr>
        <w:trPr>
          <w:trHeight w:val="551" w:hRule="atLeast"/>
        </w:trPr>
        <w:tc>
          <w:tcPr>
            <w:tcW w:w="2703" w:type="dxa"/>
          </w:tcPr>
          <w:p>
            <w:pPr>
              <w:pStyle w:val="TableParagraph"/>
              <w:spacing w:line="268" w:lineRule="exact"/>
              <w:ind w:left="65" w:right="54"/>
              <w:jc w:val="center"/>
              <w:rPr>
                <w:sz w:val="24"/>
              </w:rPr>
            </w:pPr>
            <w:r>
              <w:rPr>
                <w:sz w:val="24"/>
              </w:rPr>
              <w:t>Bocsánatkérés és arra</w:t>
            </w:r>
          </w:p>
          <w:p>
            <w:pPr>
              <w:pStyle w:val="TableParagraph"/>
              <w:spacing w:line="264" w:lineRule="exact"/>
              <w:ind w:left="65" w:right="55"/>
              <w:jc w:val="center"/>
              <w:rPr>
                <w:sz w:val="24"/>
              </w:rPr>
            </w:pPr>
            <w:r>
              <w:rPr>
                <w:sz w:val="24"/>
              </w:rPr>
              <w:t>reagálás</w:t>
            </w:r>
          </w:p>
        </w:tc>
        <w:tc>
          <w:tcPr>
            <w:tcW w:w="3392" w:type="dxa"/>
          </w:tcPr>
          <w:p>
            <w:pPr>
              <w:pStyle w:val="TableParagraph"/>
              <w:spacing w:line="268" w:lineRule="exact"/>
              <w:ind w:left="60" w:right="56"/>
              <w:jc w:val="center"/>
              <w:rPr>
                <w:sz w:val="24"/>
              </w:rPr>
            </w:pPr>
            <w:r>
              <w:rPr>
                <w:sz w:val="24"/>
              </w:rPr>
              <w:t>I am sorry. I am very sorry.</w:t>
            </w:r>
          </w:p>
          <w:p>
            <w:pPr>
              <w:pStyle w:val="TableParagraph"/>
              <w:spacing w:line="264" w:lineRule="exact"/>
              <w:ind w:left="757" w:right="754"/>
              <w:jc w:val="center"/>
              <w:rPr>
                <w:sz w:val="24"/>
              </w:rPr>
            </w:pPr>
            <w:r>
              <w:rPr>
                <w:sz w:val="24"/>
              </w:rPr>
              <w:t>I beg your pardon</w:t>
            </w:r>
          </w:p>
        </w:tc>
        <w:tc>
          <w:tcPr>
            <w:tcW w:w="3196" w:type="dxa"/>
          </w:tcPr>
          <w:p>
            <w:pPr>
              <w:pStyle w:val="TableParagraph"/>
              <w:spacing w:line="268" w:lineRule="exact"/>
              <w:ind w:left="623" w:right="616"/>
              <w:jc w:val="center"/>
              <w:rPr>
                <w:sz w:val="24"/>
              </w:rPr>
            </w:pPr>
            <w:r>
              <w:rPr>
                <w:sz w:val="24"/>
              </w:rPr>
              <w:t>That’s all right.</w:t>
            </w:r>
          </w:p>
          <w:p>
            <w:pPr>
              <w:pStyle w:val="TableParagraph"/>
              <w:spacing w:line="264" w:lineRule="exact"/>
              <w:ind w:left="76" w:right="70"/>
              <w:jc w:val="center"/>
              <w:rPr>
                <w:sz w:val="24"/>
              </w:rPr>
            </w:pPr>
            <w:r>
              <w:rPr>
                <w:sz w:val="24"/>
              </w:rPr>
              <w:t>It doesn’t matter. Never mind.</w:t>
            </w:r>
          </w:p>
        </w:tc>
      </w:tr>
      <w:tr>
        <w:trPr>
          <w:trHeight w:val="273" w:hRule="atLeast"/>
        </w:trPr>
        <w:tc>
          <w:tcPr>
            <w:tcW w:w="2703" w:type="dxa"/>
            <w:tcBorders>
              <w:bottom w:val="nil"/>
            </w:tcBorders>
          </w:tcPr>
          <w:p>
            <w:pPr>
              <w:pStyle w:val="TableParagraph"/>
              <w:spacing w:line="253" w:lineRule="exact"/>
              <w:ind w:left="65" w:right="55"/>
              <w:jc w:val="center"/>
              <w:rPr>
                <w:sz w:val="24"/>
              </w:rPr>
            </w:pPr>
            <w:r>
              <w:rPr>
                <w:sz w:val="24"/>
              </w:rPr>
              <w:t>Gratulációk, jókívánságok</w:t>
            </w:r>
          </w:p>
        </w:tc>
        <w:tc>
          <w:tcPr>
            <w:tcW w:w="3392" w:type="dxa"/>
            <w:tcBorders>
              <w:bottom w:val="nil"/>
            </w:tcBorders>
          </w:tcPr>
          <w:p>
            <w:pPr>
              <w:pStyle w:val="TableParagraph"/>
              <w:spacing w:line="253" w:lineRule="exact"/>
              <w:ind w:left="64" w:right="56"/>
              <w:jc w:val="center"/>
              <w:rPr>
                <w:sz w:val="24"/>
              </w:rPr>
            </w:pPr>
            <w:r>
              <w:rPr>
                <w:sz w:val="24"/>
              </w:rPr>
              <w:t>Happy Christmas/New</w:t>
            </w:r>
          </w:p>
        </w:tc>
        <w:tc>
          <w:tcPr>
            <w:tcW w:w="3196" w:type="dxa"/>
            <w:tcBorders>
              <w:bottom w:val="nil"/>
            </w:tcBorders>
          </w:tcPr>
          <w:p>
            <w:pPr>
              <w:pStyle w:val="TableParagraph"/>
              <w:spacing w:line="253" w:lineRule="exact"/>
              <w:ind w:left="77" w:right="70"/>
              <w:jc w:val="center"/>
              <w:rPr>
                <w:sz w:val="24"/>
              </w:rPr>
            </w:pPr>
            <w:r>
              <w:rPr>
                <w:sz w:val="24"/>
              </w:rPr>
              <w:t>Happy Christmas /New Year/</w:t>
            </w:r>
          </w:p>
        </w:tc>
      </w:tr>
      <w:tr>
        <w:trPr>
          <w:trHeight w:val="276" w:hRule="atLeast"/>
        </w:trPr>
        <w:tc>
          <w:tcPr>
            <w:tcW w:w="2703" w:type="dxa"/>
            <w:tcBorders>
              <w:top w:val="nil"/>
              <w:bottom w:val="nil"/>
            </w:tcBorders>
          </w:tcPr>
          <w:p>
            <w:pPr>
              <w:pStyle w:val="TableParagraph"/>
              <w:spacing w:line="256" w:lineRule="exact"/>
              <w:ind w:left="65" w:right="55"/>
              <w:jc w:val="center"/>
              <w:rPr>
                <w:sz w:val="24"/>
              </w:rPr>
            </w:pPr>
            <w:r>
              <w:rPr>
                <w:sz w:val="24"/>
              </w:rPr>
              <w:t>és arra reagálás</w:t>
            </w:r>
          </w:p>
        </w:tc>
        <w:tc>
          <w:tcPr>
            <w:tcW w:w="3392" w:type="dxa"/>
            <w:tcBorders>
              <w:top w:val="nil"/>
              <w:bottom w:val="nil"/>
            </w:tcBorders>
          </w:tcPr>
          <w:p>
            <w:pPr>
              <w:pStyle w:val="TableParagraph"/>
              <w:spacing w:line="256" w:lineRule="exact"/>
              <w:ind w:left="759" w:right="754"/>
              <w:jc w:val="center"/>
              <w:rPr>
                <w:sz w:val="24"/>
              </w:rPr>
            </w:pPr>
            <w:r>
              <w:rPr>
                <w:sz w:val="24"/>
              </w:rPr>
              <w:t>year/Birthday!</w:t>
            </w:r>
          </w:p>
        </w:tc>
        <w:tc>
          <w:tcPr>
            <w:tcW w:w="3196" w:type="dxa"/>
            <w:tcBorders>
              <w:top w:val="nil"/>
              <w:bottom w:val="nil"/>
            </w:tcBorders>
          </w:tcPr>
          <w:p>
            <w:pPr>
              <w:pStyle w:val="TableParagraph"/>
              <w:spacing w:line="256" w:lineRule="exact"/>
              <w:ind w:left="622" w:right="616"/>
              <w:jc w:val="center"/>
              <w:rPr>
                <w:sz w:val="24"/>
              </w:rPr>
            </w:pPr>
            <w:r>
              <w:rPr>
                <w:sz w:val="24"/>
              </w:rPr>
              <w:t>Birthday!</w:t>
            </w:r>
          </w:p>
        </w:tc>
      </w:tr>
      <w:tr>
        <w:trPr>
          <w:trHeight w:val="276" w:hRule="atLeast"/>
        </w:trPr>
        <w:tc>
          <w:tcPr>
            <w:tcW w:w="2703" w:type="dxa"/>
            <w:tcBorders>
              <w:top w:val="nil"/>
              <w:bottom w:val="nil"/>
            </w:tcBorders>
          </w:tcPr>
          <w:p>
            <w:pPr>
              <w:pStyle w:val="TableParagraph"/>
              <w:ind w:left="0"/>
              <w:rPr>
                <w:sz w:val="20"/>
              </w:rPr>
            </w:pPr>
          </w:p>
        </w:tc>
        <w:tc>
          <w:tcPr>
            <w:tcW w:w="3392" w:type="dxa"/>
            <w:tcBorders>
              <w:top w:val="nil"/>
              <w:bottom w:val="nil"/>
            </w:tcBorders>
          </w:tcPr>
          <w:p>
            <w:pPr>
              <w:pStyle w:val="TableParagraph"/>
              <w:spacing w:line="256" w:lineRule="exact"/>
              <w:ind w:left="62" w:right="56"/>
              <w:jc w:val="center"/>
              <w:rPr>
                <w:sz w:val="24"/>
              </w:rPr>
            </w:pPr>
            <w:r>
              <w:rPr>
                <w:sz w:val="24"/>
              </w:rPr>
              <w:t>Many happy returns (of the day)</w:t>
            </w:r>
          </w:p>
        </w:tc>
        <w:tc>
          <w:tcPr>
            <w:tcW w:w="3196" w:type="dxa"/>
            <w:tcBorders>
              <w:top w:val="nil"/>
              <w:bottom w:val="nil"/>
            </w:tcBorders>
          </w:tcPr>
          <w:p>
            <w:pPr>
              <w:pStyle w:val="TableParagraph"/>
              <w:spacing w:line="256" w:lineRule="exact"/>
              <w:ind w:left="623" w:right="616"/>
              <w:jc w:val="center"/>
              <w:rPr>
                <w:sz w:val="24"/>
              </w:rPr>
            </w:pPr>
            <w:r>
              <w:rPr>
                <w:sz w:val="24"/>
              </w:rPr>
              <w:t>Thank you.</w:t>
            </w:r>
          </w:p>
        </w:tc>
      </w:tr>
      <w:tr>
        <w:trPr>
          <w:trHeight w:val="555" w:hRule="atLeast"/>
        </w:trPr>
        <w:tc>
          <w:tcPr>
            <w:tcW w:w="2703" w:type="dxa"/>
            <w:tcBorders>
              <w:top w:val="nil"/>
            </w:tcBorders>
          </w:tcPr>
          <w:p>
            <w:pPr>
              <w:pStyle w:val="TableParagraph"/>
              <w:ind w:left="0"/>
              <w:rPr>
                <w:sz w:val="24"/>
              </w:rPr>
            </w:pPr>
          </w:p>
        </w:tc>
        <w:tc>
          <w:tcPr>
            <w:tcW w:w="3392" w:type="dxa"/>
            <w:tcBorders>
              <w:top w:val="nil"/>
            </w:tcBorders>
          </w:tcPr>
          <w:p>
            <w:pPr>
              <w:pStyle w:val="TableParagraph"/>
              <w:spacing w:line="271" w:lineRule="exact"/>
              <w:ind w:left="757" w:right="754"/>
              <w:jc w:val="center"/>
              <w:rPr>
                <w:sz w:val="24"/>
              </w:rPr>
            </w:pPr>
            <w:r>
              <w:rPr>
                <w:sz w:val="24"/>
              </w:rPr>
              <w:t>Congratulations!</w:t>
            </w:r>
          </w:p>
        </w:tc>
        <w:tc>
          <w:tcPr>
            <w:tcW w:w="3196" w:type="dxa"/>
            <w:tcBorders>
              <w:top w:val="nil"/>
            </w:tcBorders>
          </w:tcPr>
          <w:p>
            <w:pPr>
              <w:pStyle w:val="TableParagraph"/>
              <w:spacing w:line="271" w:lineRule="exact"/>
              <w:ind w:left="79" w:right="70"/>
              <w:jc w:val="center"/>
              <w:rPr>
                <w:sz w:val="24"/>
              </w:rPr>
            </w:pPr>
            <w:r>
              <w:rPr>
                <w:sz w:val="24"/>
              </w:rPr>
              <w:t>Thank you, the same to you.</w:t>
            </w:r>
          </w:p>
        </w:tc>
      </w:tr>
      <w:tr>
        <w:trPr>
          <w:trHeight w:val="551" w:hRule="atLeast"/>
        </w:trPr>
        <w:tc>
          <w:tcPr>
            <w:tcW w:w="2703" w:type="dxa"/>
          </w:tcPr>
          <w:p>
            <w:pPr>
              <w:pStyle w:val="TableParagraph"/>
              <w:spacing w:line="268" w:lineRule="exact"/>
              <w:ind w:left="65" w:right="54"/>
              <w:jc w:val="center"/>
              <w:rPr>
                <w:sz w:val="24"/>
              </w:rPr>
            </w:pPr>
            <w:r>
              <w:rPr>
                <w:sz w:val="24"/>
              </w:rPr>
              <w:t>Telefon felvétele</w:t>
            </w:r>
          </w:p>
        </w:tc>
        <w:tc>
          <w:tcPr>
            <w:tcW w:w="3392" w:type="dxa"/>
          </w:tcPr>
          <w:p>
            <w:pPr>
              <w:pStyle w:val="TableParagraph"/>
              <w:spacing w:line="268" w:lineRule="exact"/>
              <w:ind w:left="62" w:right="56"/>
              <w:jc w:val="center"/>
              <w:rPr>
                <w:sz w:val="24"/>
              </w:rPr>
            </w:pPr>
            <w:r>
              <w:rPr>
                <w:sz w:val="24"/>
              </w:rPr>
              <w:t>Chichester, five oh two double</w:t>
            </w:r>
          </w:p>
          <w:p>
            <w:pPr>
              <w:pStyle w:val="TableParagraph"/>
              <w:spacing w:line="264" w:lineRule="exact"/>
              <w:ind w:left="759" w:right="754"/>
              <w:jc w:val="center"/>
              <w:rPr>
                <w:sz w:val="24"/>
              </w:rPr>
            </w:pPr>
            <w:r>
              <w:rPr>
                <w:sz w:val="24"/>
              </w:rPr>
              <w:t>one eight.</w:t>
            </w:r>
          </w:p>
        </w:tc>
        <w:tc>
          <w:tcPr>
            <w:tcW w:w="3196" w:type="dxa"/>
          </w:tcPr>
          <w:p>
            <w:pPr>
              <w:pStyle w:val="TableParagraph"/>
              <w:spacing w:line="268" w:lineRule="exact"/>
              <w:ind w:left="71" w:right="70"/>
              <w:jc w:val="center"/>
              <w:rPr>
                <w:sz w:val="24"/>
              </w:rPr>
            </w:pPr>
            <w:r>
              <w:rPr>
                <w:sz w:val="24"/>
              </w:rPr>
              <w:t>Hello, this is Mary Brown</w:t>
            </w:r>
          </w:p>
          <w:p>
            <w:pPr>
              <w:pStyle w:val="TableParagraph"/>
              <w:spacing w:line="264" w:lineRule="exact"/>
              <w:ind w:left="619" w:right="616"/>
              <w:jc w:val="center"/>
              <w:rPr>
                <w:sz w:val="24"/>
              </w:rPr>
            </w:pPr>
            <w:r>
              <w:rPr>
                <w:sz w:val="24"/>
              </w:rPr>
              <w:t>speaking.</w:t>
            </w:r>
          </w:p>
        </w:tc>
      </w:tr>
      <w:tr>
        <w:trPr>
          <w:trHeight w:val="551" w:hRule="atLeast"/>
        </w:trPr>
        <w:tc>
          <w:tcPr>
            <w:tcW w:w="2703" w:type="dxa"/>
          </w:tcPr>
          <w:p>
            <w:pPr>
              <w:pStyle w:val="TableParagraph"/>
              <w:spacing w:line="268" w:lineRule="exact"/>
              <w:ind w:left="65" w:right="55"/>
              <w:jc w:val="center"/>
              <w:rPr>
                <w:sz w:val="24"/>
              </w:rPr>
            </w:pPr>
            <w:r>
              <w:rPr>
                <w:sz w:val="24"/>
              </w:rPr>
              <w:t>Telefonon bemutatkozás</w:t>
            </w:r>
          </w:p>
        </w:tc>
        <w:tc>
          <w:tcPr>
            <w:tcW w:w="3392" w:type="dxa"/>
          </w:tcPr>
          <w:p>
            <w:pPr>
              <w:pStyle w:val="TableParagraph"/>
              <w:spacing w:line="268" w:lineRule="exact"/>
              <w:ind w:left="61" w:right="56"/>
              <w:jc w:val="center"/>
              <w:rPr>
                <w:sz w:val="24"/>
              </w:rPr>
            </w:pPr>
            <w:r>
              <w:rPr>
                <w:sz w:val="24"/>
              </w:rPr>
              <w:t>Hello, this is Mary Smith</w:t>
            </w:r>
          </w:p>
          <w:p>
            <w:pPr>
              <w:pStyle w:val="TableParagraph"/>
              <w:spacing w:line="264" w:lineRule="exact"/>
              <w:ind w:left="761" w:right="753"/>
              <w:jc w:val="center"/>
              <w:rPr>
                <w:sz w:val="24"/>
              </w:rPr>
            </w:pPr>
            <w:r>
              <w:rPr>
                <w:sz w:val="24"/>
              </w:rPr>
              <w:t>speaking</w:t>
            </w:r>
          </w:p>
        </w:tc>
        <w:tc>
          <w:tcPr>
            <w:tcW w:w="3196" w:type="dxa"/>
          </w:tcPr>
          <w:p>
            <w:pPr>
              <w:pStyle w:val="TableParagraph"/>
              <w:ind w:left="0"/>
              <w:rPr>
                <w:sz w:val="24"/>
              </w:rPr>
            </w:pPr>
          </w:p>
        </w:tc>
      </w:tr>
      <w:tr>
        <w:trPr>
          <w:trHeight w:val="551" w:hRule="atLeast"/>
        </w:trPr>
        <w:tc>
          <w:tcPr>
            <w:tcW w:w="2703" w:type="dxa"/>
          </w:tcPr>
          <w:p>
            <w:pPr>
              <w:pStyle w:val="TableParagraph"/>
              <w:spacing w:line="268" w:lineRule="exact"/>
              <w:ind w:left="65" w:right="53"/>
              <w:jc w:val="center"/>
              <w:rPr>
                <w:sz w:val="24"/>
              </w:rPr>
            </w:pPr>
            <w:r>
              <w:rPr>
                <w:sz w:val="24"/>
              </w:rPr>
              <w:t>Megszólítás személyes</w:t>
            </w:r>
          </w:p>
          <w:p>
            <w:pPr>
              <w:pStyle w:val="TableParagraph"/>
              <w:spacing w:line="264" w:lineRule="exact"/>
              <w:ind w:left="64" w:right="55"/>
              <w:jc w:val="center"/>
              <w:rPr>
                <w:sz w:val="24"/>
              </w:rPr>
            </w:pPr>
            <w:r>
              <w:rPr>
                <w:sz w:val="24"/>
              </w:rPr>
              <w:t>levélben</w:t>
            </w:r>
          </w:p>
        </w:tc>
        <w:tc>
          <w:tcPr>
            <w:tcW w:w="3392" w:type="dxa"/>
          </w:tcPr>
          <w:p>
            <w:pPr>
              <w:pStyle w:val="TableParagraph"/>
              <w:spacing w:line="268" w:lineRule="exact"/>
              <w:ind w:left="761" w:right="753"/>
              <w:jc w:val="center"/>
              <w:rPr>
                <w:sz w:val="24"/>
              </w:rPr>
            </w:pPr>
            <w:r>
              <w:rPr>
                <w:sz w:val="24"/>
              </w:rPr>
              <w:t>Dear John,</w:t>
            </w:r>
          </w:p>
        </w:tc>
        <w:tc>
          <w:tcPr>
            <w:tcW w:w="3196" w:type="dxa"/>
          </w:tcPr>
          <w:p>
            <w:pPr>
              <w:pStyle w:val="TableParagraph"/>
              <w:ind w:left="0"/>
              <w:rPr>
                <w:sz w:val="24"/>
              </w:rPr>
            </w:pPr>
          </w:p>
        </w:tc>
      </w:tr>
      <w:tr>
        <w:trPr>
          <w:trHeight w:val="553" w:hRule="atLeast"/>
        </w:trPr>
        <w:tc>
          <w:tcPr>
            <w:tcW w:w="2703" w:type="dxa"/>
          </w:tcPr>
          <w:p>
            <w:pPr>
              <w:pStyle w:val="TableParagraph"/>
              <w:spacing w:line="270" w:lineRule="exact"/>
              <w:ind w:left="65" w:right="55"/>
              <w:jc w:val="center"/>
              <w:rPr>
                <w:sz w:val="24"/>
              </w:rPr>
            </w:pPr>
            <w:r>
              <w:rPr>
                <w:sz w:val="24"/>
              </w:rPr>
              <w:t>Elbúcsúzás személyes</w:t>
            </w:r>
          </w:p>
          <w:p>
            <w:pPr>
              <w:pStyle w:val="TableParagraph"/>
              <w:spacing w:line="264" w:lineRule="exact"/>
              <w:ind w:left="64" w:right="55"/>
              <w:jc w:val="center"/>
              <w:rPr>
                <w:sz w:val="24"/>
              </w:rPr>
            </w:pPr>
            <w:r>
              <w:rPr>
                <w:sz w:val="24"/>
              </w:rPr>
              <w:t>levélben</w:t>
            </w:r>
          </w:p>
        </w:tc>
        <w:tc>
          <w:tcPr>
            <w:tcW w:w="3392" w:type="dxa"/>
          </w:tcPr>
          <w:p>
            <w:pPr>
              <w:pStyle w:val="TableParagraph"/>
              <w:spacing w:line="270" w:lineRule="exact"/>
              <w:ind w:left="1094"/>
              <w:rPr>
                <w:sz w:val="24"/>
              </w:rPr>
            </w:pPr>
            <w:r>
              <w:rPr>
                <w:sz w:val="24"/>
              </w:rPr>
              <w:t>Best</w:t>
            </w:r>
            <w:r>
              <w:rPr>
                <w:spacing w:val="-3"/>
                <w:sz w:val="24"/>
              </w:rPr>
              <w:t> </w:t>
            </w:r>
            <w:r>
              <w:rPr>
                <w:sz w:val="24"/>
              </w:rPr>
              <w:t>wishes,</w:t>
            </w:r>
          </w:p>
          <w:p>
            <w:pPr>
              <w:pStyle w:val="TableParagraph"/>
              <w:spacing w:line="264" w:lineRule="exact"/>
              <w:ind w:left="1074"/>
              <w:rPr>
                <w:sz w:val="24"/>
              </w:rPr>
            </w:pPr>
            <w:r>
              <w:rPr>
                <w:sz w:val="24"/>
              </w:rPr>
              <w:t>Love</w:t>
            </w:r>
            <w:r>
              <w:rPr>
                <w:spacing w:val="-5"/>
                <w:sz w:val="24"/>
              </w:rPr>
              <w:t> </w:t>
            </w:r>
            <w:r>
              <w:rPr>
                <w:sz w:val="24"/>
              </w:rPr>
              <w:t>(from),</w:t>
            </w:r>
          </w:p>
        </w:tc>
        <w:tc>
          <w:tcPr>
            <w:tcW w:w="3196" w:type="dxa"/>
          </w:tcPr>
          <w:p>
            <w:pPr>
              <w:pStyle w:val="TableParagraph"/>
              <w:ind w:left="0"/>
              <w:rPr>
                <w:sz w:val="24"/>
              </w:rPr>
            </w:pPr>
          </w:p>
        </w:tc>
      </w:tr>
      <w:tr>
        <w:trPr>
          <w:trHeight w:val="551" w:hRule="atLeast"/>
        </w:trPr>
        <w:tc>
          <w:tcPr>
            <w:tcW w:w="9291" w:type="dxa"/>
            <w:gridSpan w:val="3"/>
          </w:tcPr>
          <w:p>
            <w:pPr>
              <w:pStyle w:val="TableParagraph"/>
              <w:spacing w:line="268" w:lineRule="exact"/>
              <w:ind w:left="880"/>
              <w:rPr>
                <w:sz w:val="24"/>
              </w:rPr>
            </w:pPr>
            <w:r>
              <w:rPr>
                <w:sz w:val="24"/>
              </w:rPr>
              <w:t>2. Érzelmek és lelkiállapotok kifejezésére szolgáló kommunikációs eszközök</w:t>
            </w:r>
          </w:p>
        </w:tc>
      </w:tr>
      <w:tr>
        <w:trPr>
          <w:trHeight w:val="2067" w:hRule="atLeast"/>
        </w:trPr>
        <w:tc>
          <w:tcPr>
            <w:tcW w:w="2703" w:type="dxa"/>
            <w:tcBorders>
              <w:bottom w:val="nil"/>
            </w:tcBorders>
          </w:tcPr>
          <w:p>
            <w:pPr>
              <w:pStyle w:val="TableParagraph"/>
              <w:spacing w:line="268" w:lineRule="exact"/>
              <w:ind w:left="63" w:right="55"/>
              <w:jc w:val="center"/>
              <w:rPr>
                <w:sz w:val="24"/>
              </w:rPr>
            </w:pPr>
            <w:r>
              <w:rPr>
                <w:sz w:val="24"/>
              </w:rPr>
              <w:t>Öröm, sajnálkozás, bánat</w:t>
            </w:r>
          </w:p>
        </w:tc>
        <w:tc>
          <w:tcPr>
            <w:tcW w:w="3392" w:type="dxa"/>
            <w:tcBorders>
              <w:bottom w:val="nil"/>
            </w:tcBorders>
          </w:tcPr>
          <w:p>
            <w:pPr>
              <w:pStyle w:val="TableParagraph"/>
              <w:spacing w:line="268" w:lineRule="exact"/>
              <w:ind w:left="422"/>
              <w:rPr>
                <w:sz w:val="24"/>
              </w:rPr>
            </w:pPr>
            <w:r>
              <w:rPr>
                <w:sz w:val="24"/>
              </w:rPr>
              <w:t>Are you happy about that?</w:t>
            </w:r>
          </w:p>
          <w:p>
            <w:pPr>
              <w:pStyle w:val="TableParagraph"/>
              <w:ind w:left="0"/>
              <w:rPr>
                <w:b/>
                <w:sz w:val="26"/>
              </w:rPr>
            </w:pPr>
          </w:p>
          <w:p>
            <w:pPr>
              <w:pStyle w:val="TableParagraph"/>
              <w:spacing w:before="2"/>
              <w:ind w:left="0"/>
              <w:rPr>
                <w:b/>
                <w:sz w:val="22"/>
              </w:rPr>
            </w:pPr>
          </w:p>
          <w:p>
            <w:pPr>
              <w:pStyle w:val="TableParagraph"/>
              <w:spacing w:line="550" w:lineRule="atLeast"/>
              <w:ind w:left="330" w:right="306" w:firstLine="74"/>
              <w:rPr>
                <w:sz w:val="24"/>
              </w:rPr>
            </w:pPr>
            <w:r>
              <w:rPr>
                <w:sz w:val="24"/>
              </w:rPr>
              <w:t>What do you think of that? How do you feel about that?</w:t>
            </w:r>
          </w:p>
        </w:tc>
        <w:tc>
          <w:tcPr>
            <w:tcW w:w="3196" w:type="dxa"/>
            <w:tcBorders>
              <w:bottom w:val="nil"/>
            </w:tcBorders>
          </w:tcPr>
          <w:p>
            <w:pPr>
              <w:pStyle w:val="TableParagraph"/>
              <w:spacing w:line="268" w:lineRule="exact"/>
              <w:ind w:left="622" w:right="616"/>
              <w:jc w:val="center"/>
              <w:rPr>
                <w:sz w:val="24"/>
              </w:rPr>
            </w:pPr>
            <w:r>
              <w:rPr>
                <w:sz w:val="24"/>
              </w:rPr>
              <w:t>Great!</w:t>
            </w:r>
          </w:p>
          <w:p>
            <w:pPr>
              <w:pStyle w:val="TableParagraph"/>
              <w:ind w:left="417" w:right="408"/>
              <w:jc w:val="center"/>
              <w:rPr>
                <w:sz w:val="24"/>
              </w:rPr>
            </w:pPr>
            <w:r>
              <w:rPr>
                <w:sz w:val="24"/>
              </w:rPr>
              <w:t>I’m so glad /very happy. I’m glad to hear that. I’m so pleased that… Good for you.</w:t>
            </w:r>
          </w:p>
          <w:p>
            <w:pPr>
              <w:pStyle w:val="TableParagraph"/>
              <w:ind w:left="623" w:right="616"/>
              <w:jc w:val="center"/>
              <w:rPr>
                <w:sz w:val="24"/>
              </w:rPr>
            </w:pPr>
            <w:r>
              <w:rPr>
                <w:sz w:val="24"/>
              </w:rPr>
              <w:t>Congratulations.</w:t>
            </w:r>
          </w:p>
          <w:p>
            <w:pPr>
              <w:pStyle w:val="TableParagraph"/>
              <w:ind w:left="74" w:right="70"/>
              <w:jc w:val="center"/>
              <w:rPr>
                <w:sz w:val="24"/>
              </w:rPr>
            </w:pPr>
            <w:r>
              <w:rPr>
                <w:sz w:val="24"/>
              </w:rPr>
              <w:t>I feel so happy for…</w:t>
            </w:r>
          </w:p>
        </w:tc>
      </w:tr>
      <w:tr>
        <w:trPr>
          <w:trHeight w:val="1520" w:hRule="atLeast"/>
        </w:trPr>
        <w:tc>
          <w:tcPr>
            <w:tcW w:w="2703" w:type="dxa"/>
            <w:tcBorders>
              <w:top w:val="nil"/>
            </w:tcBorders>
          </w:tcPr>
          <w:p>
            <w:pPr>
              <w:pStyle w:val="TableParagraph"/>
              <w:ind w:left="0"/>
              <w:rPr>
                <w:sz w:val="24"/>
              </w:rPr>
            </w:pPr>
          </w:p>
        </w:tc>
        <w:tc>
          <w:tcPr>
            <w:tcW w:w="3392" w:type="dxa"/>
            <w:tcBorders>
              <w:top w:val="nil"/>
            </w:tcBorders>
          </w:tcPr>
          <w:p>
            <w:pPr>
              <w:pStyle w:val="TableParagraph"/>
              <w:ind w:left="0"/>
              <w:rPr>
                <w:sz w:val="24"/>
              </w:rPr>
            </w:pPr>
          </w:p>
        </w:tc>
        <w:tc>
          <w:tcPr>
            <w:tcW w:w="3196" w:type="dxa"/>
            <w:tcBorders>
              <w:top w:val="nil"/>
            </w:tcBorders>
          </w:tcPr>
          <w:p>
            <w:pPr>
              <w:pStyle w:val="TableParagraph"/>
              <w:spacing w:before="132"/>
              <w:ind w:left="74" w:right="70"/>
              <w:jc w:val="center"/>
              <w:rPr>
                <w:sz w:val="24"/>
              </w:rPr>
            </w:pPr>
            <w:r>
              <w:rPr>
                <w:sz w:val="24"/>
              </w:rPr>
              <w:t>I’m sorry to hear that.</w:t>
            </w:r>
          </w:p>
          <w:p>
            <w:pPr>
              <w:pStyle w:val="TableParagraph"/>
              <w:ind w:left="623" w:right="616"/>
              <w:jc w:val="center"/>
              <w:rPr>
                <w:sz w:val="24"/>
              </w:rPr>
            </w:pPr>
            <w:r>
              <w:rPr>
                <w:sz w:val="24"/>
              </w:rPr>
              <w:t>What a pity.</w:t>
            </w:r>
          </w:p>
          <w:p>
            <w:pPr>
              <w:pStyle w:val="TableParagraph"/>
              <w:ind w:left="1144" w:right="1135"/>
              <w:jc w:val="center"/>
              <w:rPr>
                <w:sz w:val="24"/>
              </w:rPr>
            </w:pPr>
            <w:r>
              <w:rPr>
                <w:sz w:val="24"/>
              </w:rPr>
              <w:t>Oh, no! Oh, dear!</w:t>
            </w:r>
          </w:p>
          <w:p>
            <w:pPr>
              <w:pStyle w:val="TableParagraph"/>
              <w:spacing w:line="264" w:lineRule="exact" w:before="1"/>
              <w:ind w:left="623" w:right="616"/>
              <w:jc w:val="center"/>
              <w:rPr>
                <w:sz w:val="24"/>
              </w:rPr>
            </w:pPr>
            <w:r>
              <w:rPr>
                <w:sz w:val="24"/>
              </w:rPr>
              <w:t>I feel so sorry for…</w:t>
            </w:r>
          </w:p>
        </w:tc>
      </w:tr>
      <w:tr>
        <w:trPr>
          <w:trHeight w:val="1515" w:hRule="atLeast"/>
        </w:trPr>
        <w:tc>
          <w:tcPr>
            <w:tcW w:w="2703" w:type="dxa"/>
            <w:tcBorders>
              <w:bottom w:val="nil"/>
            </w:tcBorders>
          </w:tcPr>
          <w:p>
            <w:pPr>
              <w:pStyle w:val="TableParagraph"/>
              <w:ind w:left="100" w:right="67" w:firstLine="609"/>
              <w:rPr>
                <w:sz w:val="24"/>
              </w:rPr>
            </w:pPr>
            <w:r>
              <w:rPr>
                <w:sz w:val="24"/>
              </w:rPr>
              <w:t>Elégedettség, elégedetlenség, bosszúság</w:t>
            </w:r>
          </w:p>
        </w:tc>
        <w:tc>
          <w:tcPr>
            <w:tcW w:w="3392" w:type="dxa"/>
            <w:tcBorders>
              <w:bottom w:val="nil"/>
            </w:tcBorders>
          </w:tcPr>
          <w:p>
            <w:pPr>
              <w:pStyle w:val="TableParagraph"/>
              <w:ind w:left="458" w:right="450" w:hanging="2"/>
              <w:jc w:val="center"/>
              <w:rPr>
                <w:sz w:val="24"/>
              </w:rPr>
            </w:pPr>
            <w:r>
              <w:rPr>
                <w:sz w:val="24"/>
              </w:rPr>
              <w:t>What do you think of…? Are you pleased with…? Are you happy with…? Are you satisfied with…?</w:t>
            </w:r>
          </w:p>
        </w:tc>
        <w:tc>
          <w:tcPr>
            <w:tcW w:w="3196" w:type="dxa"/>
            <w:tcBorders>
              <w:bottom w:val="nil"/>
            </w:tcBorders>
          </w:tcPr>
          <w:p>
            <w:pPr>
              <w:pStyle w:val="TableParagraph"/>
              <w:ind w:left="362" w:right="351" w:hanging="1"/>
              <w:jc w:val="center"/>
              <w:rPr>
                <w:sz w:val="24"/>
              </w:rPr>
            </w:pPr>
            <w:r>
              <w:rPr>
                <w:sz w:val="24"/>
              </w:rPr>
              <w:t>That’s fine/nice/not bad. That was fine/good/ nice I’m quite satisfied with… I’m quite happy with… I’m quite pleased with…</w:t>
            </w:r>
          </w:p>
        </w:tc>
      </w:tr>
      <w:tr>
        <w:trPr>
          <w:trHeight w:val="692" w:hRule="atLeast"/>
        </w:trPr>
        <w:tc>
          <w:tcPr>
            <w:tcW w:w="2703" w:type="dxa"/>
            <w:tcBorders>
              <w:top w:val="nil"/>
            </w:tcBorders>
          </w:tcPr>
          <w:p>
            <w:pPr>
              <w:pStyle w:val="TableParagraph"/>
              <w:ind w:left="0"/>
              <w:rPr>
                <w:sz w:val="24"/>
              </w:rPr>
            </w:pPr>
          </w:p>
        </w:tc>
        <w:tc>
          <w:tcPr>
            <w:tcW w:w="3392" w:type="dxa"/>
            <w:tcBorders>
              <w:top w:val="nil"/>
            </w:tcBorders>
          </w:tcPr>
          <w:p>
            <w:pPr>
              <w:pStyle w:val="TableParagraph"/>
              <w:ind w:left="0"/>
              <w:rPr>
                <w:sz w:val="24"/>
              </w:rPr>
            </w:pPr>
          </w:p>
        </w:tc>
        <w:tc>
          <w:tcPr>
            <w:tcW w:w="3196" w:type="dxa"/>
            <w:tcBorders>
              <w:top w:val="nil"/>
            </w:tcBorders>
          </w:tcPr>
          <w:p>
            <w:pPr>
              <w:pStyle w:val="TableParagraph"/>
              <w:spacing w:before="133"/>
              <w:ind w:left="571"/>
              <w:rPr>
                <w:sz w:val="24"/>
              </w:rPr>
            </w:pPr>
            <w:r>
              <w:rPr>
                <w:sz w:val="24"/>
              </w:rPr>
              <w:t>It’s not good enough.</w:t>
            </w:r>
          </w:p>
          <w:p>
            <w:pPr>
              <w:pStyle w:val="TableParagraph"/>
              <w:spacing w:line="264" w:lineRule="exact"/>
              <w:ind w:left="484"/>
              <w:rPr>
                <w:sz w:val="24"/>
              </w:rPr>
            </w:pPr>
            <w:r>
              <w:rPr>
                <w:sz w:val="24"/>
              </w:rPr>
              <w:t>That wasn’t very good.</w:t>
            </w:r>
          </w:p>
        </w:tc>
      </w:tr>
      <w:tr>
        <w:trPr>
          <w:trHeight w:val="827" w:hRule="atLeast"/>
        </w:trPr>
        <w:tc>
          <w:tcPr>
            <w:tcW w:w="2703" w:type="dxa"/>
          </w:tcPr>
          <w:p>
            <w:pPr>
              <w:pStyle w:val="TableParagraph"/>
              <w:spacing w:line="268" w:lineRule="exact"/>
              <w:ind w:left="65" w:right="53"/>
              <w:jc w:val="center"/>
              <w:rPr>
                <w:sz w:val="24"/>
              </w:rPr>
            </w:pPr>
            <w:r>
              <w:rPr>
                <w:sz w:val="24"/>
              </w:rPr>
              <w:t>Csodálkozás</w:t>
            </w:r>
          </w:p>
        </w:tc>
        <w:tc>
          <w:tcPr>
            <w:tcW w:w="3392" w:type="dxa"/>
          </w:tcPr>
          <w:p>
            <w:pPr>
              <w:pStyle w:val="TableParagraph"/>
              <w:spacing w:line="268" w:lineRule="exact"/>
              <w:ind w:left="59" w:right="56"/>
              <w:jc w:val="center"/>
              <w:rPr>
                <w:sz w:val="24"/>
              </w:rPr>
            </w:pPr>
            <w:r>
              <w:rPr>
                <w:sz w:val="24"/>
              </w:rPr>
              <w:t>Jane has lost her money.</w:t>
            </w:r>
          </w:p>
          <w:p>
            <w:pPr>
              <w:pStyle w:val="TableParagraph"/>
              <w:ind w:left="759" w:right="754"/>
              <w:jc w:val="center"/>
              <w:rPr>
                <w:sz w:val="24"/>
              </w:rPr>
            </w:pPr>
            <w:r>
              <w:rPr>
                <w:sz w:val="24"/>
              </w:rPr>
              <w:t>Tom is twenty.</w:t>
            </w:r>
          </w:p>
          <w:p>
            <w:pPr>
              <w:pStyle w:val="TableParagraph"/>
              <w:spacing w:line="264" w:lineRule="exact"/>
              <w:ind w:left="64" w:right="56"/>
              <w:jc w:val="center"/>
              <w:rPr>
                <w:sz w:val="24"/>
              </w:rPr>
            </w:pPr>
            <w:r>
              <w:rPr>
                <w:sz w:val="24"/>
              </w:rPr>
              <w:t>This is a book for you.</w:t>
            </w:r>
          </w:p>
        </w:tc>
        <w:tc>
          <w:tcPr>
            <w:tcW w:w="3196" w:type="dxa"/>
          </w:tcPr>
          <w:p>
            <w:pPr>
              <w:pStyle w:val="TableParagraph"/>
              <w:spacing w:line="268" w:lineRule="exact"/>
              <w:ind w:left="623" w:right="614"/>
              <w:jc w:val="center"/>
              <w:rPr>
                <w:sz w:val="24"/>
              </w:rPr>
            </w:pPr>
            <w:r>
              <w:rPr>
                <w:sz w:val="24"/>
              </w:rPr>
              <w:t>How come?</w:t>
            </w:r>
          </w:p>
          <w:p>
            <w:pPr>
              <w:pStyle w:val="TableParagraph"/>
              <w:ind w:left="623" w:right="615"/>
              <w:jc w:val="center"/>
              <w:rPr>
                <w:sz w:val="24"/>
              </w:rPr>
            </w:pPr>
            <w:r>
              <w:rPr>
                <w:sz w:val="24"/>
              </w:rPr>
              <w:t>Is he?</w:t>
            </w:r>
          </w:p>
          <w:p>
            <w:pPr>
              <w:pStyle w:val="TableParagraph"/>
              <w:spacing w:line="264" w:lineRule="exact"/>
              <w:ind w:left="622" w:right="616"/>
              <w:jc w:val="center"/>
              <w:rPr>
                <w:sz w:val="24"/>
              </w:rPr>
            </w:pPr>
            <w:r>
              <w:rPr>
                <w:sz w:val="24"/>
              </w:rPr>
              <w:t>What a surprise!</w:t>
            </w:r>
          </w:p>
        </w:tc>
      </w:tr>
    </w:tbl>
    <w:p>
      <w:pPr>
        <w:spacing w:after="0" w:line="264" w:lineRule="exact"/>
        <w:jc w:val="center"/>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3"/>
        <w:gridCol w:w="3392"/>
        <w:gridCol w:w="399"/>
        <w:gridCol w:w="2796"/>
      </w:tblGrid>
      <w:tr>
        <w:trPr>
          <w:trHeight w:val="830" w:hRule="atLeast"/>
        </w:trPr>
        <w:tc>
          <w:tcPr>
            <w:tcW w:w="2703" w:type="dxa"/>
          </w:tcPr>
          <w:p>
            <w:pPr>
              <w:pStyle w:val="TableParagraph"/>
              <w:spacing w:line="270" w:lineRule="exact"/>
              <w:ind w:left="65" w:right="52"/>
              <w:jc w:val="center"/>
              <w:rPr>
                <w:sz w:val="24"/>
              </w:rPr>
            </w:pPr>
            <w:r>
              <w:rPr>
                <w:sz w:val="24"/>
              </w:rPr>
              <w:t>Remény</w:t>
            </w:r>
          </w:p>
        </w:tc>
        <w:tc>
          <w:tcPr>
            <w:tcW w:w="3392" w:type="dxa"/>
          </w:tcPr>
          <w:p>
            <w:pPr>
              <w:pStyle w:val="TableParagraph"/>
              <w:spacing w:line="270" w:lineRule="exact"/>
              <w:ind w:left="64" w:right="56"/>
              <w:jc w:val="center"/>
              <w:rPr>
                <w:sz w:val="24"/>
              </w:rPr>
            </w:pPr>
            <w:r>
              <w:rPr>
                <w:sz w:val="24"/>
              </w:rPr>
              <w:t>What are you hoping for?</w:t>
            </w:r>
          </w:p>
          <w:p>
            <w:pPr>
              <w:pStyle w:val="TableParagraph"/>
              <w:spacing w:line="270" w:lineRule="atLeast"/>
              <w:ind w:left="242" w:right="234"/>
              <w:jc w:val="center"/>
              <w:rPr>
                <w:sz w:val="24"/>
              </w:rPr>
            </w:pPr>
            <w:r>
              <w:rPr>
                <w:sz w:val="24"/>
              </w:rPr>
              <w:t>What are you looking forward to?</w:t>
            </w:r>
          </w:p>
        </w:tc>
        <w:tc>
          <w:tcPr>
            <w:tcW w:w="3195" w:type="dxa"/>
            <w:gridSpan w:val="2"/>
          </w:tcPr>
          <w:p>
            <w:pPr>
              <w:pStyle w:val="TableParagraph"/>
              <w:spacing w:line="270" w:lineRule="exact"/>
              <w:ind w:left="134" w:right="126"/>
              <w:jc w:val="center"/>
              <w:rPr>
                <w:sz w:val="24"/>
              </w:rPr>
            </w:pPr>
            <w:r>
              <w:rPr>
                <w:sz w:val="24"/>
              </w:rPr>
              <w:t>I am looking forward to…</w:t>
            </w:r>
          </w:p>
          <w:p>
            <w:pPr>
              <w:pStyle w:val="TableParagraph"/>
              <w:spacing w:line="270" w:lineRule="atLeast"/>
              <w:ind w:left="136" w:right="126"/>
              <w:jc w:val="center"/>
              <w:rPr>
                <w:sz w:val="24"/>
              </w:rPr>
            </w:pPr>
            <w:r>
              <w:rPr>
                <w:sz w:val="24"/>
              </w:rPr>
              <w:t>I hope you’ll have time to join me for dinner.</w:t>
            </w:r>
          </w:p>
        </w:tc>
      </w:tr>
      <w:tr>
        <w:trPr>
          <w:trHeight w:val="551" w:hRule="atLeast"/>
        </w:trPr>
        <w:tc>
          <w:tcPr>
            <w:tcW w:w="9290" w:type="dxa"/>
            <w:gridSpan w:val="4"/>
          </w:tcPr>
          <w:p>
            <w:pPr>
              <w:pStyle w:val="TableParagraph"/>
              <w:spacing w:line="268" w:lineRule="exact"/>
              <w:ind w:left="470"/>
              <w:rPr>
                <w:sz w:val="24"/>
              </w:rPr>
            </w:pPr>
            <w:r>
              <w:rPr>
                <w:sz w:val="24"/>
              </w:rPr>
              <w:t>3. Személyes beállítódás és vélemény kifejezésére szolgáló kommunikációs eszközök</w:t>
            </w:r>
          </w:p>
        </w:tc>
      </w:tr>
      <w:tr>
        <w:trPr>
          <w:trHeight w:val="551" w:hRule="atLeast"/>
        </w:trPr>
        <w:tc>
          <w:tcPr>
            <w:tcW w:w="2703" w:type="dxa"/>
          </w:tcPr>
          <w:p>
            <w:pPr>
              <w:pStyle w:val="TableParagraph"/>
              <w:spacing w:line="268" w:lineRule="exact"/>
              <w:ind w:left="65" w:right="54"/>
              <w:jc w:val="center"/>
              <w:rPr>
                <w:sz w:val="24"/>
              </w:rPr>
            </w:pPr>
            <w:r>
              <w:rPr>
                <w:sz w:val="24"/>
              </w:rPr>
              <w:t>Véleménykérés, és arra</w:t>
            </w:r>
          </w:p>
          <w:p>
            <w:pPr>
              <w:pStyle w:val="TableParagraph"/>
              <w:spacing w:line="264" w:lineRule="exact"/>
              <w:ind w:left="65" w:right="55"/>
              <w:jc w:val="center"/>
              <w:rPr>
                <w:sz w:val="24"/>
              </w:rPr>
            </w:pPr>
            <w:r>
              <w:rPr>
                <w:sz w:val="24"/>
              </w:rPr>
              <w:t>reagálás</w:t>
            </w:r>
          </w:p>
        </w:tc>
        <w:tc>
          <w:tcPr>
            <w:tcW w:w="3791" w:type="dxa"/>
            <w:gridSpan w:val="2"/>
          </w:tcPr>
          <w:p>
            <w:pPr>
              <w:pStyle w:val="TableParagraph"/>
              <w:spacing w:line="268" w:lineRule="exact"/>
              <w:ind w:left="81" w:right="74"/>
              <w:jc w:val="center"/>
              <w:rPr>
                <w:sz w:val="24"/>
              </w:rPr>
            </w:pPr>
            <w:r>
              <w:rPr>
                <w:sz w:val="24"/>
              </w:rPr>
              <w:t>What do you think? How do you like</w:t>
            </w:r>
          </w:p>
          <w:p>
            <w:pPr>
              <w:pStyle w:val="TableParagraph"/>
              <w:spacing w:line="264" w:lineRule="exact"/>
              <w:ind w:left="81" w:right="76"/>
              <w:jc w:val="center"/>
              <w:rPr>
                <w:sz w:val="24"/>
              </w:rPr>
            </w:pPr>
            <w:r>
              <w:rPr>
                <w:sz w:val="24"/>
              </w:rPr>
              <w:t>it?</w:t>
            </w:r>
          </w:p>
        </w:tc>
        <w:tc>
          <w:tcPr>
            <w:tcW w:w="2796" w:type="dxa"/>
          </w:tcPr>
          <w:p>
            <w:pPr>
              <w:pStyle w:val="TableParagraph"/>
              <w:spacing w:line="268" w:lineRule="exact"/>
              <w:ind w:left="70" w:right="55"/>
              <w:jc w:val="center"/>
              <w:rPr>
                <w:sz w:val="24"/>
              </w:rPr>
            </w:pPr>
            <w:r>
              <w:rPr>
                <w:sz w:val="24"/>
              </w:rPr>
              <w:t>I think it is rather strange. I</w:t>
            </w:r>
          </w:p>
          <w:p>
            <w:pPr>
              <w:pStyle w:val="TableParagraph"/>
              <w:spacing w:line="264" w:lineRule="exact"/>
              <w:ind w:left="65" w:right="55"/>
              <w:jc w:val="center"/>
              <w:rPr>
                <w:sz w:val="24"/>
              </w:rPr>
            </w:pPr>
            <w:r>
              <w:rPr>
                <w:sz w:val="24"/>
              </w:rPr>
              <w:t>like it.</w:t>
            </w:r>
          </w:p>
        </w:tc>
      </w:tr>
      <w:tr>
        <w:trPr>
          <w:trHeight w:val="827" w:hRule="atLeast"/>
        </w:trPr>
        <w:tc>
          <w:tcPr>
            <w:tcW w:w="2703" w:type="dxa"/>
          </w:tcPr>
          <w:p>
            <w:pPr>
              <w:pStyle w:val="TableParagraph"/>
              <w:ind w:left="364" w:right="349" w:hanging="2"/>
              <w:jc w:val="center"/>
              <w:rPr>
                <w:sz w:val="24"/>
              </w:rPr>
            </w:pPr>
            <w:r>
              <w:rPr>
                <w:sz w:val="24"/>
              </w:rPr>
              <w:t>Valaki igazának az elismerése és el nem</w:t>
            </w:r>
          </w:p>
          <w:p>
            <w:pPr>
              <w:pStyle w:val="TableParagraph"/>
              <w:spacing w:line="264" w:lineRule="exact"/>
              <w:ind w:left="65" w:right="54"/>
              <w:jc w:val="center"/>
              <w:rPr>
                <w:sz w:val="24"/>
              </w:rPr>
            </w:pPr>
            <w:r>
              <w:rPr>
                <w:sz w:val="24"/>
              </w:rPr>
              <w:t>ismerése</w:t>
            </w:r>
          </w:p>
        </w:tc>
        <w:tc>
          <w:tcPr>
            <w:tcW w:w="3791" w:type="dxa"/>
            <w:gridSpan w:val="2"/>
          </w:tcPr>
          <w:p>
            <w:pPr>
              <w:pStyle w:val="TableParagraph"/>
              <w:spacing w:line="268" w:lineRule="exact"/>
              <w:ind w:left="443"/>
              <w:rPr>
                <w:sz w:val="24"/>
              </w:rPr>
            </w:pPr>
            <w:r>
              <w:rPr>
                <w:sz w:val="24"/>
              </w:rPr>
              <w:t>You are right. You are wrong.</w:t>
            </w:r>
          </w:p>
        </w:tc>
        <w:tc>
          <w:tcPr>
            <w:tcW w:w="2796" w:type="dxa"/>
          </w:tcPr>
          <w:p>
            <w:pPr>
              <w:pStyle w:val="TableParagraph"/>
              <w:ind w:left="0"/>
              <w:rPr>
                <w:sz w:val="24"/>
              </w:rPr>
            </w:pPr>
          </w:p>
        </w:tc>
      </w:tr>
      <w:tr>
        <w:trPr>
          <w:trHeight w:val="827" w:hRule="atLeast"/>
        </w:trPr>
        <w:tc>
          <w:tcPr>
            <w:tcW w:w="2703" w:type="dxa"/>
          </w:tcPr>
          <w:p>
            <w:pPr>
              <w:pStyle w:val="TableParagraph"/>
              <w:ind w:left="1125" w:right="258" w:hanging="836"/>
              <w:rPr>
                <w:sz w:val="24"/>
              </w:rPr>
            </w:pPr>
            <w:r>
              <w:rPr>
                <w:sz w:val="24"/>
              </w:rPr>
              <w:t>Egyetértés, egyet nem értés</w:t>
            </w:r>
          </w:p>
        </w:tc>
        <w:tc>
          <w:tcPr>
            <w:tcW w:w="3791" w:type="dxa"/>
            <w:gridSpan w:val="2"/>
          </w:tcPr>
          <w:p>
            <w:pPr>
              <w:pStyle w:val="TableParagraph"/>
              <w:spacing w:line="268" w:lineRule="exact"/>
              <w:ind w:left="81" w:right="76"/>
              <w:jc w:val="center"/>
              <w:rPr>
                <w:sz w:val="24"/>
              </w:rPr>
            </w:pPr>
            <w:r>
              <w:rPr>
                <w:sz w:val="24"/>
              </w:rPr>
              <w:t>Do you agree?</w:t>
            </w:r>
          </w:p>
          <w:p>
            <w:pPr>
              <w:pStyle w:val="TableParagraph"/>
              <w:ind w:left="81" w:right="78"/>
              <w:jc w:val="center"/>
              <w:rPr>
                <w:sz w:val="24"/>
              </w:rPr>
            </w:pPr>
            <w:r>
              <w:rPr>
                <w:sz w:val="24"/>
              </w:rPr>
              <w:t>What’s your opinion?</w:t>
            </w:r>
          </w:p>
          <w:p>
            <w:pPr>
              <w:pStyle w:val="TableParagraph"/>
              <w:spacing w:line="264" w:lineRule="exact"/>
              <w:ind w:left="81" w:right="78"/>
              <w:jc w:val="center"/>
              <w:rPr>
                <w:sz w:val="24"/>
              </w:rPr>
            </w:pPr>
            <w:r>
              <w:rPr>
                <w:sz w:val="24"/>
              </w:rPr>
              <w:t>How do you feel about it?</w:t>
            </w:r>
          </w:p>
        </w:tc>
        <w:tc>
          <w:tcPr>
            <w:tcW w:w="2796" w:type="dxa"/>
          </w:tcPr>
          <w:p>
            <w:pPr>
              <w:pStyle w:val="TableParagraph"/>
              <w:spacing w:line="268" w:lineRule="exact"/>
              <w:ind w:left="66" w:right="55"/>
              <w:jc w:val="center"/>
              <w:rPr>
                <w:sz w:val="24"/>
              </w:rPr>
            </w:pPr>
            <w:r>
              <w:rPr>
                <w:sz w:val="24"/>
              </w:rPr>
              <w:t>OK</w:t>
            </w:r>
          </w:p>
          <w:p>
            <w:pPr>
              <w:pStyle w:val="TableParagraph"/>
              <w:ind w:left="65" w:right="55"/>
              <w:jc w:val="center"/>
              <w:rPr>
                <w:sz w:val="24"/>
              </w:rPr>
            </w:pPr>
            <w:r>
              <w:rPr>
                <w:sz w:val="24"/>
              </w:rPr>
              <w:t>All right.</w:t>
            </w:r>
          </w:p>
          <w:p>
            <w:pPr>
              <w:pStyle w:val="TableParagraph"/>
              <w:spacing w:line="264" w:lineRule="exact"/>
              <w:ind w:left="62" w:right="55"/>
              <w:jc w:val="center"/>
              <w:rPr>
                <w:sz w:val="24"/>
              </w:rPr>
            </w:pPr>
            <w:r>
              <w:rPr>
                <w:sz w:val="24"/>
              </w:rPr>
              <w:t>I think he’s wrong/right.</w:t>
            </w:r>
          </w:p>
        </w:tc>
      </w:tr>
      <w:tr>
        <w:trPr>
          <w:trHeight w:val="828" w:hRule="atLeast"/>
        </w:trPr>
        <w:tc>
          <w:tcPr>
            <w:tcW w:w="2703" w:type="dxa"/>
          </w:tcPr>
          <w:p>
            <w:pPr>
              <w:pStyle w:val="TableParagraph"/>
              <w:spacing w:line="268" w:lineRule="exact"/>
              <w:ind w:left="65" w:right="52"/>
              <w:jc w:val="center"/>
              <w:rPr>
                <w:sz w:val="24"/>
              </w:rPr>
            </w:pPr>
            <w:r>
              <w:rPr>
                <w:sz w:val="24"/>
              </w:rPr>
              <w:t>Tetszés, nem tetszés</w:t>
            </w:r>
          </w:p>
        </w:tc>
        <w:tc>
          <w:tcPr>
            <w:tcW w:w="3791" w:type="dxa"/>
            <w:gridSpan w:val="2"/>
          </w:tcPr>
          <w:p>
            <w:pPr>
              <w:pStyle w:val="TableParagraph"/>
              <w:spacing w:line="268" w:lineRule="exact"/>
              <w:ind w:left="81" w:right="78"/>
              <w:jc w:val="center"/>
              <w:rPr>
                <w:sz w:val="24"/>
              </w:rPr>
            </w:pPr>
            <w:r>
              <w:rPr>
                <w:sz w:val="24"/>
              </w:rPr>
              <w:t>Do you like Greek food?</w:t>
            </w:r>
          </w:p>
          <w:p>
            <w:pPr>
              <w:pStyle w:val="TableParagraph"/>
              <w:ind w:left="81" w:right="77"/>
              <w:jc w:val="center"/>
              <w:rPr>
                <w:sz w:val="24"/>
              </w:rPr>
            </w:pPr>
            <w:r>
              <w:rPr>
                <w:sz w:val="24"/>
              </w:rPr>
              <w:t>What do you think of my boyfriend?</w:t>
            </w:r>
          </w:p>
        </w:tc>
        <w:tc>
          <w:tcPr>
            <w:tcW w:w="2796" w:type="dxa"/>
          </w:tcPr>
          <w:p>
            <w:pPr>
              <w:pStyle w:val="TableParagraph"/>
              <w:spacing w:line="268" w:lineRule="exact"/>
              <w:ind w:left="64" w:right="55"/>
              <w:jc w:val="center"/>
              <w:rPr>
                <w:sz w:val="24"/>
              </w:rPr>
            </w:pPr>
            <w:r>
              <w:rPr>
                <w:sz w:val="24"/>
              </w:rPr>
              <w:t>I think it’s great. I don’t</w:t>
            </w:r>
          </w:p>
          <w:p>
            <w:pPr>
              <w:pStyle w:val="TableParagraph"/>
              <w:ind w:left="65" w:right="55"/>
              <w:jc w:val="center"/>
              <w:rPr>
                <w:sz w:val="24"/>
              </w:rPr>
            </w:pPr>
            <w:r>
              <w:rPr>
                <w:sz w:val="24"/>
              </w:rPr>
              <w:t>like it.</w:t>
            </w:r>
          </w:p>
          <w:p>
            <w:pPr>
              <w:pStyle w:val="TableParagraph"/>
              <w:spacing w:line="264" w:lineRule="exact"/>
              <w:ind w:left="65" w:right="55"/>
              <w:jc w:val="center"/>
              <w:rPr>
                <w:sz w:val="24"/>
              </w:rPr>
            </w:pPr>
            <w:r>
              <w:rPr>
                <w:sz w:val="24"/>
              </w:rPr>
              <w:t>He looks nice.</w:t>
            </w:r>
          </w:p>
        </w:tc>
      </w:tr>
      <w:tr>
        <w:trPr>
          <w:trHeight w:val="551" w:hRule="atLeast"/>
        </w:trPr>
        <w:tc>
          <w:tcPr>
            <w:tcW w:w="2703" w:type="dxa"/>
          </w:tcPr>
          <w:p>
            <w:pPr>
              <w:pStyle w:val="TableParagraph"/>
              <w:spacing w:line="268" w:lineRule="exact"/>
              <w:ind w:left="65" w:right="55"/>
              <w:jc w:val="center"/>
              <w:rPr>
                <w:sz w:val="24"/>
              </w:rPr>
            </w:pPr>
            <w:r>
              <w:rPr>
                <w:sz w:val="24"/>
              </w:rPr>
              <w:t>Akarat, kívánság:</w:t>
            </w:r>
          </w:p>
        </w:tc>
        <w:tc>
          <w:tcPr>
            <w:tcW w:w="3791" w:type="dxa"/>
            <w:gridSpan w:val="2"/>
          </w:tcPr>
          <w:p>
            <w:pPr>
              <w:pStyle w:val="TableParagraph"/>
              <w:spacing w:line="268" w:lineRule="exact"/>
              <w:ind w:left="654"/>
              <w:rPr>
                <w:sz w:val="24"/>
              </w:rPr>
            </w:pPr>
            <w:r>
              <w:rPr>
                <w:sz w:val="24"/>
              </w:rPr>
              <w:t>Would you like a bisquit?</w:t>
            </w:r>
          </w:p>
        </w:tc>
        <w:tc>
          <w:tcPr>
            <w:tcW w:w="2796" w:type="dxa"/>
          </w:tcPr>
          <w:p>
            <w:pPr>
              <w:pStyle w:val="TableParagraph"/>
              <w:spacing w:line="268" w:lineRule="exact"/>
              <w:ind w:left="65" w:right="55"/>
              <w:jc w:val="center"/>
              <w:rPr>
                <w:sz w:val="24"/>
              </w:rPr>
            </w:pPr>
            <w:r>
              <w:rPr>
                <w:sz w:val="24"/>
              </w:rPr>
              <w:t>I’d like an ice-cream,</w:t>
            </w:r>
          </w:p>
          <w:p>
            <w:pPr>
              <w:pStyle w:val="TableParagraph"/>
              <w:spacing w:line="264" w:lineRule="exact"/>
              <w:ind w:left="66" w:right="55"/>
              <w:jc w:val="center"/>
              <w:rPr>
                <w:sz w:val="24"/>
              </w:rPr>
            </w:pPr>
            <w:r>
              <w:rPr>
                <w:sz w:val="24"/>
              </w:rPr>
              <w:t>please.</w:t>
            </w:r>
          </w:p>
        </w:tc>
      </w:tr>
      <w:tr>
        <w:trPr>
          <w:trHeight w:val="553" w:hRule="atLeast"/>
        </w:trPr>
        <w:tc>
          <w:tcPr>
            <w:tcW w:w="2703" w:type="dxa"/>
          </w:tcPr>
          <w:p>
            <w:pPr>
              <w:pStyle w:val="TableParagraph"/>
              <w:spacing w:line="270" w:lineRule="exact"/>
              <w:ind w:left="65" w:right="55"/>
              <w:jc w:val="center"/>
              <w:rPr>
                <w:sz w:val="24"/>
              </w:rPr>
            </w:pPr>
            <w:r>
              <w:rPr>
                <w:sz w:val="24"/>
              </w:rPr>
              <w:t>Képesség</w:t>
            </w:r>
          </w:p>
        </w:tc>
        <w:tc>
          <w:tcPr>
            <w:tcW w:w="3791" w:type="dxa"/>
            <w:gridSpan w:val="2"/>
          </w:tcPr>
          <w:p>
            <w:pPr>
              <w:pStyle w:val="TableParagraph"/>
              <w:spacing w:line="270" w:lineRule="exact"/>
              <w:ind w:left="81" w:right="79"/>
              <w:jc w:val="center"/>
              <w:rPr>
                <w:sz w:val="24"/>
              </w:rPr>
            </w:pPr>
            <w:r>
              <w:rPr>
                <w:sz w:val="24"/>
              </w:rPr>
              <w:t>Can you speak French?</w:t>
            </w:r>
          </w:p>
          <w:p>
            <w:pPr>
              <w:pStyle w:val="TableParagraph"/>
              <w:spacing w:line="264" w:lineRule="exact"/>
              <w:ind w:left="81" w:right="76"/>
              <w:jc w:val="center"/>
              <w:rPr>
                <w:sz w:val="24"/>
              </w:rPr>
            </w:pPr>
            <w:r>
              <w:rPr>
                <w:sz w:val="24"/>
              </w:rPr>
              <w:t>Are you able to ride a horse?</w:t>
            </w:r>
          </w:p>
        </w:tc>
        <w:tc>
          <w:tcPr>
            <w:tcW w:w="2796" w:type="dxa"/>
          </w:tcPr>
          <w:p>
            <w:pPr>
              <w:pStyle w:val="TableParagraph"/>
              <w:spacing w:line="270" w:lineRule="exact"/>
              <w:ind w:left="212"/>
              <w:rPr>
                <w:sz w:val="24"/>
              </w:rPr>
            </w:pPr>
            <w:r>
              <w:rPr>
                <w:sz w:val="24"/>
              </w:rPr>
              <w:t>I can understand French.</w:t>
            </w:r>
          </w:p>
          <w:p>
            <w:pPr>
              <w:pStyle w:val="TableParagraph"/>
              <w:spacing w:line="264" w:lineRule="exact"/>
              <w:ind w:left="90"/>
              <w:rPr>
                <w:sz w:val="24"/>
              </w:rPr>
            </w:pPr>
            <w:r>
              <w:rPr>
                <w:sz w:val="24"/>
              </w:rPr>
              <w:t>I am unable to ride a horse.</w:t>
            </w:r>
          </w:p>
        </w:tc>
      </w:tr>
      <w:tr>
        <w:trPr>
          <w:trHeight w:val="827" w:hRule="atLeast"/>
        </w:trPr>
        <w:tc>
          <w:tcPr>
            <w:tcW w:w="2703" w:type="dxa"/>
          </w:tcPr>
          <w:p>
            <w:pPr>
              <w:pStyle w:val="TableParagraph"/>
              <w:spacing w:line="268" w:lineRule="exact"/>
              <w:ind w:left="65" w:right="53"/>
              <w:jc w:val="center"/>
              <w:rPr>
                <w:sz w:val="24"/>
              </w:rPr>
            </w:pPr>
            <w:r>
              <w:rPr>
                <w:sz w:val="24"/>
              </w:rPr>
              <w:t>Szükségesség</w:t>
            </w:r>
          </w:p>
        </w:tc>
        <w:tc>
          <w:tcPr>
            <w:tcW w:w="3791" w:type="dxa"/>
            <w:gridSpan w:val="2"/>
          </w:tcPr>
          <w:p>
            <w:pPr>
              <w:pStyle w:val="TableParagraph"/>
              <w:spacing w:line="268" w:lineRule="exact"/>
              <w:ind w:left="81" w:right="81"/>
              <w:jc w:val="center"/>
              <w:rPr>
                <w:sz w:val="24"/>
              </w:rPr>
            </w:pPr>
            <w:r>
              <w:rPr>
                <w:sz w:val="24"/>
              </w:rPr>
              <w:t>Is that necessarily so?Do I have to...?</w:t>
            </w:r>
          </w:p>
          <w:p>
            <w:pPr>
              <w:pStyle w:val="TableParagraph"/>
              <w:ind w:left="81" w:right="78"/>
              <w:jc w:val="center"/>
              <w:rPr>
                <w:sz w:val="24"/>
              </w:rPr>
            </w:pPr>
            <w:r>
              <w:rPr>
                <w:sz w:val="24"/>
              </w:rPr>
              <w:t>Is it a must? For sure?</w:t>
            </w:r>
          </w:p>
        </w:tc>
        <w:tc>
          <w:tcPr>
            <w:tcW w:w="2796" w:type="dxa"/>
          </w:tcPr>
          <w:p>
            <w:pPr>
              <w:pStyle w:val="TableParagraph"/>
              <w:ind w:left="856" w:right="500" w:hanging="324"/>
              <w:rPr>
                <w:sz w:val="24"/>
              </w:rPr>
            </w:pPr>
            <w:r>
              <w:rPr>
                <w:sz w:val="24"/>
              </w:rPr>
              <w:t>People must sleep sometimes.</w:t>
            </w:r>
          </w:p>
        </w:tc>
      </w:tr>
      <w:tr>
        <w:trPr>
          <w:trHeight w:val="551" w:hRule="atLeast"/>
        </w:trPr>
        <w:tc>
          <w:tcPr>
            <w:tcW w:w="2703" w:type="dxa"/>
          </w:tcPr>
          <w:p>
            <w:pPr>
              <w:pStyle w:val="TableParagraph"/>
              <w:spacing w:line="268" w:lineRule="exact"/>
              <w:ind w:left="65" w:right="55"/>
              <w:jc w:val="center"/>
              <w:rPr>
                <w:sz w:val="24"/>
              </w:rPr>
            </w:pPr>
            <w:r>
              <w:rPr>
                <w:sz w:val="24"/>
              </w:rPr>
              <w:t>Lehetőség</w:t>
            </w:r>
          </w:p>
        </w:tc>
        <w:tc>
          <w:tcPr>
            <w:tcW w:w="3791" w:type="dxa"/>
            <w:gridSpan w:val="2"/>
          </w:tcPr>
          <w:p>
            <w:pPr>
              <w:pStyle w:val="TableParagraph"/>
              <w:spacing w:line="268" w:lineRule="exact"/>
              <w:ind w:left="81" w:right="75"/>
              <w:jc w:val="center"/>
              <w:rPr>
                <w:sz w:val="24"/>
              </w:rPr>
            </w:pPr>
            <w:r>
              <w:rPr>
                <w:sz w:val="24"/>
              </w:rPr>
              <w:t>It may rain.</w:t>
            </w:r>
          </w:p>
          <w:p>
            <w:pPr>
              <w:pStyle w:val="TableParagraph"/>
              <w:spacing w:line="264" w:lineRule="exact"/>
              <w:ind w:left="81" w:right="78"/>
              <w:jc w:val="center"/>
              <w:rPr>
                <w:sz w:val="24"/>
              </w:rPr>
            </w:pPr>
            <w:r>
              <w:rPr>
                <w:sz w:val="24"/>
              </w:rPr>
              <w:t>She might be late.</w:t>
            </w:r>
          </w:p>
        </w:tc>
        <w:tc>
          <w:tcPr>
            <w:tcW w:w="2796" w:type="dxa"/>
          </w:tcPr>
          <w:p>
            <w:pPr>
              <w:pStyle w:val="TableParagraph"/>
              <w:ind w:left="0"/>
              <w:rPr>
                <w:sz w:val="24"/>
              </w:rPr>
            </w:pPr>
          </w:p>
        </w:tc>
      </w:tr>
      <w:tr>
        <w:trPr>
          <w:trHeight w:val="827" w:hRule="atLeast"/>
        </w:trPr>
        <w:tc>
          <w:tcPr>
            <w:tcW w:w="2703" w:type="dxa"/>
          </w:tcPr>
          <w:p>
            <w:pPr>
              <w:pStyle w:val="TableParagraph"/>
              <w:spacing w:line="268" w:lineRule="exact"/>
              <w:ind w:left="63" w:right="55"/>
              <w:jc w:val="center"/>
              <w:rPr>
                <w:sz w:val="24"/>
              </w:rPr>
            </w:pPr>
            <w:r>
              <w:rPr>
                <w:sz w:val="24"/>
              </w:rPr>
              <w:t>Ígéret</w:t>
            </w:r>
          </w:p>
        </w:tc>
        <w:tc>
          <w:tcPr>
            <w:tcW w:w="3791" w:type="dxa"/>
            <w:gridSpan w:val="2"/>
          </w:tcPr>
          <w:p>
            <w:pPr>
              <w:pStyle w:val="TableParagraph"/>
              <w:ind w:left="1521" w:right="219" w:hanging="1278"/>
              <w:rPr>
                <w:sz w:val="24"/>
              </w:rPr>
            </w:pPr>
            <w:r>
              <w:rPr>
                <w:sz w:val="24"/>
              </w:rPr>
              <w:t>Will you come and meet me at the station?</w:t>
            </w:r>
          </w:p>
        </w:tc>
        <w:tc>
          <w:tcPr>
            <w:tcW w:w="2796" w:type="dxa"/>
          </w:tcPr>
          <w:p>
            <w:pPr>
              <w:pStyle w:val="TableParagraph"/>
              <w:spacing w:line="268" w:lineRule="exact"/>
              <w:ind w:left="64" w:right="55"/>
              <w:jc w:val="center"/>
              <w:rPr>
                <w:sz w:val="24"/>
              </w:rPr>
            </w:pPr>
            <w:r>
              <w:rPr>
                <w:sz w:val="24"/>
              </w:rPr>
              <w:t>Don’t worry, I will.</w:t>
            </w:r>
          </w:p>
          <w:p>
            <w:pPr>
              <w:pStyle w:val="TableParagraph"/>
              <w:spacing w:line="270" w:lineRule="atLeast"/>
              <w:ind w:left="289" w:right="277"/>
              <w:jc w:val="center"/>
              <w:rPr>
                <w:sz w:val="24"/>
              </w:rPr>
            </w:pPr>
            <w:r>
              <w:rPr>
                <w:sz w:val="24"/>
              </w:rPr>
              <w:t>I promise to be there at five.</w:t>
            </w:r>
          </w:p>
        </w:tc>
      </w:tr>
      <w:tr>
        <w:trPr>
          <w:trHeight w:val="827" w:hRule="atLeast"/>
        </w:trPr>
        <w:tc>
          <w:tcPr>
            <w:tcW w:w="2703" w:type="dxa"/>
          </w:tcPr>
          <w:p>
            <w:pPr>
              <w:pStyle w:val="TableParagraph"/>
              <w:spacing w:line="268" w:lineRule="exact"/>
              <w:ind w:left="65" w:right="52"/>
              <w:jc w:val="center"/>
              <w:rPr>
                <w:sz w:val="24"/>
              </w:rPr>
            </w:pPr>
            <w:r>
              <w:rPr>
                <w:sz w:val="24"/>
              </w:rPr>
              <w:t>Szándék, kívánság</w:t>
            </w:r>
          </w:p>
        </w:tc>
        <w:tc>
          <w:tcPr>
            <w:tcW w:w="3791" w:type="dxa"/>
            <w:gridSpan w:val="2"/>
          </w:tcPr>
          <w:p>
            <w:pPr>
              <w:pStyle w:val="TableParagraph"/>
              <w:ind w:left="426" w:right="402" w:firstLine="132"/>
              <w:rPr>
                <w:sz w:val="24"/>
              </w:rPr>
            </w:pPr>
            <w:r>
              <w:rPr>
                <w:sz w:val="24"/>
              </w:rPr>
              <w:t>What would you like to do? Would you like to have a rest?</w:t>
            </w:r>
          </w:p>
        </w:tc>
        <w:tc>
          <w:tcPr>
            <w:tcW w:w="2796" w:type="dxa"/>
          </w:tcPr>
          <w:p>
            <w:pPr>
              <w:pStyle w:val="TableParagraph"/>
              <w:ind w:left="286" w:right="277"/>
              <w:jc w:val="center"/>
              <w:rPr>
                <w:sz w:val="24"/>
              </w:rPr>
            </w:pPr>
            <w:r>
              <w:rPr>
                <w:sz w:val="24"/>
              </w:rPr>
              <w:t>I’d like to see that film I’d rather not go out</w:t>
            </w:r>
          </w:p>
          <w:p>
            <w:pPr>
              <w:pStyle w:val="TableParagraph"/>
              <w:spacing w:line="264" w:lineRule="exact"/>
              <w:ind w:left="65" w:right="55"/>
              <w:jc w:val="center"/>
              <w:rPr>
                <w:sz w:val="24"/>
              </w:rPr>
            </w:pPr>
            <w:r>
              <w:rPr>
                <w:sz w:val="24"/>
              </w:rPr>
              <w:t>tonight.</w:t>
            </w:r>
          </w:p>
        </w:tc>
      </w:tr>
      <w:tr>
        <w:trPr>
          <w:trHeight w:val="285" w:hRule="atLeast"/>
        </w:trPr>
        <w:tc>
          <w:tcPr>
            <w:tcW w:w="2703" w:type="dxa"/>
          </w:tcPr>
          <w:p>
            <w:pPr>
              <w:pStyle w:val="TableParagraph"/>
              <w:spacing w:line="265" w:lineRule="exact"/>
              <w:ind w:left="65" w:right="54"/>
              <w:jc w:val="center"/>
              <w:rPr>
                <w:sz w:val="24"/>
              </w:rPr>
            </w:pPr>
            <w:r>
              <w:rPr>
                <w:sz w:val="24"/>
              </w:rPr>
              <w:t>Dicséret, kritika</w:t>
            </w:r>
          </w:p>
        </w:tc>
        <w:tc>
          <w:tcPr>
            <w:tcW w:w="3791" w:type="dxa"/>
            <w:gridSpan w:val="2"/>
          </w:tcPr>
          <w:p>
            <w:pPr>
              <w:pStyle w:val="TableParagraph"/>
              <w:spacing w:line="265" w:lineRule="exact"/>
              <w:ind w:left="630"/>
              <w:rPr>
                <w:sz w:val="24"/>
              </w:rPr>
            </w:pPr>
            <w:r>
              <w:rPr>
                <w:sz w:val="24"/>
              </w:rPr>
              <w:t>It’s great. It’s a good idea.</w:t>
            </w:r>
          </w:p>
        </w:tc>
        <w:tc>
          <w:tcPr>
            <w:tcW w:w="2796" w:type="dxa"/>
          </w:tcPr>
          <w:p>
            <w:pPr>
              <w:pStyle w:val="TableParagraph"/>
              <w:spacing w:line="265" w:lineRule="exact"/>
              <w:ind w:left="63" w:right="55"/>
              <w:jc w:val="center"/>
              <w:rPr>
                <w:sz w:val="24"/>
              </w:rPr>
            </w:pPr>
            <w:r>
              <w:rPr>
                <w:sz w:val="24"/>
              </w:rPr>
              <w:t>It’s boring.</w:t>
            </w:r>
          </w:p>
        </w:tc>
      </w:tr>
      <w:tr>
        <w:trPr>
          <w:trHeight w:val="551" w:hRule="atLeast"/>
        </w:trPr>
        <w:tc>
          <w:tcPr>
            <w:tcW w:w="9290" w:type="dxa"/>
            <w:gridSpan w:val="4"/>
          </w:tcPr>
          <w:p>
            <w:pPr>
              <w:pStyle w:val="TableParagraph"/>
              <w:spacing w:line="268" w:lineRule="exact"/>
              <w:ind w:left="1670"/>
              <w:rPr>
                <w:sz w:val="24"/>
              </w:rPr>
            </w:pPr>
            <w:r>
              <w:rPr>
                <w:sz w:val="24"/>
              </w:rPr>
              <w:t>4. Információcseréhez kapcsolódó kommunikációs eszközök</w:t>
            </w:r>
          </w:p>
        </w:tc>
      </w:tr>
      <w:tr>
        <w:trPr>
          <w:trHeight w:val="827" w:hRule="atLeast"/>
        </w:trPr>
        <w:tc>
          <w:tcPr>
            <w:tcW w:w="2703" w:type="dxa"/>
          </w:tcPr>
          <w:p>
            <w:pPr>
              <w:pStyle w:val="TableParagraph"/>
              <w:ind w:left="340" w:right="307" w:firstLine="86"/>
              <w:rPr>
                <w:sz w:val="24"/>
              </w:rPr>
            </w:pPr>
            <w:r>
              <w:rPr>
                <w:sz w:val="24"/>
              </w:rPr>
              <w:t>Dolgok, személyek megnevezése, leírása</w:t>
            </w:r>
          </w:p>
        </w:tc>
        <w:tc>
          <w:tcPr>
            <w:tcW w:w="3791" w:type="dxa"/>
            <w:gridSpan w:val="2"/>
          </w:tcPr>
          <w:p>
            <w:pPr>
              <w:pStyle w:val="TableParagraph"/>
              <w:spacing w:line="268" w:lineRule="exact"/>
              <w:ind w:left="81" w:right="72"/>
              <w:jc w:val="center"/>
              <w:rPr>
                <w:sz w:val="24"/>
              </w:rPr>
            </w:pPr>
            <w:r>
              <w:rPr>
                <w:sz w:val="24"/>
              </w:rPr>
              <w:t>What is it?</w:t>
            </w:r>
          </w:p>
          <w:p>
            <w:pPr>
              <w:pStyle w:val="TableParagraph"/>
              <w:ind w:left="81" w:right="75"/>
              <w:jc w:val="center"/>
              <w:rPr>
                <w:sz w:val="24"/>
              </w:rPr>
            </w:pPr>
            <w:r>
              <w:rPr>
                <w:sz w:val="24"/>
              </w:rPr>
              <w:t>What’s it in English?</w:t>
            </w:r>
          </w:p>
          <w:p>
            <w:pPr>
              <w:pStyle w:val="TableParagraph"/>
              <w:spacing w:line="264" w:lineRule="exact"/>
              <w:ind w:left="81" w:right="78"/>
              <w:jc w:val="center"/>
              <w:rPr>
                <w:sz w:val="24"/>
              </w:rPr>
            </w:pPr>
            <w:r>
              <w:rPr>
                <w:sz w:val="24"/>
              </w:rPr>
              <w:t>What is his house like?</w:t>
            </w:r>
          </w:p>
        </w:tc>
        <w:tc>
          <w:tcPr>
            <w:tcW w:w="2796" w:type="dxa"/>
          </w:tcPr>
          <w:p>
            <w:pPr>
              <w:pStyle w:val="TableParagraph"/>
              <w:ind w:left="68" w:right="55"/>
              <w:jc w:val="center"/>
              <w:rPr>
                <w:sz w:val="24"/>
              </w:rPr>
            </w:pPr>
            <w:r>
              <w:rPr>
                <w:sz w:val="24"/>
              </w:rPr>
              <w:t>It’s…/ That’s…/ It’s a kind of…/It’s used for…</w:t>
            </w:r>
          </w:p>
          <w:p>
            <w:pPr>
              <w:pStyle w:val="TableParagraph"/>
              <w:spacing w:line="264" w:lineRule="exact"/>
              <w:ind w:left="65" w:right="55"/>
              <w:jc w:val="center"/>
              <w:rPr>
                <w:sz w:val="24"/>
              </w:rPr>
            </w:pPr>
            <w:r>
              <w:rPr>
                <w:sz w:val="24"/>
              </w:rPr>
              <w:t>It’s big and comfortable.</w:t>
            </w:r>
          </w:p>
        </w:tc>
      </w:tr>
      <w:tr>
        <w:trPr>
          <w:trHeight w:val="551" w:hRule="atLeast"/>
        </w:trPr>
        <w:tc>
          <w:tcPr>
            <w:tcW w:w="2703" w:type="dxa"/>
          </w:tcPr>
          <w:p>
            <w:pPr>
              <w:pStyle w:val="TableParagraph"/>
              <w:spacing w:line="268" w:lineRule="exact"/>
              <w:ind w:left="65" w:right="54"/>
              <w:jc w:val="center"/>
              <w:rPr>
                <w:sz w:val="24"/>
              </w:rPr>
            </w:pPr>
            <w:r>
              <w:rPr>
                <w:sz w:val="24"/>
              </w:rPr>
              <w:t>Információkérés, -adás</w:t>
            </w:r>
          </w:p>
        </w:tc>
        <w:tc>
          <w:tcPr>
            <w:tcW w:w="3791" w:type="dxa"/>
            <w:gridSpan w:val="2"/>
          </w:tcPr>
          <w:p>
            <w:pPr>
              <w:pStyle w:val="TableParagraph"/>
              <w:spacing w:line="268" w:lineRule="exact"/>
              <w:ind w:left="81" w:right="79"/>
              <w:jc w:val="center"/>
              <w:rPr>
                <w:sz w:val="24"/>
              </w:rPr>
            </w:pPr>
            <w:r>
              <w:rPr>
                <w:sz w:val="24"/>
              </w:rPr>
              <w:t>Are you all right?</w:t>
            </w:r>
          </w:p>
          <w:p>
            <w:pPr>
              <w:pStyle w:val="TableParagraph"/>
              <w:spacing w:line="264" w:lineRule="exact"/>
              <w:ind w:left="81" w:right="76"/>
              <w:jc w:val="center"/>
              <w:rPr>
                <w:sz w:val="24"/>
              </w:rPr>
            </w:pPr>
            <w:r>
              <w:rPr>
                <w:sz w:val="24"/>
              </w:rPr>
              <w:t>When are the guests coming?</w:t>
            </w:r>
          </w:p>
        </w:tc>
        <w:tc>
          <w:tcPr>
            <w:tcW w:w="2796" w:type="dxa"/>
          </w:tcPr>
          <w:p>
            <w:pPr>
              <w:pStyle w:val="TableParagraph"/>
              <w:spacing w:line="268" w:lineRule="exact"/>
              <w:ind w:left="65" w:right="55"/>
              <w:jc w:val="center"/>
              <w:rPr>
                <w:sz w:val="24"/>
              </w:rPr>
            </w:pPr>
            <w:r>
              <w:rPr>
                <w:sz w:val="24"/>
              </w:rPr>
              <w:t>Yes, I</w:t>
            </w:r>
            <w:r>
              <w:rPr>
                <w:spacing w:val="-5"/>
                <w:sz w:val="24"/>
              </w:rPr>
              <w:t> </w:t>
            </w:r>
            <w:r>
              <w:rPr>
                <w:sz w:val="24"/>
              </w:rPr>
              <w:t>am.</w:t>
            </w:r>
          </w:p>
          <w:p>
            <w:pPr>
              <w:pStyle w:val="TableParagraph"/>
              <w:spacing w:line="264" w:lineRule="exact"/>
              <w:ind w:left="66" w:right="55"/>
              <w:jc w:val="center"/>
              <w:rPr>
                <w:sz w:val="24"/>
              </w:rPr>
            </w:pPr>
            <w:r>
              <w:rPr>
                <w:sz w:val="24"/>
              </w:rPr>
              <w:t>At 6 p.m.</w:t>
            </w:r>
          </w:p>
        </w:tc>
      </w:tr>
      <w:tr>
        <w:trPr>
          <w:trHeight w:val="285" w:hRule="atLeast"/>
        </w:trPr>
        <w:tc>
          <w:tcPr>
            <w:tcW w:w="2703" w:type="dxa"/>
          </w:tcPr>
          <w:p>
            <w:pPr>
              <w:pStyle w:val="TableParagraph"/>
              <w:spacing w:line="266" w:lineRule="exact"/>
              <w:ind w:left="65" w:right="54"/>
              <w:jc w:val="center"/>
              <w:rPr>
                <w:sz w:val="24"/>
              </w:rPr>
            </w:pPr>
            <w:r>
              <w:rPr>
                <w:sz w:val="24"/>
              </w:rPr>
              <w:t>Tudás, nemtudás</w:t>
            </w:r>
          </w:p>
        </w:tc>
        <w:tc>
          <w:tcPr>
            <w:tcW w:w="3791" w:type="dxa"/>
            <w:gridSpan w:val="2"/>
          </w:tcPr>
          <w:p>
            <w:pPr>
              <w:pStyle w:val="TableParagraph"/>
              <w:spacing w:line="266" w:lineRule="exact"/>
              <w:ind w:left="1221"/>
              <w:rPr>
                <w:sz w:val="24"/>
              </w:rPr>
            </w:pPr>
            <w:r>
              <w:rPr>
                <w:sz w:val="24"/>
              </w:rPr>
              <w:t>Where is she?</w:t>
            </w:r>
          </w:p>
        </w:tc>
        <w:tc>
          <w:tcPr>
            <w:tcW w:w="2796" w:type="dxa"/>
          </w:tcPr>
          <w:p>
            <w:pPr>
              <w:pStyle w:val="TableParagraph"/>
              <w:spacing w:line="266" w:lineRule="exact"/>
              <w:ind w:left="65" w:right="55"/>
              <w:jc w:val="center"/>
              <w:rPr>
                <w:sz w:val="24"/>
              </w:rPr>
            </w:pPr>
            <w:r>
              <w:rPr>
                <w:sz w:val="24"/>
              </w:rPr>
              <w:t>I have no idea.</w:t>
            </w:r>
          </w:p>
        </w:tc>
      </w:tr>
      <w:tr>
        <w:trPr>
          <w:trHeight w:val="1105" w:hRule="atLeast"/>
        </w:trPr>
        <w:tc>
          <w:tcPr>
            <w:tcW w:w="2703" w:type="dxa"/>
          </w:tcPr>
          <w:p>
            <w:pPr>
              <w:pStyle w:val="TableParagraph"/>
              <w:spacing w:line="270" w:lineRule="exact"/>
              <w:ind w:left="578"/>
              <w:rPr>
                <w:sz w:val="24"/>
              </w:rPr>
            </w:pPr>
            <w:r>
              <w:rPr>
                <w:sz w:val="24"/>
              </w:rPr>
              <w:t>Egymást követő</w:t>
            </w:r>
          </w:p>
          <w:p>
            <w:pPr>
              <w:pStyle w:val="TableParagraph"/>
              <w:ind w:left="477"/>
              <w:rPr>
                <w:sz w:val="24"/>
              </w:rPr>
            </w:pPr>
            <w:r>
              <w:rPr>
                <w:sz w:val="24"/>
              </w:rPr>
              <w:t>események leírása</w:t>
            </w:r>
          </w:p>
        </w:tc>
        <w:tc>
          <w:tcPr>
            <w:tcW w:w="3791" w:type="dxa"/>
            <w:gridSpan w:val="2"/>
          </w:tcPr>
          <w:p>
            <w:pPr>
              <w:pStyle w:val="TableParagraph"/>
              <w:spacing w:line="270" w:lineRule="exact"/>
              <w:ind w:left="1091"/>
              <w:rPr>
                <w:sz w:val="24"/>
              </w:rPr>
            </w:pPr>
            <w:r>
              <w:rPr>
                <w:sz w:val="24"/>
              </w:rPr>
              <w:t>What happened?</w:t>
            </w:r>
          </w:p>
        </w:tc>
        <w:tc>
          <w:tcPr>
            <w:tcW w:w="2796" w:type="dxa"/>
          </w:tcPr>
          <w:p>
            <w:pPr>
              <w:pStyle w:val="TableParagraph"/>
              <w:ind w:left="68" w:right="55"/>
              <w:jc w:val="center"/>
              <w:rPr>
                <w:sz w:val="24"/>
              </w:rPr>
            </w:pPr>
            <w:r>
              <w:rPr>
                <w:sz w:val="24"/>
              </w:rPr>
              <w:t>First she finished lunch, then she phoned her friend and finally they all met at</w:t>
            </w:r>
          </w:p>
          <w:p>
            <w:pPr>
              <w:pStyle w:val="TableParagraph"/>
              <w:spacing w:line="264" w:lineRule="exact"/>
              <w:ind w:left="66" w:right="55"/>
              <w:jc w:val="center"/>
              <w:rPr>
                <w:sz w:val="24"/>
              </w:rPr>
            </w:pPr>
            <w:r>
              <w:rPr>
                <w:sz w:val="24"/>
              </w:rPr>
              <w:t>the cinema.</w:t>
            </w:r>
          </w:p>
        </w:tc>
      </w:tr>
      <w:tr>
        <w:trPr>
          <w:trHeight w:val="1379" w:hRule="atLeast"/>
        </w:trPr>
        <w:tc>
          <w:tcPr>
            <w:tcW w:w="2703" w:type="dxa"/>
          </w:tcPr>
          <w:p>
            <w:pPr>
              <w:pStyle w:val="TableParagraph"/>
              <w:ind w:left="633" w:right="600" w:firstLine="76"/>
              <w:rPr>
                <w:sz w:val="24"/>
              </w:rPr>
            </w:pPr>
            <w:r>
              <w:rPr>
                <w:sz w:val="24"/>
              </w:rPr>
              <w:t>Bizonyosság, bizonytalanság</w:t>
            </w:r>
          </w:p>
        </w:tc>
        <w:tc>
          <w:tcPr>
            <w:tcW w:w="3791" w:type="dxa"/>
            <w:gridSpan w:val="2"/>
          </w:tcPr>
          <w:p>
            <w:pPr>
              <w:pStyle w:val="TableParagraph"/>
              <w:spacing w:line="480" w:lineRule="auto"/>
              <w:ind w:left="486" w:right="439" w:hanging="24"/>
              <w:rPr>
                <w:sz w:val="24"/>
              </w:rPr>
            </w:pPr>
            <w:r>
              <w:rPr>
                <w:sz w:val="24"/>
              </w:rPr>
              <w:t>Do you think they will come? How old do you think she is?</w:t>
            </w:r>
          </w:p>
        </w:tc>
        <w:tc>
          <w:tcPr>
            <w:tcW w:w="2796" w:type="dxa"/>
          </w:tcPr>
          <w:p>
            <w:pPr>
              <w:pStyle w:val="TableParagraph"/>
              <w:ind w:left="157" w:right="140" w:hanging="3"/>
              <w:jc w:val="center"/>
              <w:rPr>
                <w:sz w:val="24"/>
              </w:rPr>
            </w:pPr>
            <w:r>
              <w:rPr>
                <w:sz w:val="24"/>
              </w:rPr>
              <w:t>They will probably come. They might come, or they might not come.</w:t>
            </w:r>
          </w:p>
          <w:p>
            <w:pPr>
              <w:pStyle w:val="TableParagraph"/>
              <w:ind w:left="68" w:right="55"/>
              <w:jc w:val="center"/>
              <w:rPr>
                <w:sz w:val="24"/>
              </w:rPr>
            </w:pPr>
            <w:r>
              <w:rPr>
                <w:sz w:val="24"/>
              </w:rPr>
              <w:t>She can’t be very old. She</w:t>
            </w:r>
          </w:p>
          <w:p>
            <w:pPr>
              <w:pStyle w:val="TableParagraph"/>
              <w:spacing w:line="264" w:lineRule="exact"/>
              <w:ind w:left="65" w:right="55"/>
              <w:jc w:val="center"/>
              <w:rPr>
                <w:sz w:val="24"/>
              </w:rPr>
            </w:pPr>
            <w:r>
              <w:rPr>
                <w:sz w:val="24"/>
              </w:rPr>
              <w:t>must be 25.</w:t>
            </w:r>
          </w:p>
        </w:tc>
      </w:tr>
    </w:tbl>
    <w:p>
      <w:pPr>
        <w:spacing w:after="0" w:line="264" w:lineRule="exact"/>
        <w:jc w:val="center"/>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5"/>
        <w:gridCol w:w="3772"/>
        <w:gridCol w:w="2804"/>
      </w:tblGrid>
      <w:tr>
        <w:trPr>
          <w:trHeight w:val="554" w:hRule="atLeast"/>
        </w:trPr>
        <w:tc>
          <w:tcPr>
            <w:tcW w:w="9291" w:type="dxa"/>
            <w:gridSpan w:val="3"/>
          </w:tcPr>
          <w:p>
            <w:pPr>
              <w:pStyle w:val="TableParagraph"/>
              <w:spacing w:line="270" w:lineRule="exact"/>
              <w:ind w:left="1569"/>
              <w:rPr>
                <w:sz w:val="24"/>
              </w:rPr>
            </w:pPr>
            <w:r>
              <w:rPr>
                <w:sz w:val="24"/>
              </w:rPr>
              <w:t>5. A partner cselekvését befolyásoló kommunikációs eszközök</w:t>
            </w:r>
          </w:p>
        </w:tc>
      </w:tr>
      <w:tr>
        <w:trPr>
          <w:trHeight w:val="551" w:hRule="atLeast"/>
        </w:trPr>
        <w:tc>
          <w:tcPr>
            <w:tcW w:w="2715" w:type="dxa"/>
          </w:tcPr>
          <w:p>
            <w:pPr>
              <w:pStyle w:val="TableParagraph"/>
              <w:spacing w:line="268" w:lineRule="exact"/>
              <w:ind w:left="94" w:right="85"/>
              <w:jc w:val="center"/>
              <w:rPr>
                <w:sz w:val="24"/>
              </w:rPr>
            </w:pPr>
            <w:r>
              <w:rPr>
                <w:sz w:val="24"/>
              </w:rPr>
              <w:t>Kérés és arra reagálás</w:t>
            </w:r>
          </w:p>
        </w:tc>
        <w:tc>
          <w:tcPr>
            <w:tcW w:w="3772" w:type="dxa"/>
          </w:tcPr>
          <w:p>
            <w:pPr>
              <w:pStyle w:val="TableParagraph"/>
              <w:spacing w:line="268" w:lineRule="exact"/>
              <w:ind w:left="390" w:right="385"/>
              <w:jc w:val="center"/>
              <w:rPr>
                <w:sz w:val="24"/>
              </w:rPr>
            </w:pPr>
            <w:r>
              <w:rPr>
                <w:sz w:val="24"/>
              </w:rPr>
              <w:t>Can you give me a pen?</w:t>
            </w:r>
          </w:p>
        </w:tc>
        <w:tc>
          <w:tcPr>
            <w:tcW w:w="2804" w:type="dxa"/>
          </w:tcPr>
          <w:p>
            <w:pPr>
              <w:pStyle w:val="TableParagraph"/>
              <w:spacing w:line="268" w:lineRule="exact"/>
              <w:ind w:left="60" w:right="51"/>
              <w:jc w:val="center"/>
              <w:rPr>
                <w:sz w:val="24"/>
              </w:rPr>
            </w:pPr>
            <w:r>
              <w:rPr>
                <w:sz w:val="24"/>
              </w:rPr>
              <w:t>Yes, sure. Yes, of course.</w:t>
            </w:r>
          </w:p>
          <w:p>
            <w:pPr>
              <w:pStyle w:val="TableParagraph"/>
              <w:spacing w:line="264" w:lineRule="exact"/>
              <w:ind w:left="57" w:right="51"/>
              <w:jc w:val="center"/>
              <w:rPr>
                <w:sz w:val="24"/>
              </w:rPr>
            </w:pPr>
            <w:r>
              <w:rPr>
                <w:sz w:val="24"/>
              </w:rPr>
              <w:t>I’m afraid I can’t.</w:t>
            </w:r>
          </w:p>
        </w:tc>
      </w:tr>
      <w:tr>
        <w:trPr>
          <w:trHeight w:val="285" w:hRule="atLeast"/>
        </w:trPr>
        <w:tc>
          <w:tcPr>
            <w:tcW w:w="2715" w:type="dxa"/>
          </w:tcPr>
          <w:p>
            <w:pPr>
              <w:pStyle w:val="TableParagraph"/>
              <w:spacing w:line="265" w:lineRule="exact"/>
              <w:ind w:left="93" w:right="85"/>
              <w:jc w:val="center"/>
              <w:rPr>
                <w:sz w:val="24"/>
              </w:rPr>
            </w:pPr>
            <w:r>
              <w:rPr>
                <w:sz w:val="24"/>
              </w:rPr>
              <w:t>Javaslat és arra reagálás</w:t>
            </w:r>
          </w:p>
        </w:tc>
        <w:tc>
          <w:tcPr>
            <w:tcW w:w="3772" w:type="dxa"/>
          </w:tcPr>
          <w:p>
            <w:pPr>
              <w:pStyle w:val="TableParagraph"/>
              <w:spacing w:line="265" w:lineRule="exact"/>
              <w:ind w:left="391" w:right="385"/>
              <w:jc w:val="center"/>
              <w:rPr>
                <w:sz w:val="24"/>
              </w:rPr>
            </w:pPr>
            <w:r>
              <w:rPr>
                <w:sz w:val="24"/>
              </w:rPr>
              <w:t>Let’s go to the cinema tonight.</w:t>
            </w:r>
          </w:p>
        </w:tc>
        <w:tc>
          <w:tcPr>
            <w:tcW w:w="2804" w:type="dxa"/>
          </w:tcPr>
          <w:p>
            <w:pPr>
              <w:pStyle w:val="TableParagraph"/>
              <w:spacing w:line="265" w:lineRule="exact"/>
              <w:ind w:left="875"/>
              <w:rPr>
                <w:sz w:val="24"/>
              </w:rPr>
            </w:pPr>
            <w:r>
              <w:rPr>
                <w:sz w:val="24"/>
              </w:rPr>
              <w:t>Good idea.</w:t>
            </w:r>
          </w:p>
        </w:tc>
      </w:tr>
      <w:tr>
        <w:trPr>
          <w:trHeight w:val="551" w:hRule="atLeast"/>
        </w:trPr>
        <w:tc>
          <w:tcPr>
            <w:tcW w:w="2715" w:type="dxa"/>
          </w:tcPr>
          <w:p>
            <w:pPr>
              <w:pStyle w:val="TableParagraph"/>
              <w:spacing w:line="268" w:lineRule="exact"/>
              <w:ind w:left="94" w:right="85"/>
              <w:jc w:val="center"/>
              <w:rPr>
                <w:sz w:val="24"/>
              </w:rPr>
            </w:pPr>
            <w:r>
              <w:rPr>
                <w:sz w:val="24"/>
              </w:rPr>
              <w:t>Meghívás és arra reagálás</w:t>
            </w:r>
          </w:p>
        </w:tc>
        <w:tc>
          <w:tcPr>
            <w:tcW w:w="3772" w:type="dxa"/>
          </w:tcPr>
          <w:p>
            <w:pPr>
              <w:pStyle w:val="TableParagraph"/>
              <w:spacing w:line="268" w:lineRule="exact"/>
              <w:ind w:left="391" w:right="381"/>
              <w:jc w:val="center"/>
              <w:rPr>
                <w:sz w:val="24"/>
              </w:rPr>
            </w:pPr>
            <w:r>
              <w:rPr>
                <w:sz w:val="24"/>
              </w:rPr>
              <w:t>Are you free on Tuesday?</w:t>
            </w:r>
          </w:p>
          <w:p>
            <w:pPr>
              <w:pStyle w:val="TableParagraph"/>
              <w:spacing w:line="264" w:lineRule="exact"/>
              <w:ind w:left="391" w:right="384"/>
              <w:jc w:val="center"/>
              <w:rPr>
                <w:sz w:val="24"/>
              </w:rPr>
            </w:pPr>
            <w:r>
              <w:rPr>
                <w:sz w:val="24"/>
              </w:rPr>
              <w:t>Let’s meet on Sunday.</w:t>
            </w:r>
          </w:p>
        </w:tc>
        <w:tc>
          <w:tcPr>
            <w:tcW w:w="2804" w:type="dxa"/>
          </w:tcPr>
          <w:p>
            <w:pPr>
              <w:pStyle w:val="TableParagraph"/>
              <w:spacing w:line="268" w:lineRule="exact"/>
              <w:ind w:left="908"/>
              <w:rPr>
                <w:sz w:val="24"/>
              </w:rPr>
            </w:pPr>
            <w:r>
              <w:rPr>
                <w:sz w:val="24"/>
              </w:rPr>
              <w:t>Yes, I</w:t>
            </w:r>
            <w:r>
              <w:rPr>
                <w:spacing w:val="-5"/>
                <w:sz w:val="24"/>
              </w:rPr>
              <w:t> </w:t>
            </w:r>
            <w:r>
              <w:rPr>
                <w:sz w:val="24"/>
              </w:rPr>
              <w:t>am.</w:t>
            </w:r>
          </w:p>
          <w:p>
            <w:pPr>
              <w:pStyle w:val="TableParagraph"/>
              <w:spacing w:line="264" w:lineRule="exact"/>
              <w:ind w:left="875"/>
              <w:rPr>
                <w:sz w:val="24"/>
              </w:rPr>
            </w:pPr>
            <w:r>
              <w:rPr>
                <w:sz w:val="24"/>
              </w:rPr>
              <w:t>Good</w:t>
            </w:r>
            <w:r>
              <w:rPr>
                <w:spacing w:val="-2"/>
                <w:sz w:val="24"/>
              </w:rPr>
              <w:t> </w:t>
            </w:r>
            <w:r>
              <w:rPr>
                <w:sz w:val="24"/>
              </w:rPr>
              <w:t>idea.</w:t>
            </w:r>
          </w:p>
        </w:tc>
      </w:tr>
      <w:tr>
        <w:trPr>
          <w:trHeight w:val="551" w:hRule="atLeast"/>
        </w:trPr>
        <w:tc>
          <w:tcPr>
            <w:tcW w:w="2715" w:type="dxa"/>
          </w:tcPr>
          <w:p>
            <w:pPr>
              <w:pStyle w:val="TableParagraph"/>
              <w:spacing w:line="268" w:lineRule="exact"/>
              <w:ind w:left="94" w:right="84"/>
              <w:jc w:val="center"/>
              <w:rPr>
                <w:sz w:val="24"/>
              </w:rPr>
            </w:pPr>
            <w:r>
              <w:rPr>
                <w:sz w:val="24"/>
              </w:rPr>
              <w:t>Kínálás és arra reagálás</w:t>
            </w:r>
          </w:p>
        </w:tc>
        <w:tc>
          <w:tcPr>
            <w:tcW w:w="3772" w:type="dxa"/>
          </w:tcPr>
          <w:p>
            <w:pPr>
              <w:pStyle w:val="TableParagraph"/>
              <w:spacing w:line="268" w:lineRule="exact"/>
              <w:ind w:left="1106"/>
              <w:rPr>
                <w:sz w:val="24"/>
              </w:rPr>
            </w:pPr>
            <w:r>
              <w:rPr>
                <w:sz w:val="24"/>
              </w:rPr>
              <w:t>Have an orange.</w:t>
            </w:r>
          </w:p>
          <w:p>
            <w:pPr>
              <w:pStyle w:val="TableParagraph"/>
              <w:spacing w:line="264" w:lineRule="exact"/>
              <w:ind w:left="1238"/>
              <w:rPr>
                <w:sz w:val="24"/>
              </w:rPr>
            </w:pPr>
            <w:r>
              <w:rPr>
                <w:sz w:val="24"/>
              </w:rPr>
              <w:t>Here you are.</w:t>
            </w:r>
          </w:p>
        </w:tc>
        <w:tc>
          <w:tcPr>
            <w:tcW w:w="2804" w:type="dxa"/>
          </w:tcPr>
          <w:p>
            <w:pPr>
              <w:pStyle w:val="TableParagraph"/>
              <w:spacing w:line="268" w:lineRule="exact"/>
              <w:ind w:left="62" w:right="51"/>
              <w:jc w:val="center"/>
              <w:rPr>
                <w:sz w:val="24"/>
              </w:rPr>
            </w:pPr>
            <w:r>
              <w:rPr>
                <w:sz w:val="24"/>
              </w:rPr>
              <w:t>Yes, please. No, thank you.</w:t>
            </w:r>
          </w:p>
          <w:p>
            <w:pPr>
              <w:pStyle w:val="TableParagraph"/>
              <w:spacing w:line="264" w:lineRule="exact"/>
              <w:ind w:left="60" w:right="51"/>
              <w:jc w:val="center"/>
              <w:rPr>
                <w:sz w:val="24"/>
              </w:rPr>
            </w:pPr>
            <w:r>
              <w:rPr>
                <w:sz w:val="24"/>
              </w:rPr>
              <w:t>Thank you.</w:t>
            </w:r>
          </w:p>
        </w:tc>
      </w:tr>
      <w:tr>
        <w:trPr>
          <w:trHeight w:val="551" w:hRule="atLeast"/>
        </w:trPr>
        <w:tc>
          <w:tcPr>
            <w:tcW w:w="9291" w:type="dxa"/>
            <w:gridSpan w:val="3"/>
          </w:tcPr>
          <w:p>
            <w:pPr>
              <w:pStyle w:val="TableParagraph"/>
              <w:spacing w:line="268" w:lineRule="exact"/>
              <w:ind w:left="2090"/>
              <w:rPr>
                <w:sz w:val="24"/>
              </w:rPr>
            </w:pPr>
            <w:r>
              <w:rPr>
                <w:sz w:val="24"/>
              </w:rPr>
              <w:t>6. Interakcióban jellemző kommunikációs eszközök</w:t>
            </w:r>
          </w:p>
        </w:tc>
      </w:tr>
      <w:tr>
        <w:trPr>
          <w:trHeight w:val="1104" w:hRule="atLeast"/>
        </w:trPr>
        <w:tc>
          <w:tcPr>
            <w:tcW w:w="2715" w:type="dxa"/>
          </w:tcPr>
          <w:p>
            <w:pPr>
              <w:pStyle w:val="TableParagraph"/>
              <w:spacing w:line="268" w:lineRule="exact"/>
              <w:ind w:left="94" w:right="80"/>
              <w:jc w:val="center"/>
              <w:rPr>
                <w:sz w:val="24"/>
              </w:rPr>
            </w:pPr>
            <w:r>
              <w:rPr>
                <w:sz w:val="24"/>
              </w:rPr>
              <w:t>Megértés biztosítása</w:t>
            </w:r>
          </w:p>
        </w:tc>
        <w:tc>
          <w:tcPr>
            <w:tcW w:w="3772" w:type="dxa"/>
          </w:tcPr>
          <w:p>
            <w:pPr>
              <w:pStyle w:val="TableParagraph"/>
              <w:spacing w:line="268" w:lineRule="exact"/>
              <w:ind w:left="391" w:right="382"/>
              <w:jc w:val="center"/>
              <w:rPr>
                <w:sz w:val="24"/>
              </w:rPr>
            </w:pPr>
            <w:r>
              <w:rPr>
                <w:sz w:val="24"/>
              </w:rPr>
              <w:t>Visszakérdezés, ismétléskérés</w:t>
            </w:r>
          </w:p>
        </w:tc>
        <w:tc>
          <w:tcPr>
            <w:tcW w:w="2804" w:type="dxa"/>
          </w:tcPr>
          <w:p>
            <w:pPr>
              <w:pStyle w:val="TableParagraph"/>
              <w:spacing w:line="268" w:lineRule="exact"/>
              <w:ind w:left="58" w:right="51"/>
              <w:jc w:val="center"/>
              <w:rPr>
                <w:sz w:val="24"/>
              </w:rPr>
            </w:pPr>
            <w:r>
              <w:rPr>
                <w:sz w:val="24"/>
              </w:rPr>
              <w:t>Did you say the castle?</w:t>
            </w:r>
          </w:p>
          <w:p>
            <w:pPr>
              <w:pStyle w:val="TableParagraph"/>
              <w:ind w:left="60" w:right="51"/>
              <w:jc w:val="center"/>
              <w:rPr>
                <w:sz w:val="24"/>
              </w:rPr>
            </w:pPr>
            <w:r>
              <w:rPr>
                <w:sz w:val="24"/>
              </w:rPr>
              <w:t>Sorry, where does she live? Sorry, what did you say his</w:t>
            </w:r>
          </w:p>
          <w:p>
            <w:pPr>
              <w:pStyle w:val="TableParagraph"/>
              <w:spacing w:line="264" w:lineRule="exact"/>
              <w:ind w:left="59" w:right="51"/>
              <w:jc w:val="center"/>
              <w:rPr>
                <w:sz w:val="24"/>
              </w:rPr>
            </w:pPr>
            <w:r>
              <w:rPr>
                <w:sz w:val="24"/>
              </w:rPr>
              <w:t>name was?</w:t>
            </w:r>
          </w:p>
        </w:tc>
      </w:tr>
      <w:tr>
        <w:trPr>
          <w:trHeight w:val="1379" w:hRule="atLeast"/>
        </w:trPr>
        <w:tc>
          <w:tcPr>
            <w:tcW w:w="2715" w:type="dxa"/>
          </w:tcPr>
          <w:p>
            <w:pPr>
              <w:pStyle w:val="TableParagraph"/>
              <w:ind w:left="0"/>
              <w:rPr>
                <w:sz w:val="24"/>
              </w:rPr>
            </w:pPr>
          </w:p>
        </w:tc>
        <w:tc>
          <w:tcPr>
            <w:tcW w:w="3772" w:type="dxa"/>
          </w:tcPr>
          <w:p>
            <w:pPr>
              <w:pStyle w:val="TableParagraph"/>
              <w:ind w:left="506" w:hanging="5"/>
              <w:rPr>
                <w:sz w:val="24"/>
              </w:rPr>
            </w:pPr>
            <w:r>
              <w:rPr>
                <w:sz w:val="24"/>
              </w:rPr>
              <w:t>Nem értés, magyarázatkérés, magyarázat értés ellenőrzése</w:t>
            </w:r>
          </w:p>
        </w:tc>
        <w:tc>
          <w:tcPr>
            <w:tcW w:w="2804" w:type="dxa"/>
          </w:tcPr>
          <w:p>
            <w:pPr>
              <w:pStyle w:val="TableParagraph"/>
              <w:ind w:left="90" w:right="78"/>
              <w:jc w:val="center"/>
              <w:rPr>
                <w:sz w:val="24"/>
              </w:rPr>
            </w:pPr>
            <w:r>
              <w:rPr>
                <w:sz w:val="24"/>
              </w:rPr>
              <w:t>Sorry, I don’t understand. Could you understand? Am I making myself</w:t>
            </w:r>
            <w:r>
              <w:rPr>
                <w:spacing w:val="3"/>
                <w:sz w:val="24"/>
              </w:rPr>
              <w:t> </w:t>
            </w:r>
            <w:r>
              <w:rPr>
                <w:spacing w:val="-4"/>
                <w:sz w:val="24"/>
              </w:rPr>
              <w:t>clear?</w:t>
            </w:r>
          </w:p>
          <w:p>
            <w:pPr>
              <w:pStyle w:val="TableParagraph"/>
              <w:spacing w:line="270" w:lineRule="atLeast"/>
              <w:ind w:left="383" w:right="371"/>
              <w:jc w:val="center"/>
              <w:rPr>
                <w:sz w:val="24"/>
              </w:rPr>
            </w:pPr>
            <w:r>
              <w:rPr>
                <w:sz w:val="24"/>
              </w:rPr>
              <w:t>Sorry, what does that mean?</w:t>
            </w:r>
          </w:p>
        </w:tc>
      </w:tr>
      <w:tr>
        <w:trPr>
          <w:trHeight w:val="551" w:hRule="atLeast"/>
        </w:trPr>
        <w:tc>
          <w:tcPr>
            <w:tcW w:w="2715" w:type="dxa"/>
          </w:tcPr>
          <w:p>
            <w:pPr>
              <w:pStyle w:val="TableParagraph"/>
              <w:ind w:left="0"/>
              <w:rPr>
                <w:sz w:val="24"/>
              </w:rPr>
            </w:pPr>
          </w:p>
        </w:tc>
        <w:tc>
          <w:tcPr>
            <w:tcW w:w="3772" w:type="dxa"/>
          </w:tcPr>
          <w:p>
            <w:pPr>
              <w:pStyle w:val="TableParagraph"/>
              <w:spacing w:line="267" w:lineRule="exact"/>
              <w:ind w:left="391" w:right="382"/>
              <w:jc w:val="center"/>
              <w:rPr>
                <w:sz w:val="24"/>
              </w:rPr>
            </w:pPr>
            <w:r>
              <w:rPr>
                <w:sz w:val="24"/>
              </w:rPr>
              <w:t>Betűzés kérése, betűzés</w:t>
            </w:r>
          </w:p>
        </w:tc>
        <w:tc>
          <w:tcPr>
            <w:tcW w:w="2804" w:type="dxa"/>
          </w:tcPr>
          <w:p>
            <w:pPr>
              <w:pStyle w:val="TableParagraph"/>
              <w:spacing w:line="267" w:lineRule="exact"/>
              <w:ind w:left="61" w:right="51"/>
              <w:jc w:val="center"/>
              <w:rPr>
                <w:sz w:val="24"/>
              </w:rPr>
            </w:pPr>
            <w:r>
              <w:rPr>
                <w:sz w:val="24"/>
              </w:rPr>
              <w:t>Can you spell it for me? It</w:t>
            </w:r>
          </w:p>
          <w:p>
            <w:pPr>
              <w:pStyle w:val="TableParagraph"/>
              <w:spacing w:line="264" w:lineRule="exact"/>
              <w:ind w:left="62" w:right="51"/>
              <w:jc w:val="center"/>
              <w:rPr>
                <w:sz w:val="24"/>
              </w:rPr>
            </w:pPr>
            <w:r>
              <w:rPr>
                <w:sz w:val="24"/>
              </w:rPr>
              <w:t>spells…</w:t>
            </w:r>
          </w:p>
        </w:tc>
      </w:tr>
      <w:tr>
        <w:trPr>
          <w:trHeight w:val="1105" w:hRule="atLeast"/>
        </w:trPr>
        <w:tc>
          <w:tcPr>
            <w:tcW w:w="2715" w:type="dxa"/>
          </w:tcPr>
          <w:p>
            <w:pPr>
              <w:pStyle w:val="TableParagraph"/>
              <w:ind w:left="0"/>
              <w:rPr>
                <w:sz w:val="24"/>
              </w:rPr>
            </w:pPr>
          </w:p>
        </w:tc>
        <w:tc>
          <w:tcPr>
            <w:tcW w:w="3772" w:type="dxa"/>
          </w:tcPr>
          <w:p>
            <w:pPr>
              <w:pStyle w:val="TableParagraph"/>
              <w:ind w:left="1466" w:right="487" w:hanging="951"/>
              <w:rPr>
                <w:sz w:val="24"/>
              </w:rPr>
            </w:pPr>
            <w:r>
              <w:rPr>
                <w:sz w:val="24"/>
              </w:rPr>
              <w:t>Felkérés hangosabb, lassúbb beszédre</w:t>
            </w:r>
          </w:p>
        </w:tc>
        <w:tc>
          <w:tcPr>
            <w:tcW w:w="2804" w:type="dxa"/>
          </w:tcPr>
          <w:p>
            <w:pPr>
              <w:pStyle w:val="TableParagraph"/>
              <w:ind w:left="255" w:right="245" w:firstLine="2"/>
              <w:jc w:val="center"/>
              <w:rPr>
                <w:sz w:val="24"/>
              </w:rPr>
            </w:pPr>
            <w:r>
              <w:rPr>
                <w:sz w:val="24"/>
              </w:rPr>
              <w:t>Could you speak a little more slowly, please? Sorry, that was a bit too</w:t>
            </w:r>
          </w:p>
          <w:p>
            <w:pPr>
              <w:pStyle w:val="TableParagraph"/>
              <w:spacing w:line="264" w:lineRule="exact"/>
              <w:ind w:left="60" w:right="51"/>
              <w:jc w:val="center"/>
              <w:rPr>
                <w:sz w:val="24"/>
              </w:rPr>
            </w:pPr>
            <w:r>
              <w:rPr>
                <w:sz w:val="24"/>
              </w:rPr>
              <w:t>fast.</w:t>
            </w:r>
          </w:p>
        </w:tc>
      </w:tr>
    </w:tbl>
    <w:p>
      <w:pPr>
        <w:pStyle w:val="BodyText"/>
        <w:ind w:left="0"/>
        <w:rPr>
          <w:b/>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500"/>
        <w:gridCol w:w="3227"/>
      </w:tblGrid>
      <w:tr>
        <w:trPr>
          <w:trHeight w:val="827" w:hRule="atLeast"/>
        </w:trPr>
        <w:tc>
          <w:tcPr>
            <w:tcW w:w="9214" w:type="dxa"/>
            <w:gridSpan w:val="3"/>
          </w:tcPr>
          <w:p>
            <w:pPr>
              <w:pStyle w:val="TableParagraph"/>
              <w:spacing w:before="3"/>
              <w:ind w:left="0"/>
              <w:rPr>
                <w:b/>
                <w:sz w:val="23"/>
              </w:rPr>
            </w:pPr>
          </w:p>
          <w:p>
            <w:pPr>
              <w:pStyle w:val="TableParagraph"/>
              <w:ind w:left="2902" w:right="2898"/>
              <w:jc w:val="center"/>
              <w:rPr>
                <w:sz w:val="24"/>
              </w:rPr>
            </w:pPr>
            <w:r>
              <w:rPr>
                <w:sz w:val="24"/>
              </w:rPr>
              <w:t>Kommunikációs eszközök B1-</w:t>
            </w:r>
          </w:p>
        </w:tc>
      </w:tr>
      <w:tr>
        <w:trPr>
          <w:trHeight w:val="868" w:hRule="atLeast"/>
        </w:trPr>
        <w:tc>
          <w:tcPr>
            <w:tcW w:w="9214" w:type="dxa"/>
            <w:gridSpan w:val="3"/>
          </w:tcPr>
          <w:p>
            <w:pPr>
              <w:pStyle w:val="TableParagraph"/>
              <w:spacing w:before="9"/>
              <w:ind w:left="0"/>
              <w:rPr>
                <w:b/>
                <w:sz w:val="20"/>
              </w:rPr>
            </w:pPr>
          </w:p>
          <w:p>
            <w:pPr>
              <w:pStyle w:val="TableParagraph"/>
              <w:rPr>
                <w:rFonts w:ascii="Calibri" w:hAnsi="Calibri"/>
                <w:sz w:val="24"/>
              </w:rPr>
            </w:pPr>
            <w:r>
              <w:rPr>
                <w:rFonts w:ascii="Calibri" w:hAnsi="Calibri"/>
                <w:sz w:val="24"/>
              </w:rPr>
              <w:t>1. A társadalmi érintkezéshez szükséges kommunikációs eszközök</w:t>
            </w:r>
          </w:p>
        </w:tc>
      </w:tr>
      <w:tr>
        <w:trPr>
          <w:trHeight w:val="851" w:hRule="atLeast"/>
        </w:trPr>
        <w:tc>
          <w:tcPr>
            <w:tcW w:w="2487" w:type="dxa"/>
          </w:tcPr>
          <w:p>
            <w:pPr>
              <w:pStyle w:val="TableParagraph"/>
              <w:ind w:left="0"/>
              <w:rPr>
                <w:sz w:val="24"/>
              </w:rPr>
            </w:pPr>
          </w:p>
        </w:tc>
        <w:tc>
          <w:tcPr>
            <w:tcW w:w="6727" w:type="dxa"/>
            <w:gridSpan w:val="2"/>
          </w:tcPr>
          <w:p>
            <w:pPr>
              <w:pStyle w:val="TableParagraph"/>
              <w:spacing w:before="231"/>
              <w:ind w:left="2105" w:right="2093"/>
              <w:jc w:val="center"/>
              <w:rPr>
                <w:sz w:val="24"/>
              </w:rPr>
            </w:pPr>
            <w:r>
              <w:rPr>
                <w:sz w:val="24"/>
              </w:rPr>
              <w:t>Kezdeményezés és válasz</w:t>
            </w:r>
          </w:p>
        </w:tc>
      </w:tr>
      <w:tr>
        <w:trPr>
          <w:trHeight w:val="285" w:hRule="atLeast"/>
        </w:trPr>
        <w:tc>
          <w:tcPr>
            <w:tcW w:w="2487" w:type="dxa"/>
          </w:tcPr>
          <w:p>
            <w:pPr>
              <w:pStyle w:val="TableParagraph"/>
              <w:spacing w:line="265" w:lineRule="exact"/>
              <w:rPr>
                <w:sz w:val="24"/>
              </w:rPr>
            </w:pPr>
            <w:r>
              <w:rPr>
                <w:sz w:val="24"/>
              </w:rPr>
              <w:t>Megszólítás</w:t>
            </w:r>
          </w:p>
        </w:tc>
        <w:tc>
          <w:tcPr>
            <w:tcW w:w="3500" w:type="dxa"/>
          </w:tcPr>
          <w:p>
            <w:pPr>
              <w:pStyle w:val="TableParagraph"/>
              <w:spacing w:line="265" w:lineRule="exact"/>
              <w:ind w:left="71"/>
              <w:rPr>
                <w:sz w:val="24"/>
              </w:rPr>
            </w:pPr>
            <w:r>
              <w:rPr>
                <w:sz w:val="24"/>
              </w:rPr>
              <w:t>Excuse me.</w:t>
            </w:r>
          </w:p>
        </w:tc>
        <w:tc>
          <w:tcPr>
            <w:tcW w:w="3227" w:type="dxa"/>
          </w:tcPr>
          <w:p>
            <w:pPr>
              <w:pStyle w:val="TableParagraph"/>
              <w:spacing w:line="265" w:lineRule="exact"/>
              <w:ind w:left="71"/>
              <w:rPr>
                <w:sz w:val="24"/>
              </w:rPr>
            </w:pPr>
            <w:r>
              <w:rPr>
                <w:sz w:val="24"/>
              </w:rPr>
              <w:t>Pardon?</w:t>
            </w:r>
          </w:p>
        </w:tc>
      </w:tr>
      <w:tr>
        <w:trPr>
          <w:trHeight w:val="274" w:hRule="atLeast"/>
        </w:trPr>
        <w:tc>
          <w:tcPr>
            <w:tcW w:w="2487" w:type="dxa"/>
            <w:tcBorders>
              <w:bottom w:val="nil"/>
            </w:tcBorders>
          </w:tcPr>
          <w:p>
            <w:pPr>
              <w:pStyle w:val="TableParagraph"/>
              <w:spacing w:line="254" w:lineRule="exact"/>
              <w:rPr>
                <w:sz w:val="24"/>
              </w:rPr>
            </w:pPr>
            <w:r>
              <w:rPr>
                <w:sz w:val="24"/>
              </w:rPr>
              <w:t>Köszönés</w:t>
            </w:r>
          </w:p>
        </w:tc>
        <w:tc>
          <w:tcPr>
            <w:tcW w:w="3500" w:type="dxa"/>
            <w:tcBorders>
              <w:bottom w:val="nil"/>
            </w:tcBorders>
          </w:tcPr>
          <w:p>
            <w:pPr>
              <w:pStyle w:val="TableParagraph"/>
              <w:spacing w:line="254" w:lineRule="exact"/>
              <w:ind w:left="71"/>
              <w:rPr>
                <w:sz w:val="24"/>
              </w:rPr>
            </w:pPr>
            <w:r>
              <w:rPr>
                <w:sz w:val="24"/>
              </w:rPr>
              <w:t>How do you do?</w:t>
            </w:r>
          </w:p>
        </w:tc>
        <w:tc>
          <w:tcPr>
            <w:tcW w:w="3227" w:type="dxa"/>
            <w:tcBorders>
              <w:bottom w:val="nil"/>
            </w:tcBorders>
          </w:tcPr>
          <w:p>
            <w:pPr>
              <w:pStyle w:val="TableParagraph"/>
              <w:spacing w:line="254" w:lineRule="exact"/>
              <w:ind w:left="71"/>
              <w:rPr>
                <w:sz w:val="24"/>
              </w:rPr>
            </w:pPr>
            <w:r>
              <w:rPr>
                <w:sz w:val="24"/>
              </w:rPr>
              <w:t>How do you do?</w:t>
            </w:r>
          </w:p>
        </w:tc>
      </w:tr>
      <w:tr>
        <w:trPr>
          <w:trHeight w:val="275" w:hRule="atLeast"/>
        </w:trPr>
        <w:tc>
          <w:tcPr>
            <w:tcW w:w="2487" w:type="dxa"/>
            <w:tcBorders>
              <w:top w:val="nil"/>
              <w:bottom w:val="nil"/>
            </w:tcBorders>
          </w:tcPr>
          <w:p>
            <w:pPr>
              <w:pStyle w:val="TableParagraph"/>
              <w:ind w:left="0"/>
              <w:rPr>
                <w:sz w:val="20"/>
              </w:rPr>
            </w:pPr>
          </w:p>
        </w:tc>
        <w:tc>
          <w:tcPr>
            <w:tcW w:w="3500" w:type="dxa"/>
            <w:tcBorders>
              <w:top w:val="nil"/>
              <w:bottom w:val="nil"/>
            </w:tcBorders>
          </w:tcPr>
          <w:p>
            <w:pPr>
              <w:pStyle w:val="TableParagraph"/>
              <w:spacing w:line="255" w:lineRule="exact"/>
              <w:ind w:left="71"/>
              <w:rPr>
                <w:sz w:val="24"/>
              </w:rPr>
            </w:pPr>
            <w:r>
              <w:rPr>
                <w:sz w:val="24"/>
              </w:rPr>
              <w:t>Good morning.</w:t>
            </w:r>
          </w:p>
        </w:tc>
        <w:tc>
          <w:tcPr>
            <w:tcW w:w="3227" w:type="dxa"/>
            <w:tcBorders>
              <w:top w:val="nil"/>
              <w:bottom w:val="nil"/>
            </w:tcBorders>
          </w:tcPr>
          <w:p>
            <w:pPr>
              <w:pStyle w:val="TableParagraph"/>
              <w:spacing w:line="255" w:lineRule="exact"/>
              <w:ind w:left="71"/>
              <w:rPr>
                <w:sz w:val="24"/>
              </w:rPr>
            </w:pPr>
            <w:r>
              <w:rPr>
                <w:sz w:val="24"/>
              </w:rPr>
              <w:t>Good morning.</w:t>
            </w:r>
          </w:p>
        </w:tc>
      </w:tr>
      <w:tr>
        <w:trPr>
          <w:trHeight w:val="276" w:hRule="atLeast"/>
        </w:trPr>
        <w:tc>
          <w:tcPr>
            <w:tcW w:w="2487" w:type="dxa"/>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1"/>
              <w:rPr>
                <w:sz w:val="24"/>
              </w:rPr>
            </w:pPr>
            <w:r>
              <w:rPr>
                <w:sz w:val="24"/>
              </w:rPr>
              <w:t>Hello Tom.</w:t>
            </w:r>
          </w:p>
        </w:tc>
        <w:tc>
          <w:tcPr>
            <w:tcW w:w="3227" w:type="dxa"/>
            <w:tcBorders>
              <w:top w:val="nil"/>
              <w:bottom w:val="nil"/>
            </w:tcBorders>
          </w:tcPr>
          <w:p>
            <w:pPr>
              <w:pStyle w:val="TableParagraph"/>
              <w:spacing w:line="256" w:lineRule="exact"/>
              <w:ind w:left="71"/>
              <w:rPr>
                <w:sz w:val="24"/>
              </w:rPr>
            </w:pPr>
            <w:r>
              <w:rPr>
                <w:sz w:val="24"/>
              </w:rPr>
              <w:t>Hello Mary.</w:t>
            </w:r>
          </w:p>
        </w:tc>
      </w:tr>
      <w:tr>
        <w:trPr>
          <w:trHeight w:val="276" w:hRule="atLeast"/>
        </w:trPr>
        <w:tc>
          <w:tcPr>
            <w:tcW w:w="2487" w:type="dxa"/>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1"/>
              <w:rPr>
                <w:sz w:val="24"/>
              </w:rPr>
            </w:pPr>
            <w:r>
              <w:rPr>
                <w:sz w:val="24"/>
              </w:rPr>
              <w:t>Hello, how are you?</w:t>
            </w:r>
          </w:p>
        </w:tc>
        <w:tc>
          <w:tcPr>
            <w:tcW w:w="3227" w:type="dxa"/>
            <w:tcBorders>
              <w:top w:val="nil"/>
              <w:bottom w:val="nil"/>
            </w:tcBorders>
          </w:tcPr>
          <w:p>
            <w:pPr>
              <w:pStyle w:val="TableParagraph"/>
              <w:spacing w:line="256" w:lineRule="exact"/>
              <w:ind w:left="71"/>
              <w:rPr>
                <w:sz w:val="24"/>
              </w:rPr>
            </w:pPr>
            <w:r>
              <w:rPr>
                <w:sz w:val="24"/>
              </w:rPr>
              <w:t>Very well, thank you. And how</w:t>
            </w:r>
          </w:p>
        </w:tc>
      </w:tr>
      <w:tr>
        <w:trPr>
          <w:trHeight w:val="276" w:hRule="atLeast"/>
        </w:trPr>
        <w:tc>
          <w:tcPr>
            <w:tcW w:w="2487" w:type="dxa"/>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1"/>
              <w:rPr>
                <w:sz w:val="24"/>
              </w:rPr>
            </w:pPr>
            <w:r>
              <w:rPr>
                <w:sz w:val="24"/>
              </w:rPr>
              <w:t>Hi!</w:t>
            </w:r>
          </w:p>
        </w:tc>
        <w:tc>
          <w:tcPr>
            <w:tcW w:w="3227" w:type="dxa"/>
            <w:tcBorders>
              <w:top w:val="nil"/>
              <w:bottom w:val="nil"/>
            </w:tcBorders>
          </w:tcPr>
          <w:p>
            <w:pPr>
              <w:pStyle w:val="TableParagraph"/>
              <w:spacing w:line="256" w:lineRule="exact"/>
              <w:ind w:left="71"/>
              <w:rPr>
                <w:sz w:val="24"/>
              </w:rPr>
            </w:pPr>
            <w:r>
              <w:rPr>
                <w:sz w:val="24"/>
              </w:rPr>
              <w:t>about you?</w:t>
            </w:r>
          </w:p>
        </w:tc>
      </w:tr>
      <w:tr>
        <w:trPr>
          <w:trHeight w:val="278" w:hRule="atLeast"/>
        </w:trPr>
        <w:tc>
          <w:tcPr>
            <w:tcW w:w="2487" w:type="dxa"/>
            <w:tcBorders>
              <w:top w:val="nil"/>
            </w:tcBorders>
          </w:tcPr>
          <w:p>
            <w:pPr>
              <w:pStyle w:val="TableParagraph"/>
              <w:ind w:left="0"/>
              <w:rPr>
                <w:sz w:val="20"/>
              </w:rPr>
            </w:pPr>
          </w:p>
        </w:tc>
        <w:tc>
          <w:tcPr>
            <w:tcW w:w="3500" w:type="dxa"/>
            <w:tcBorders>
              <w:top w:val="nil"/>
            </w:tcBorders>
          </w:tcPr>
          <w:p>
            <w:pPr>
              <w:pStyle w:val="TableParagraph"/>
              <w:ind w:left="0"/>
              <w:rPr>
                <w:sz w:val="20"/>
              </w:rPr>
            </w:pPr>
          </w:p>
        </w:tc>
        <w:tc>
          <w:tcPr>
            <w:tcW w:w="3227" w:type="dxa"/>
            <w:tcBorders>
              <w:top w:val="nil"/>
            </w:tcBorders>
          </w:tcPr>
          <w:p>
            <w:pPr>
              <w:pStyle w:val="TableParagraph"/>
              <w:spacing w:line="258" w:lineRule="exact"/>
              <w:ind w:left="71"/>
              <w:rPr>
                <w:sz w:val="24"/>
              </w:rPr>
            </w:pPr>
            <w:r>
              <w:rPr>
                <w:sz w:val="24"/>
              </w:rPr>
              <w:t>Hi!</w:t>
            </w:r>
          </w:p>
        </w:tc>
      </w:tr>
      <w:tr>
        <w:trPr>
          <w:trHeight w:val="275" w:hRule="atLeast"/>
        </w:trPr>
        <w:tc>
          <w:tcPr>
            <w:tcW w:w="2487" w:type="dxa"/>
            <w:tcBorders>
              <w:bottom w:val="nil"/>
            </w:tcBorders>
          </w:tcPr>
          <w:p>
            <w:pPr>
              <w:pStyle w:val="TableParagraph"/>
              <w:spacing w:line="256" w:lineRule="exact"/>
              <w:rPr>
                <w:sz w:val="24"/>
              </w:rPr>
            </w:pPr>
            <w:r>
              <w:rPr>
                <w:sz w:val="24"/>
              </w:rPr>
              <w:t>Elköszönés</w:t>
            </w:r>
          </w:p>
        </w:tc>
        <w:tc>
          <w:tcPr>
            <w:tcW w:w="3500" w:type="dxa"/>
            <w:tcBorders>
              <w:bottom w:val="nil"/>
            </w:tcBorders>
          </w:tcPr>
          <w:p>
            <w:pPr>
              <w:pStyle w:val="TableParagraph"/>
              <w:spacing w:line="256" w:lineRule="exact"/>
              <w:ind w:left="71"/>
              <w:rPr>
                <w:sz w:val="24"/>
              </w:rPr>
            </w:pPr>
            <w:r>
              <w:rPr>
                <w:sz w:val="24"/>
              </w:rPr>
              <w:t>Goodbye.</w:t>
            </w:r>
          </w:p>
        </w:tc>
        <w:tc>
          <w:tcPr>
            <w:tcW w:w="3227" w:type="dxa"/>
            <w:tcBorders>
              <w:bottom w:val="nil"/>
            </w:tcBorders>
          </w:tcPr>
          <w:p>
            <w:pPr>
              <w:pStyle w:val="TableParagraph"/>
              <w:spacing w:line="256" w:lineRule="exact"/>
              <w:ind w:left="71"/>
              <w:rPr>
                <w:sz w:val="24"/>
              </w:rPr>
            </w:pPr>
            <w:r>
              <w:rPr>
                <w:sz w:val="24"/>
              </w:rPr>
              <w:t>Goodbye.</w:t>
            </w:r>
          </w:p>
        </w:tc>
      </w:tr>
      <w:tr>
        <w:trPr>
          <w:trHeight w:val="276" w:hRule="atLeast"/>
        </w:trPr>
        <w:tc>
          <w:tcPr>
            <w:tcW w:w="2487" w:type="dxa"/>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1"/>
              <w:rPr>
                <w:sz w:val="24"/>
              </w:rPr>
            </w:pPr>
            <w:r>
              <w:rPr>
                <w:sz w:val="24"/>
              </w:rPr>
              <w:t>Bye-bye!</w:t>
            </w:r>
          </w:p>
        </w:tc>
        <w:tc>
          <w:tcPr>
            <w:tcW w:w="3227" w:type="dxa"/>
            <w:tcBorders>
              <w:top w:val="nil"/>
              <w:bottom w:val="nil"/>
            </w:tcBorders>
          </w:tcPr>
          <w:p>
            <w:pPr>
              <w:pStyle w:val="TableParagraph"/>
              <w:spacing w:line="256" w:lineRule="exact"/>
              <w:ind w:left="71"/>
              <w:rPr>
                <w:sz w:val="24"/>
              </w:rPr>
            </w:pPr>
            <w:r>
              <w:rPr>
                <w:sz w:val="24"/>
              </w:rPr>
              <w:t>Bye!</w:t>
            </w:r>
          </w:p>
        </w:tc>
      </w:tr>
      <w:tr>
        <w:trPr>
          <w:trHeight w:val="276" w:hRule="atLeast"/>
        </w:trPr>
        <w:tc>
          <w:tcPr>
            <w:tcW w:w="2487" w:type="dxa"/>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1"/>
              <w:rPr>
                <w:sz w:val="24"/>
              </w:rPr>
            </w:pPr>
            <w:r>
              <w:rPr>
                <w:sz w:val="24"/>
              </w:rPr>
              <w:t>Good night.</w:t>
            </w:r>
          </w:p>
        </w:tc>
        <w:tc>
          <w:tcPr>
            <w:tcW w:w="3227" w:type="dxa"/>
            <w:tcBorders>
              <w:top w:val="nil"/>
              <w:bottom w:val="nil"/>
            </w:tcBorders>
          </w:tcPr>
          <w:p>
            <w:pPr>
              <w:pStyle w:val="TableParagraph"/>
              <w:spacing w:line="256" w:lineRule="exact"/>
              <w:ind w:left="71"/>
              <w:rPr>
                <w:sz w:val="24"/>
              </w:rPr>
            </w:pPr>
            <w:r>
              <w:rPr>
                <w:sz w:val="24"/>
              </w:rPr>
              <w:t>See you!</w:t>
            </w:r>
          </w:p>
        </w:tc>
      </w:tr>
      <w:tr>
        <w:trPr>
          <w:trHeight w:val="275" w:hRule="atLeast"/>
        </w:trPr>
        <w:tc>
          <w:tcPr>
            <w:tcW w:w="2487" w:type="dxa"/>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1"/>
              <w:rPr>
                <w:sz w:val="24"/>
              </w:rPr>
            </w:pPr>
            <w:r>
              <w:rPr>
                <w:sz w:val="24"/>
              </w:rPr>
              <w:t>Take care.</w:t>
            </w:r>
          </w:p>
        </w:tc>
        <w:tc>
          <w:tcPr>
            <w:tcW w:w="3227" w:type="dxa"/>
            <w:tcBorders>
              <w:top w:val="nil"/>
              <w:bottom w:val="nil"/>
            </w:tcBorders>
          </w:tcPr>
          <w:p>
            <w:pPr>
              <w:pStyle w:val="TableParagraph"/>
              <w:spacing w:line="256" w:lineRule="exact"/>
              <w:ind w:left="71"/>
              <w:rPr>
                <w:sz w:val="24"/>
              </w:rPr>
            </w:pPr>
            <w:r>
              <w:rPr>
                <w:sz w:val="24"/>
              </w:rPr>
              <w:t>Good night.</w:t>
            </w:r>
          </w:p>
        </w:tc>
      </w:tr>
      <w:tr>
        <w:trPr>
          <w:trHeight w:val="278" w:hRule="atLeast"/>
        </w:trPr>
        <w:tc>
          <w:tcPr>
            <w:tcW w:w="2487" w:type="dxa"/>
            <w:tcBorders>
              <w:top w:val="nil"/>
            </w:tcBorders>
          </w:tcPr>
          <w:p>
            <w:pPr>
              <w:pStyle w:val="TableParagraph"/>
              <w:ind w:left="0"/>
              <w:rPr>
                <w:sz w:val="20"/>
              </w:rPr>
            </w:pPr>
          </w:p>
        </w:tc>
        <w:tc>
          <w:tcPr>
            <w:tcW w:w="3500" w:type="dxa"/>
            <w:tcBorders>
              <w:top w:val="nil"/>
            </w:tcBorders>
          </w:tcPr>
          <w:p>
            <w:pPr>
              <w:pStyle w:val="TableParagraph"/>
              <w:ind w:left="0"/>
              <w:rPr>
                <w:sz w:val="20"/>
              </w:rPr>
            </w:pPr>
          </w:p>
        </w:tc>
        <w:tc>
          <w:tcPr>
            <w:tcW w:w="3227" w:type="dxa"/>
            <w:tcBorders>
              <w:top w:val="nil"/>
            </w:tcBorders>
          </w:tcPr>
          <w:p>
            <w:pPr>
              <w:pStyle w:val="TableParagraph"/>
              <w:spacing w:line="258" w:lineRule="exact"/>
              <w:ind w:left="71"/>
              <w:rPr>
                <w:sz w:val="24"/>
              </w:rPr>
            </w:pPr>
            <w:r>
              <w:rPr>
                <w:sz w:val="24"/>
              </w:rPr>
              <w:t>Thanks. Bye!</w:t>
            </w:r>
          </w:p>
        </w:tc>
      </w:tr>
    </w:tbl>
    <w:p>
      <w:pPr>
        <w:spacing w:after="0" w:line="258"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44"/>
        <w:gridCol w:w="542"/>
        <w:gridCol w:w="3499"/>
        <w:gridCol w:w="3202"/>
      </w:tblGrid>
      <w:tr>
        <w:trPr>
          <w:trHeight w:val="1106" w:hRule="atLeast"/>
        </w:trPr>
        <w:tc>
          <w:tcPr>
            <w:tcW w:w="1944" w:type="dxa"/>
            <w:tcBorders>
              <w:right w:val="nil"/>
            </w:tcBorders>
          </w:tcPr>
          <w:p>
            <w:pPr>
              <w:pStyle w:val="TableParagraph"/>
              <w:tabs>
                <w:tab w:pos="1410" w:val="left" w:leader="none"/>
              </w:tabs>
              <w:ind w:right="327"/>
              <w:rPr>
                <w:sz w:val="24"/>
              </w:rPr>
            </w:pPr>
            <w:r>
              <w:rPr>
                <w:sz w:val="24"/>
              </w:rPr>
              <w:t>Köszönet</w:t>
              <w:tab/>
            </w:r>
            <w:r>
              <w:rPr>
                <w:spacing w:val="-10"/>
                <w:sz w:val="24"/>
              </w:rPr>
              <w:t>és </w:t>
            </w:r>
            <w:r>
              <w:rPr>
                <w:sz w:val="24"/>
              </w:rPr>
              <w:t>reagálás</w:t>
            </w:r>
          </w:p>
        </w:tc>
        <w:tc>
          <w:tcPr>
            <w:tcW w:w="542" w:type="dxa"/>
            <w:tcBorders>
              <w:left w:val="nil"/>
            </w:tcBorders>
          </w:tcPr>
          <w:p>
            <w:pPr>
              <w:pStyle w:val="TableParagraph"/>
              <w:spacing w:line="270" w:lineRule="exact"/>
              <w:ind w:left="82" w:right="39"/>
              <w:jc w:val="center"/>
              <w:rPr>
                <w:sz w:val="24"/>
              </w:rPr>
            </w:pPr>
            <w:r>
              <w:rPr>
                <w:sz w:val="24"/>
              </w:rPr>
              <w:t>arra</w:t>
            </w:r>
          </w:p>
        </w:tc>
        <w:tc>
          <w:tcPr>
            <w:tcW w:w="3499" w:type="dxa"/>
          </w:tcPr>
          <w:p>
            <w:pPr>
              <w:pStyle w:val="TableParagraph"/>
              <w:spacing w:line="270" w:lineRule="exact"/>
              <w:ind w:left="72"/>
              <w:rPr>
                <w:sz w:val="24"/>
              </w:rPr>
            </w:pPr>
            <w:r>
              <w:rPr>
                <w:sz w:val="24"/>
              </w:rPr>
              <w:t>Thanks.</w:t>
            </w:r>
          </w:p>
          <w:p>
            <w:pPr>
              <w:pStyle w:val="TableParagraph"/>
              <w:ind w:left="72" w:right="1224"/>
              <w:rPr>
                <w:sz w:val="24"/>
              </w:rPr>
            </w:pPr>
            <w:r>
              <w:rPr>
                <w:sz w:val="24"/>
              </w:rPr>
              <w:t>Thank you very much. Thanks a lot.</w:t>
            </w:r>
          </w:p>
          <w:p>
            <w:pPr>
              <w:pStyle w:val="TableParagraph"/>
              <w:spacing w:line="264" w:lineRule="exact"/>
              <w:ind w:left="72"/>
              <w:rPr>
                <w:sz w:val="24"/>
              </w:rPr>
            </w:pPr>
            <w:r>
              <w:rPr>
                <w:sz w:val="24"/>
              </w:rPr>
              <w:t>It’s very kind of you.</w:t>
            </w:r>
          </w:p>
        </w:tc>
        <w:tc>
          <w:tcPr>
            <w:tcW w:w="3202" w:type="dxa"/>
          </w:tcPr>
          <w:p>
            <w:pPr>
              <w:pStyle w:val="TableParagraph"/>
              <w:spacing w:line="270" w:lineRule="exact"/>
              <w:ind w:left="73"/>
              <w:rPr>
                <w:sz w:val="24"/>
              </w:rPr>
            </w:pPr>
            <w:r>
              <w:rPr>
                <w:sz w:val="24"/>
              </w:rPr>
              <w:t>Not at all.</w:t>
            </w:r>
          </w:p>
          <w:p>
            <w:pPr>
              <w:pStyle w:val="TableParagraph"/>
              <w:ind w:left="73" w:right="1093"/>
              <w:rPr>
                <w:sz w:val="24"/>
              </w:rPr>
            </w:pPr>
            <w:r>
              <w:rPr>
                <w:sz w:val="24"/>
              </w:rPr>
              <w:t>You are welcome. No problem.</w:t>
            </w:r>
          </w:p>
          <w:p>
            <w:pPr>
              <w:pStyle w:val="TableParagraph"/>
              <w:spacing w:line="264" w:lineRule="exact"/>
              <w:ind w:left="73"/>
              <w:rPr>
                <w:sz w:val="24"/>
              </w:rPr>
            </w:pPr>
            <w:r>
              <w:rPr>
                <w:sz w:val="24"/>
              </w:rPr>
              <w:t>Don’t mention it.</w:t>
            </w:r>
          </w:p>
        </w:tc>
      </w:tr>
      <w:tr>
        <w:trPr>
          <w:trHeight w:val="1379" w:hRule="atLeast"/>
        </w:trPr>
        <w:tc>
          <w:tcPr>
            <w:tcW w:w="2486" w:type="dxa"/>
            <w:gridSpan w:val="2"/>
          </w:tcPr>
          <w:p>
            <w:pPr>
              <w:pStyle w:val="TableParagraph"/>
              <w:ind w:right="967"/>
              <w:rPr>
                <w:sz w:val="24"/>
              </w:rPr>
            </w:pPr>
            <w:r>
              <w:rPr>
                <w:sz w:val="24"/>
              </w:rPr>
              <w:t>Bemutatkozás, bemutatás</w:t>
            </w:r>
          </w:p>
        </w:tc>
        <w:tc>
          <w:tcPr>
            <w:tcW w:w="3499" w:type="dxa"/>
          </w:tcPr>
          <w:p>
            <w:pPr>
              <w:pStyle w:val="TableParagraph"/>
              <w:spacing w:line="268" w:lineRule="exact"/>
              <w:ind w:left="72"/>
              <w:rPr>
                <w:sz w:val="24"/>
              </w:rPr>
            </w:pPr>
            <w:r>
              <w:rPr>
                <w:sz w:val="24"/>
              </w:rPr>
              <w:t>My name is…</w:t>
            </w:r>
          </w:p>
          <w:p>
            <w:pPr>
              <w:pStyle w:val="TableParagraph"/>
              <w:ind w:left="72"/>
              <w:rPr>
                <w:sz w:val="24"/>
              </w:rPr>
            </w:pPr>
            <w:r>
              <w:rPr>
                <w:sz w:val="24"/>
              </w:rPr>
              <w:t>May I/Can I/ Let me introduce myself.</w:t>
            </w:r>
          </w:p>
          <w:p>
            <w:pPr>
              <w:pStyle w:val="TableParagraph"/>
              <w:spacing w:line="270" w:lineRule="atLeast"/>
              <w:ind w:left="72" w:right="31"/>
              <w:rPr>
                <w:sz w:val="24"/>
              </w:rPr>
            </w:pPr>
            <w:r>
              <w:rPr>
                <w:sz w:val="24"/>
              </w:rPr>
              <w:t>May I/Can/ Let me introduce you to Rosy?</w:t>
            </w:r>
          </w:p>
        </w:tc>
        <w:tc>
          <w:tcPr>
            <w:tcW w:w="3202" w:type="dxa"/>
          </w:tcPr>
          <w:p>
            <w:pPr>
              <w:pStyle w:val="TableParagraph"/>
              <w:ind w:left="73" w:right="2524"/>
              <w:rPr>
                <w:sz w:val="24"/>
              </w:rPr>
            </w:pPr>
            <w:r>
              <w:rPr>
                <w:sz w:val="24"/>
              </w:rPr>
              <w:t>Hello.</w:t>
            </w:r>
          </w:p>
          <w:p>
            <w:pPr>
              <w:pStyle w:val="TableParagraph"/>
              <w:ind w:left="73" w:right="2524"/>
              <w:rPr>
                <w:sz w:val="24"/>
              </w:rPr>
            </w:pPr>
            <w:r>
              <w:rPr>
                <w:sz w:val="24"/>
              </w:rPr>
              <w:t>Hi!</w:t>
            </w:r>
          </w:p>
          <w:p>
            <w:pPr>
              <w:pStyle w:val="TableParagraph"/>
              <w:ind w:left="73"/>
              <w:rPr>
                <w:sz w:val="24"/>
              </w:rPr>
            </w:pPr>
            <w:r>
              <w:rPr>
                <w:sz w:val="24"/>
              </w:rPr>
              <w:t>Pleased to meet you. Nice to meet you.</w:t>
            </w:r>
          </w:p>
        </w:tc>
      </w:tr>
      <w:tr>
        <w:trPr>
          <w:trHeight w:val="827" w:hRule="atLeast"/>
        </w:trPr>
        <w:tc>
          <w:tcPr>
            <w:tcW w:w="2486" w:type="dxa"/>
            <w:gridSpan w:val="2"/>
          </w:tcPr>
          <w:p>
            <w:pPr>
              <w:pStyle w:val="TableParagraph"/>
              <w:rPr>
                <w:sz w:val="24"/>
              </w:rPr>
            </w:pPr>
            <w:r>
              <w:rPr>
                <w:sz w:val="24"/>
              </w:rPr>
              <w:t>Telefonon más személy kérése</w:t>
            </w:r>
          </w:p>
        </w:tc>
        <w:tc>
          <w:tcPr>
            <w:tcW w:w="3499" w:type="dxa"/>
          </w:tcPr>
          <w:p>
            <w:pPr>
              <w:pStyle w:val="TableParagraph"/>
              <w:spacing w:line="268" w:lineRule="exact"/>
              <w:ind w:left="72"/>
              <w:rPr>
                <w:sz w:val="24"/>
              </w:rPr>
            </w:pPr>
            <w:r>
              <w:rPr>
                <w:sz w:val="24"/>
              </w:rPr>
              <w:t>Can I speak to George, please?</w:t>
            </w:r>
          </w:p>
          <w:p>
            <w:pPr>
              <w:pStyle w:val="TableParagraph"/>
              <w:spacing w:line="270" w:lineRule="atLeast"/>
              <w:ind w:left="72"/>
              <w:rPr>
                <w:sz w:val="24"/>
              </w:rPr>
            </w:pPr>
            <w:r>
              <w:rPr>
                <w:sz w:val="24"/>
              </w:rPr>
              <w:t>Could you put me through to Mrs Hamilton, please?</w:t>
            </w:r>
          </w:p>
        </w:tc>
        <w:tc>
          <w:tcPr>
            <w:tcW w:w="3202" w:type="dxa"/>
          </w:tcPr>
          <w:p>
            <w:pPr>
              <w:pStyle w:val="TableParagraph"/>
              <w:spacing w:line="268" w:lineRule="exact"/>
              <w:ind w:left="73"/>
              <w:rPr>
                <w:sz w:val="24"/>
              </w:rPr>
            </w:pPr>
            <w:r>
              <w:rPr>
                <w:sz w:val="24"/>
              </w:rPr>
              <w:t>Yes, just a minute, please.</w:t>
            </w:r>
          </w:p>
        </w:tc>
      </w:tr>
      <w:tr>
        <w:trPr>
          <w:trHeight w:val="1104" w:hRule="atLeast"/>
        </w:trPr>
        <w:tc>
          <w:tcPr>
            <w:tcW w:w="2486" w:type="dxa"/>
            <w:gridSpan w:val="2"/>
          </w:tcPr>
          <w:p>
            <w:pPr>
              <w:pStyle w:val="TableParagraph"/>
              <w:ind w:right="974"/>
              <w:rPr>
                <w:sz w:val="24"/>
              </w:rPr>
            </w:pPr>
            <w:r>
              <w:rPr>
                <w:sz w:val="24"/>
              </w:rPr>
              <w:t>Telefonálásnál elköszönés</w:t>
            </w:r>
          </w:p>
        </w:tc>
        <w:tc>
          <w:tcPr>
            <w:tcW w:w="3499" w:type="dxa"/>
          </w:tcPr>
          <w:p>
            <w:pPr>
              <w:pStyle w:val="TableParagraph"/>
              <w:spacing w:line="268" w:lineRule="exact"/>
              <w:ind w:left="72"/>
              <w:rPr>
                <w:sz w:val="24"/>
              </w:rPr>
            </w:pPr>
            <w:r>
              <w:rPr>
                <w:sz w:val="24"/>
              </w:rPr>
              <w:t>I’ll call back again later this</w:t>
            </w:r>
          </w:p>
          <w:p>
            <w:pPr>
              <w:pStyle w:val="TableParagraph"/>
              <w:ind w:left="72"/>
              <w:rPr>
                <w:sz w:val="24"/>
              </w:rPr>
            </w:pPr>
            <w:r>
              <w:rPr>
                <w:sz w:val="24"/>
              </w:rPr>
              <w:t>evening.</w:t>
            </w:r>
          </w:p>
          <w:p>
            <w:pPr>
              <w:pStyle w:val="TableParagraph"/>
              <w:spacing w:line="270" w:lineRule="atLeast"/>
              <w:ind w:left="72" w:right="577"/>
              <w:rPr>
                <w:sz w:val="24"/>
              </w:rPr>
            </w:pPr>
            <w:r>
              <w:rPr>
                <w:sz w:val="24"/>
              </w:rPr>
              <w:t>It was lovely to speak to you. Thanks for ringing. Bye!</w:t>
            </w:r>
          </w:p>
        </w:tc>
        <w:tc>
          <w:tcPr>
            <w:tcW w:w="3202" w:type="dxa"/>
          </w:tcPr>
          <w:p>
            <w:pPr>
              <w:pStyle w:val="TableParagraph"/>
              <w:spacing w:before="3"/>
              <w:ind w:left="0"/>
              <w:rPr>
                <w:b/>
                <w:sz w:val="23"/>
              </w:rPr>
            </w:pPr>
          </w:p>
          <w:p>
            <w:pPr>
              <w:pStyle w:val="TableParagraph"/>
              <w:ind w:left="73"/>
              <w:rPr>
                <w:sz w:val="24"/>
              </w:rPr>
            </w:pPr>
            <w:r>
              <w:rPr>
                <w:sz w:val="24"/>
              </w:rPr>
              <w:t>Bye!</w:t>
            </w:r>
          </w:p>
        </w:tc>
      </w:tr>
      <w:tr>
        <w:trPr>
          <w:trHeight w:val="285" w:hRule="atLeast"/>
        </w:trPr>
        <w:tc>
          <w:tcPr>
            <w:tcW w:w="2486" w:type="dxa"/>
            <w:gridSpan w:val="2"/>
          </w:tcPr>
          <w:p>
            <w:pPr>
              <w:pStyle w:val="TableParagraph"/>
              <w:spacing w:line="265" w:lineRule="exact"/>
              <w:rPr>
                <w:sz w:val="24"/>
              </w:rPr>
            </w:pPr>
            <w:r>
              <w:rPr>
                <w:sz w:val="24"/>
              </w:rPr>
              <w:t>Üdvözletküldés</w:t>
            </w:r>
          </w:p>
        </w:tc>
        <w:tc>
          <w:tcPr>
            <w:tcW w:w="3499" w:type="dxa"/>
          </w:tcPr>
          <w:p>
            <w:pPr>
              <w:pStyle w:val="TableParagraph"/>
              <w:spacing w:line="265" w:lineRule="exact"/>
              <w:ind w:left="72"/>
              <w:rPr>
                <w:sz w:val="24"/>
              </w:rPr>
            </w:pPr>
            <w:r>
              <w:rPr>
                <w:sz w:val="24"/>
              </w:rPr>
              <w:t>Give my love / regards to…</w:t>
            </w:r>
          </w:p>
        </w:tc>
        <w:tc>
          <w:tcPr>
            <w:tcW w:w="3202" w:type="dxa"/>
          </w:tcPr>
          <w:p>
            <w:pPr>
              <w:pStyle w:val="TableParagraph"/>
              <w:spacing w:line="265" w:lineRule="exact"/>
              <w:ind w:left="73"/>
              <w:rPr>
                <w:sz w:val="24"/>
              </w:rPr>
            </w:pPr>
            <w:r>
              <w:rPr>
                <w:sz w:val="24"/>
              </w:rPr>
              <w:t>I will.</w:t>
            </w:r>
          </w:p>
        </w:tc>
      </w:tr>
      <w:tr>
        <w:trPr>
          <w:trHeight w:val="827" w:hRule="atLeast"/>
        </w:trPr>
        <w:tc>
          <w:tcPr>
            <w:tcW w:w="2486" w:type="dxa"/>
            <w:gridSpan w:val="2"/>
          </w:tcPr>
          <w:p>
            <w:pPr>
              <w:pStyle w:val="TableParagraph"/>
              <w:tabs>
                <w:tab w:pos="1693" w:val="left" w:leader="none"/>
              </w:tabs>
              <w:spacing w:line="268" w:lineRule="exact"/>
              <w:rPr>
                <w:sz w:val="24"/>
              </w:rPr>
            </w:pPr>
            <w:r>
              <w:rPr>
                <w:sz w:val="24"/>
              </w:rPr>
              <w:t>Érdeklődés</w:t>
              <w:tab/>
              <w:t>hogylét</w:t>
            </w:r>
          </w:p>
          <w:p>
            <w:pPr>
              <w:pStyle w:val="TableParagraph"/>
              <w:rPr>
                <w:sz w:val="24"/>
              </w:rPr>
            </w:pPr>
            <w:r>
              <w:rPr>
                <w:sz w:val="24"/>
              </w:rPr>
              <w:t>iránt és arra reagálás</w:t>
            </w:r>
          </w:p>
        </w:tc>
        <w:tc>
          <w:tcPr>
            <w:tcW w:w="3499" w:type="dxa"/>
          </w:tcPr>
          <w:p>
            <w:pPr>
              <w:pStyle w:val="TableParagraph"/>
              <w:spacing w:line="268" w:lineRule="exact"/>
              <w:ind w:left="72"/>
              <w:rPr>
                <w:sz w:val="24"/>
              </w:rPr>
            </w:pPr>
            <w:r>
              <w:rPr>
                <w:sz w:val="24"/>
              </w:rPr>
              <w:t>How are you feeling today?</w:t>
            </w:r>
          </w:p>
          <w:p>
            <w:pPr>
              <w:pStyle w:val="TableParagraph"/>
              <w:ind w:left="72"/>
              <w:rPr>
                <w:sz w:val="24"/>
              </w:rPr>
            </w:pPr>
            <w:r>
              <w:rPr>
                <w:sz w:val="24"/>
              </w:rPr>
              <w:t>What’s the matter?</w:t>
            </w:r>
          </w:p>
        </w:tc>
        <w:tc>
          <w:tcPr>
            <w:tcW w:w="3202" w:type="dxa"/>
          </w:tcPr>
          <w:p>
            <w:pPr>
              <w:pStyle w:val="TableParagraph"/>
              <w:ind w:left="73"/>
              <w:rPr>
                <w:sz w:val="24"/>
              </w:rPr>
            </w:pPr>
            <w:r>
              <w:rPr>
                <w:sz w:val="24"/>
              </w:rPr>
              <w:t>Fine. / OK / All right. Much better, thanks. Not very well, I</w:t>
            </w:r>
          </w:p>
          <w:p>
            <w:pPr>
              <w:pStyle w:val="TableParagraph"/>
              <w:spacing w:line="264" w:lineRule="exact"/>
              <w:ind w:left="73"/>
              <w:rPr>
                <w:sz w:val="24"/>
              </w:rPr>
            </w:pPr>
            <w:r>
              <w:rPr>
                <w:sz w:val="24"/>
              </w:rPr>
              <w:t>am afraid.</w:t>
            </w:r>
          </w:p>
        </w:tc>
      </w:tr>
      <w:tr>
        <w:trPr>
          <w:trHeight w:val="827" w:hRule="atLeast"/>
        </w:trPr>
        <w:tc>
          <w:tcPr>
            <w:tcW w:w="2486" w:type="dxa"/>
            <w:gridSpan w:val="2"/>
          </w:tcPr>
          <w:p>
            <w:pPr>
              <w:pStyle w:val="TableParagraph"/>
              <w:tabs>
                <w:tab w:pos="2213" w:val="left" w:leader="none"/>
              </w:tabs>
              <w:ind w:right="61"/>
              <w:rPr>
                <w:sz w:val="24"/>
              </w:rPr>
            </w:pPr>
            <w:r>
              <w:rPr>
                <w:sz w:val="24"/>
              </w:rPr>
              <w:t>Engedélykérés</w:t>
              <w:tab/>
            </w:r>
            <w:r>
              <w:rPr>
                <w:spacing w:val="-10"/>
                <w:sz w:val="24"/>
              </w:rPr>
              <w:t>és </w:t>
            </w:r>
            <w:r>
              <w:rPr>
                <w:sz w:val="24"/>
              </w:rPr>
              <w:t>reagálás:</w:t>
            </w:r>
          </w:p>
        </w:tc>
        <w:tc>
          <w:tcPr>
            <w:tcW w:w="3499" w:type="dxa"/>
          </w:tcPr>
          <w:p>
            <w:pPr>
              <w:pStyle w:val="TableParagraph"/>
              <w:spacing w:line="268" w:lineRule="exact"/>
              <w:ind w:left="72"/>
              <w:rPr>
                <w:sz w:val="24"/>
              </w:rPr>
            </w:pPr>
            <w:r>
              <w:rPr>
                <w:sz w:val="24"/>
              </w:rPr>
              <w:t>May I use your telephone?</w:t>
            </w:r>
          </w:p>
          <w:p>
            <w:pPr>
              <w:pStyle w:val="TableParagraph"/>
              <w:tabs>
                <w:tab w:pos="571" w:val="left" w:leader="none"/>
                <w:tab w:pos="1132" w:val="left" w:leader="none"/>
                <w:tab w:pos="1830" w:val="left" w:leader="none"/>
                <w:tab w:pos="2183" w:val="left" w:leader="none"/>
                <w:tab w:pos="2466" w:val="left" w:leader="none"/>
                <w:tab w:pos="3135" w:val="left" w:leader="none"/>
              </w:tabs>
              <w:spacing w:line="270" w:lineRule="atLeast"/>
              <w:ind w:left="72" w:right="58"/>
              <w:rPr>
                <w:sz w:val="24"/>
              </w:rPr>
            </w:pPr>
            <w:r>
              <w:rPr>
                <w:sz w:val="24"/>
              </w:rPr>
              <w:t>Do</w:t>
              <w:tab/>
              <w:t>you</w:t>
              <w:tab/>
              <w:t>mind</w:t>
              <w:tab/>
              <w:t>if</w:t>
              <w:tab/>
              <w:t>I</w:t>
              <w:tab/>
              <w:t>open</w:t>
              <w:tab/>
            </w:r>
            <w:r>
              <w:rPr>
                <w:spacing w:val="-6"/>
                <w:sz w:val="24"/>
              </w:rPr>
              <w:t>the </w:t>
            </w:r>
            <w:r>
              <w:rPr>
                <w:sz w:val="24"/>
              </w:rPr>
              <w:t>window?</w:t>
            </w:r>
          </w:p>
        </w:tc>
        <w:tc>
          <w:tcPr>
            <w:tcW w:w="3202" w:type="dxa"/>
          </w:tcPr>
          <w:p>
            <w:pPr>
              <w:pStyle w:val="TableParagraph"/>
              <w:ind w:left="73" w:right="1686"/>
              <w:rPr>
                <w:sz w:val="24"/>
              </w:rPr>
            </w:pPr>
            <w:r>
              <w:rPr>
                <w:sz w:val="24"/>
              </w:rPr>
              <w:t>Yes, go ahead. Not at all.</w:t>
            </w:r>
          </w:p>
        </w:tc>
      </w:tr>
      <w:tr>
        <w:trPr>
          <w:trHeight w:val="827" w:hRule="atLeast"/>
        </w:trPr>
        <w:tc>
          <w:tcPr>
            <w:tcW w:w="1944" w:type="dxa"/>
            <w:tcBorders>
              <w:right w:val="nil"/>
            </w:tcBorders>
          </w:tcPr>
          <w:p>
            <w:pPr>
              <w:pStyle w:val="TableParagraph"/>
              <w:ind w:right="142"/>
              <w:rPr>
                <w:sz w:val="24"/>
              </w:rPr>
            </w:pPr>
            <w:r>
              <w:rPr>
                <w:sz w:val="24"/>
              </w:rPr>
              <w:t>Bocsánatkérés és reagálás</w:t>
            </w:r>
          </w:p>
        </w:tc>
        <w:tc>
          <w:tcPr>
            <w:tcW w:w="542" w:type="dxa"/>
            <w:tcBorders>
              <w:left w:val="nil"/>
            </w:tcBorders>
          </w:tcPr>
          <w:p>
            <w:pPr>
              <w:pStyle w:val="TableParagraph"/>
              <w:spacing w:line="268" w:lineRule="exact"/>
              <w:ind w:left="80" w:right="40"/>
              <w:jc w:val="center"/>
              <w:rPr>
                <w:sz w:val="24"/>
              </w:rPr>
            </w:pPr>
            <w:r>
              <w:rPr>
                <w:sz w:val="24"/>
              </w:rPr>
              <w:t>arra</w:t>
            </w:r>
          </w:p>
        </w:tc>
        <w:tc>
          <w:tcPr>
            <w:tcW w:w="3499" w:type="dxa"/>
          </w:tcPr>
          <w:p>
            <w:pPr>
              <w:pStyle w:val="TableParagraph"/>
              <w:ind w:left="72" w:right="717"/>
              <w:rPr>
                <w:sz w:val="24"/>
              </w:rPr>
            </w:pPr>
            <w:r>
              <w:rPr>
                <w:sz w:val="24"/>
              </w:rPr>
              <w:t>I am sorry. I am very sorry. I beg your pardon</w:t>
            </w:r>
          </w:p>
        </w:tc>
        <w:tc>
          <w:tcPr>
            <w:tcW w:w="3202" w:type="dxa"/>
          </w:tcPr>
          <w:p>
            <w:pPr>
              <w:pStyle w:val="TableParagraph"/>
              <w:spacing w:line="268" w:lineRule="exact"/>
              <w:ind w:left="73"/>
              <w:rPr>
                <w:sz w:val="24"/>
              </w:rPr>
            </w:pPr>
            <w:r>
              <w:rPr>
                <w:sz w:val="24"/>
              </w:rPr>
              <w:t>That’s all right.</w:t>
            </w:r>
          </w:p>
          <w:p>
            <w:pPr>
              <w:pStyle w:val="TableParagraph"/>
              <w:ind w:left="73"/>
              <w:rPr>
                <w:sz w:val="24"/>
              </w:rPr>
            </w:pPr>
            <w:r>
              <w:rPr>
                <w:sz w:val="24"/>
              </w:rPr>
              <w:t>It doesn’t matter. Never mind.</w:t>
            </w:r>
          </w:p>
        </w:tc>
      </w:tr>
      <w:tr>
        <w:trPr>
          <w:trHeight w:val="1379" w:hRule="atLeast"/>
        </w:trPr>
        <w:tc>
          <w:tcPr>
            <w:tcW w:w="1944" w:type="dxa"/>
            <w:tcBorders>
              <w:right w:val="nil"/>
            </w:tcBorders>
          </w:tcPr>
          <w:p>
            <w:pPr>
              <w:pStyle w:val="TableParagraph"/>
              <w:tabs>
                <w:tab w:pos="1595" w:val="left" w:leader="none"/>
              </w:tabs>
              <w:ind w:right="142"/>
              <w:rPr>
                <w:sz w:val="24"/>
              </w:rPr>
            </w:pPr>
            <w:r>
              <w:rPr>
                <w:sz w:val="24"/>
              </w:rPr>
              <w:t>Gratulációk, jókívánságok</w:t>
              <w:tab/>
            </w:r>
            <w:r>
              <w:rPr>
                <w:spacing w:val="-10"/>
                <w:sz w:val="24"/>
              </w:rPr>
              <w:t>és </w:t>
            </w:r>
            <w:r>
              <w:rPr>
                <w:sz w:val="24"/>
              </w:rPr>
              <w:t>reagálás</w:t>
            </w:r>
          </w:p>
        </w:tc>
        <w:tc>
          <w:tcPr>
            <w:tcW w:w="542" w:type="dxa"/>
            <w:tcBorders>
              <w:left w:val="nil"/>
            </w:tcBorders>
          </w:tcPr>
          <w:p>
            <w:pPr>
              <w:pStyle w:val="TableParagraph"/>
              <w:spacing w:before="3"/>
              <w:ind w:left="0"/>
              <w:rPr>
                <w:b/>
                <w:sz w:val="23"/>
              </w:rPr>
            </w:pPr>
          </w:p>
          <w:p>
            <w:pPr>
              <w:pStyle w:val="TableParagraph"/>
              <w:ind w:left="81" w:right="40"/>
              <w:jc w:val="center"/>
              <w:rPr>
                <w:sz w:val="24"/>
              </w:rPr>
            </w:pPr>
            <w:r>
              <w:rPr>
                <w:sz w:val="24"/>
              </w:rPr>
              <w:t>arra</w:t>
            </w:r>
          </w:p>
        </w:tc>
        <w:tc>
          <w:tcPr>
            <w:tcW w:w="3499" w:type="dxa"/>
          </w:tcPr>
          <w:p>
            <w:pPr>
              <w:pStyle w:val="TableParagraph"/>
              <w:tabs>
                <w:tab w:pos="1935" w:val="left" w:leader="none"/>
              </w:tabs>
              <w:ind w:left="72" w:right="56"/>
              <w:rPr>
                <w:sz w:val="24"/>
              </w:rPr>
            </w:pPr>
            <w:r>
              <w:rPr>
                <w:sz w:val="24"/>
              </w:rPr>
              <w:t>Happy</w:t>
              <w:tab/>
            </w:r>
            <w:r>
              <w:rPr>
                <w:spacing w:val="-1"/>
                <w:sz w:val="24"/>
              </w:rPr>
              <w:t>Christmas/New </w:t>
            </w:r>
            <w:r>
              <w:rPr>
                <w:sz w:val="24"/>
              </w:rPr>
              <w:t>year/Birthday!</w:t>
            </w:r>
          </w:p>
          <w:p>
            <w:pPr>
              <w:pStyle w:val="TableParagraph"/>
              <w:ind w:left="72" w:right="284"/>
              <w:rPr>
                <w:sz w:val="24"/>
              </w:rPr>
            </w:pPr>
            <w:r>
              <w:rPr>
                <w:sz w:val="24"/>
              </w:rPr>
              <w:t>Many happy returns (of the day) Congratulations!</w:t>
            </w:r>
          </w:p>
        </w:tc>
        <w:tc>
          <w:tcPr>
            <w:tcW w:w="3202" w:type="dxa"/>
          </w:tcPr>
          <w:p>
            <w:pPr>
              <w:pStyle w:val="TableParagraph"/>
              <w:ind w:left="73"/>
              <w:rPr>
                <w:sz w:val="24"/>
              </w:rPr>
            </w:pPr>
            <w:r>
              <w:rPr>
                <w:sz w:val="24"/>
              </w:rPr>
              <w:t>Happy Christmas /New Year/ Birthday!</w:t>
            </w:r>
          </w:p>
          <w:p>
            <w:pPr>
              <w:pStyle w:val="TableParagraph"/>
              <w:ind w:left="73"/>
              <w:rPr>
                <w:sz w:val="24"/>
              </w:rPr>
            </w:pPr>
            <w:r>
              <w:rPr>
                <w:sz w:val="24"/>
              </w:rPr>
              <w:t>Thank you.</w:t>
            </w:r>
          </w:p>
          <w:p>
            <w:pPr>
              <w:pStyle w:val="TableParagraph"/>
              <w:ind w:left="73"/>
              <w:rPr>
                <w:sz w:val="24"/>
              </w:rPr>
            </w:pPr>
            <w:r>
              <w:rPr>
                <w:sz w:val="24"/>
              </w:rPr>
              <w:t>Thank you, the same to you.</w:t>
            </w:r>
          </w:p>
        </w:tc>
      </w:tr>
      <w:tr>
        <w:trPr>
          <w:trHeight w:val="553" w:hRule="atLeast"/>
        </w:trPr>
        <w:tc>
          <w:tcPr>
            <w:tcW w:w="2486" w:type="dxa"/>
            <w:gridSpan w:val="2"/>
          </w:tcPr>
          <w:p>
            <w:pPr>
              <w:pStyle w:val="TableParagraph"/>
              <w:tabs>
                <w:tab w:pos="1429" w:val="left" w:leader="none"/>
              </w:tabs>
              <w:spacing w:line="270" w:lineRule="exact"/>
              <w:rPr>
                <w:sz w:val="24"/>
              </w:rPr>
            </w:pPr>
            <w:r>
              <w:rPr>
                <w:sz w:val="24"/>
              </w:rPr>
              <w:t>Megszólítás</w:t>
              <w:tab/>
              <w:t>személyes</w:t>
            </w:r>
          </w:p>
          <w:p>
            <w:pPr>
              <w:pStyle w:val="TableParagraph"/>
              <w:spacing w:line="264" w:lineRule="exact"/>
              <w:rPr>
                <w:sz w:val="24"/>
              </w:rPr>
            </w:pPr>
            <w:r>
              <w:rPr>
                <w:sz w:val="24"/>
              </w:rPr>
              <w:t>levélben</w:t>
            </w:r>
          </w:p>
        </w:tc>
        <w:tc>
          <w:tcPr>
            <w:tcW w:w="3499" w:type="dxa"/>
          </w:tcPr>
          <w:p>
            <w:pPr>
              <w:pStyle w:val="TableParagraph"/>
              <w:spacing w:line="270" w:lineRule="exact"/>
              <w:ind w:left="72"/>
              <w:rPr>
                <w:sz w:val="24"/>
              </w:rPr>
            </w:pPr>
            <w:r>
              <w:rPr>
                <w:sz w:val="24"/>
              </w:rPr>
              <w:t>Dear John,</w:t>
            </w:r>
          </w:p>
        </w:tc>
        <w:tc>
          <w:tcPr>
            <w:tcW w:w="3202" w:type="dxa"/>
          </w:tcPr>
          <w:p>
            <w:pPr>
              <w:pStyle w:val="TableParagraph"/>
              <w:ind w:left="0"/>
              <w:rPr>
                <w:sz w:val="24"/>
              </w:rPr>
            </w:pPr>
          </w:p>
        </w:tc>
      </w:tr>
      <w:tr>
        <w:trPr>
          <w:trHeight w:val="1103" w:hRule="atLeast"/>
        </w:trPr>
        <w:tc>
          <w:tcPr>
            <w:tcW w:w="2486" w:type="dxa"/>
            <w:gridSpan w:val="2"/>
          </w:tcPr>
          <w:p>
            <w:pPr>
              <w:pStyle w:val="TableParagraph"/>
              <w:tabs>
                <w:tab w:pos="1429" w:val="left" w:leader="none"/>
              </w:tabs>
              <w:ind w:right="59"/>
              <w:rPr>
                <w:sz w:val="24"/>
              </w:rPr>
            </w:pPr>
            <w:r>
              <w:rPr>
                <w:sz w:val="24"/>
              </w:rPr>
              <w:t>Elbúcsúzás</w:t>
              <w:tab/>
            </w:r>
            <w:r>
              <w:rPr>
                <w:spacing w:val="-3"/>
                <w:sz w:val="24"/>
              </w:rPr>
              <w:t>személyes </w:t>
            </w:r>
            <w:r>
              <w:rPr>
                <w:sz w:val="24"/>
              </w:rPr>
              <w:t>levélben</w:t>
            </w:r>
          </w:p>
        </w:tc>
        <w:tc>
          <w:tcPr>
            <w:tcW w:w="3499" w:type="dxa"/>
          </w:tcPr>
          <w:p>
            <w:pPr>
              <w:pStyle w:val="TableParagraph"/>
              <w:ind w:left="72" w:right="1743"/>
              <w:rPr>
                <w:sz w:val="24"/>
              </w:rPr>
            </w:pPr>
            <w:r>
              <w:rPr>
                <w:sz w:val="24"/>
              </w:rPr>
              <w:t>Best wishes, Love (from),</w:t>
            </w:r>
          </w:p>
          <w:p>
            <w:pPr>
              <w:pStyle w:val="TableParagraph"/>
              <w:spacing w:line="270" w:lineRule="atLeast"/>
              <w:ind w:left="72"/>
              <w:rPr>
                <w:sz w:val="24"/>
              </w:rPr>
            </w:pPr>
            <w:r>
              <w:rPr>
                <w:sz w:val="24"/>
              </w:rPr>
              <w:t>I am looking forward to hearing from you soon.</w:t>
            </w:r>
          </w:p>
        </w:tc>
        <w:tc>
          <w:tcPr>
            <w:tcW w:w="3202" w:type="dxa"/>
          </w:tcPr>
          <w:p>
            <w:pPr>
              <w:pStyle w:val="TableParagraph"/>
              <w:ind w:left="0"/>
              <w:rPr>
                <w:sz w:val="24"/>
              </w:rPr>
            </w:pPr>
          </w:p>
        </w:tc>
      </w:tr>
      <w:tr>
        <w:trPr>
          <w:trHeight w:val="869" w:hRule="atLeast"/>
        </w:trPr>
        <w:tc>
          <w:tcPr>
            <w:tcW w:w="9187" w:type="dxa"/>
            <w:gridSpan w:val="4"/>
          </w:tcPr>
          <w:p>
            <w:pPr>
              <w:pStyle w:val="TableParagraph"/>
              <w:spacing w:before="9"/>
              <w:ind w:left="0"/>
              <w:rPr>
                <w:b/>
                <w:sz w:val="20"/>
              </w:rPr>
            </w:pPr>
          </w:p>
          <w:p>
            <w:pPr>
              <w:pStyle w:val="TableParagraph"/>
              <w:rPr>
                <w:rFonts w:ascii="Calibri" w:hAnsi="Calibri"/>
                <w:sz w:val="24"/>
              </w:rPr>
            </w:pPr>
            <w:r>
              <w:rPr>
                <w:rFonts w:ascii="Calibri" w:hAnsi="Calibri"/>
                <w:sz w:val="24"/>
              </w:rPr>
              <w:t>2. Érzelmek és lelkiállapotok kifejezésére szolgáló kommunikációs eszközök</w:t>
            </w:r>
          </w:p>
        </w:tc>
      </w:tr>
      <w:tr>
        <w:trPr>
          <w:trHeight w:val="2759" w:hRule="atLeast"/>
        </w:trPr>
        <w:tc>
          <w:tcPr>
            <w:tcW w:w="2486" w:type="dxa"/>
            <w:gridSpan w:val="2"/>
          </w:tcPr>
          <w:p>
            <w:pPr>
              <w:pStyle w:val="TableParagraph"/>
              <w:tabs>
                <w:tab w:pos="1249" w:val="left" w:leader="none"/>
              </w:tabs>
              <w:ind w:right="58"/>
              <w:rPr>
                <w:sz w:val="24"/>
              </w:rPr>
            </w:pPr>
            <w:r>
              <w:rPr>
                <w:sz w:val="24"/>
              </w:rPr>
              <w:t>Öröm,</w:t>
              <w:tab/>
            </w:r>
            <w:r>
              <w:rPr>
                <w:spacing w:val="-3"/>
                <w:sz w:val="24"/>
              </w:rPr>
              <w:t>sajnálkozás, </w:t>
            </w:r>
            <w:r>
              <w:rPr>
                <w:sz w:val="24"/>
              </w:rPr>
              <w:t>bánat</w:t>
            </w:r>
          </w:p>
        </w:tc>
        <w:tc>
          <w:tcPr>
            <w:tcW w:w="3499" w:type="dxa"/>
          </w:tcPr>
          <w:p>
            <w:pPr>
              <w:pStyle w:val="TableParagraph"/>
              <w:spacing w:line="268" w:lineRule="exact"/>
              <w:ind w:left="72"/>
              <w:rPr>
                <w:sz w:val="24"/>
              </w:rPr>
            </w:pPr>
            <w:r>
              <w:rPr>
                <w:sz w:val="24"/>
              </w:rPr>
              <w:t>Are you happy about that?</w:t>
            </w:r>
          </w:p>
          <w:p>
            <w:pPr>
              <w:pStyle w:val="TableParagraph"/>
              <w:ind w:left="0"/>
              <w:rPr>
                <w:b/>
                <w:sz w:val="26"/>
              </w:rPr>
            </w:pPr>
          </w:p>
          <w:p>
            <w:pPr>
              <w:pStyle w:val="TableParagraph"/>
              <w:ind w:left="0"/>
              <w:rPr>
                <w:b/>
                <w:sz w:val="26"/>
              </w:rPr>
            </w:pPr>
          </w:p>
          <w:p>
            <w:pPr>
              <w:pStyle w:val="TableParagraph"/>
              <w:spacing w:line="480" w:lineRule="auto" w:before="230"/>
              <w:ind w:left="72" w:right="671"/>
              <w:rPr>
                <w:sz w:val="24"/>
              </w:rPr>
            </w:pPr>
            <w:r>
              <w:rPr>
                <w:sz w:val="24"/>
              </w:rPr>
              <w:t>What do you think of that? How do you feel about that?</w:t>
            </w:r>
          </w:p>
        </w:tc>
        <w:tc>
          <w:tcPr>
            <w:tcW w:w="3202" w:type="dxa"/>
          </w:tcPr>
          <w:p>
            <w:pPr>
              <w:pStyle w:val="TableParagraph"/>
              <w:spacing w:line="268" w:lineRule="exact"/>
              <w:ind w:left="73"/>
              <w:rPr>
                <w:sz w:val="24"/>
              </w:rPr>
            </w:pPr>
            <w:r>
              <w:rPr>
                <w:sz w:val="24"/>
              </w:rPr>
              <w:t>Great!</w:t>
            </w:r>
          </w:p>
          <w:p>
            <w:pPr>
              <w:pStyle w:val="TableParagraph"/>
              <w:ind w:left="73" w:right="793"/>
              <w:rPr>
                <w:sz w:val="24"/>
              </w:rPr>
            </w:pPr>
            <w:r>
              <w:rPr>
                <w:sz w:val="24"/>
              </w:rPr>
              <w:t>I’m so glad/very </w:t>
            </w:r>
            <w:r>
              <w:rPr>
                <w:spacing w:val="-4"/>
                <w:sz w:val="24"/>
              </w:rPr>
              <w:t>happy. </w:t>
            </w:r>
            <w:r>
              <w:rPr>
                <w:sz w:val="24"/>
              </w:rPr>
              <w:t>I’m glad to hear</w:t>
            </w:r>
            <w:r>
              <w:rPr>
                <w:spacing w:val="-3"/>
                <w:sz w:val="24"/>
              </w:rPr>
              <w:t> </w:t>
            </w:r>
            <w:r>
              <w:rPr>
                <w:sz w:val="24"/>
              </w:rPr>
              <w:t>that.</w:t>
            </w:r>
          </w:p>
          <w:p>
            <w:pPr>
              <w:pStyle w:val="TableParagraph"/>
              <w:ind w:left="73"/>
              <w:rPr>
                <w:sz w:val="24"/>
              </w:rPr>
            </w:pPr>
            <w:r>
              <w:rPr>
                <w:sz w:val="24"/>
              </w:rPr>
              <w:t>I’m so pleased</w:t>
            </w:r>
            <w:r>
              <w:rPr>
                <w:spacing w:val="-8"/>
                <w:sz w:val="24"/>
              </w:rPr>
              <w:t> </w:t>
            </w:r>
            <w:r>
              <w:rPr>
                <w:sz w:val="24"/>
              </w:rPr>
              <w:t>that…</w:t>
            </w:r>
          </w:p>
          <w:p>
            <w:pPr>
              <w:pStyle w:val="TableParagraph"/>
              <w:ind w:left="73" w:right="1093"/>
              <w:rPr>
                <w:sz w:val="24"/>
              </w:rPr>
            </w:pPr>
            <w:r>
              <w:rPr>
                <w:sz w:val="24"/>
              </w:rPr>
              <w:t>Good for you. Congratulations.</w:t>
            </w:r>
          </w:p>
          <w:p>
            <w:pPr>
              <w:pStyle w:val="TableParagraph"/>
              <w:ind w:left="73" w:right="793"/>
              <w:rPr>
                <w:sz w:val="24"/>
              </w:rPr>
            </w:pPr>
            <w:r>
              <w:rPr>
                <w:sz w:val="24"/>
              </w:rPr>
              <w:t>I feel so happy for… I’m sorry to hear that. What a pity.</w:t>
            </w:r>
          </w:p>
          <w:p>
            <w:pPr>
              <w:pStyle w:val="TableParagraph"/>
              <w:spacing w:line="264" w:lineRule="exact"/>
              <w:ind w:left="73"/>
              <w:rPr>
                <w:sz w:val="24"/>
              </w:rPr>
            </w:pPr>
            <w:r>
              <w:rPr>
                <w:sz w:val="24"/>
              </w:rPr>
              <w:t>Oh, no!</w:t>
            </w:r>
          </w:p>
        </w:tc>
      </w:tr>
    </w:tbl>
    <w:p>
      <w:pPr>
        <w:spacing w:after="0" w:line="264"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7"/>
        <w:gridCol w:w="520"/>
        <w:gridCol w:w="3500"/>
        <w:gridCol w:w="404"/>
        <w:gridCol w:w="610"/>
        <w:gridCol w:w="902"/>
        <w:gridCol w:w="825"/>
        <w:gridCol w:w="486"/>
      </w:tblGrid>
      <w:tr>
        <w:trPr>
          <w:trHeight w:val="554" w:hRule="atLeast"/>
        </w:trPr>
        <w:tc>
          <w:tcPr>
            <w:tcW w:w="2487" w:type="dxa"/>
            <w:gridSpan w:val="2"/>
          </w:tcPr>
          <w:p>
            <w:pPr>
              <w:pStyle w:val="TableParagraph"/>
              <w:ind w:left="0"/>
              <w:rPr>
                <w:sz w:val="24"/>
              </w:rPr>
            </w:pPr>
          </w:p>
        </w:tc>
        <w:tc>
          <w:tcPr>
            <w:tcW w:w="3500" w:type="dxa"/>
          </w:tcPr>
          <w:p>
            <w:pPr>
              <w:pStyle w:val="TableParagraph"/>
              <w:ind w:left="0"/>
              <w:rPr>
                <w:sz w:val="24"/>
              </w:rPr>
            </w:pPr>
          </w:p>
        </w:tc>
        <w:tc>
          <w:tcPr>
            <w:tcW w:w="3227" w:type="dxa"/>
            <w:gridSpan w:val="5"/>
          </w:tcPr>
          <w:p>
            <w:pPr>
              <w:pStyle w:val="TableParagraph"/>
              <w:spacing w:line="270" w:lineRule="exact"/>
              <w:ind w:left="71"/>
              <w:rPr>
                <w:sz w:val="24"/>
              </w:rPr>
            </w:pPr>
            <w:r>
              <w:rPr>
                <w:sz w:val="24"/>
              </w:rPr>
              <w:t>Oh, dear!</w:t>
            </w:r>
          </w:p>
          <w:p>
            <w:pPr>
              <w:pStyle w:val="TableParagraph"/>
              <w:spacing w:line="264" w:lineRule="exact"/>
              <w:ind w:left="71"/>
              <w:rPr>
                <w:sz w:val="24"/>
              </w:rPr>
            </w:pPr>
            <w:r>
              <w:rPr>
                <w:sz w:val="24"/>
              </w:rPr>
              <w:t>I feel so sorry for…</w:t>
            </w:r>
          </w:p>
        </w:tc>
      </w:tr>
      <w:tr>
        <w:trPr>
          <w:trHeight w:val="1931" w:hRule="atLeast"/>
        </w:trPr>
        <w:tc>
          <w:tcPr>
            <w:tcW w:w="2487" w:type="dxa"/>
            <w:gridSpan w:val="2"/>
          </w:tcPr>
          <w:p>
            <w:pPr>
              <w:pStyle w:val="TableParagraph"/>
              <w:ind w:right="915"/>
              <w:rPr>
                <w:sz w:val="24"/>
              </w:rPr>
            </w:pPr>
            <w:r>
              <w:rPr>
                <w:sz w:val="24"/>
              </w:rPr>
              <w:t>Elégedettség, elégedetlenség, bosszúság</w:t>
            </w:r>
          </w:p>
        </w:tc>
        <w:tc>
          <w:tcPr>
            <w:tcW w:w="3500" w:type="dxa"/>
          </w:tcPr>
          <w:p>
            <w:pPr>
              <w:pStyle w:val="TableParagraph"/>
              <w:ind w:left="71" w:right="926"/>
              <w:rPr>
                <w:sz w:val="24"/>
              </w:rPr>
            </w:pPr>
            <w:r>
              <w:rPr>
                <w:sz w:val="24"/>
              </w:rPr>
              <w:t>What do you think of…? Are you pleased with…? Are you happy with…? Are you satisfied with…?</w:t>
            </w:r>
          </w:p>
        </w:tc>
        <w:tc>
          <w:tcPr>
            <w:tcW w:w="3227" w:type="dxa"/>
            <w:gridSpan w:val="5"/>
          </w:tcPr>
          <w:p>
            <w:pPr>
              <w:pStyle w:val="TableParagraph"/>
              <w:ind w:left="71" w:right="653"/>
              <w:rPr>
                <w:sz w:val="24"/>
              </w:rPr>
            </w:pPr>
            <w:r>
              <w:rPr>
                <w:sz w:val="24"/>
              </w:rPr>
              <w:t>That’s fine/nice/not bad. That was fine/good/ nice I’m quite satisfied with… I’m quite happy with… I’m quite pleased with… It’s not good enough.</w:t>
            </w:r>
          </w:p>
          <w:p>
            <w:pPr>
              <w:pStyle w:val="TableParagraph"/>
              <w:spacing w:line="264" w:lineRule="exact"/>
              <w:ind w:left="71"/>
              <w:rPr>
                <w:sz w:val="24"/>
              </w:rPr>
            </w:pPr>
            <w:r>
              <w:rPr>
                <w:sz w:val="24"/>
              </w:rPr>
              <w:t>That wasn’t very good.</w:t>
            </w:r>
          </w:p>
        </w:tc>
      </w:tr>
      <w:tr>
        <w:trPr>
          <w:trHeight w:val="827" w:hRule="atLeast"/>
        </w:trPr>
        <w:tc>
          <w:tcPr>
            <w:tcW w:w="2487" w:type="dxa"/>
            <w:gridSpan w:val="2"/>
          </w:tcPr>
          <w:p>
            <w:pPr>
              <w:pStyle w:val="TableParagraph"/>
              <w:spacing w:line="268" w:lineRule="exact"/>
              <w:rPr>
                <w:sz w:val="24"/>
              </w:rPr>
            </w:pPr>
            <w:r>
              <w:rPr>
                <w:sz w:val="24"/>
              </w:rPr>
              <w:t>Csodálkozás</w:t>
            </w:r>
          </w:p>
        </w:tc>
        <w:tc>
          <w:tcPr>
            <w:tcW w:w="3500" w:type="dxa"/>
          </w:tcPr>
          <w:p>
            <w:pPr>
              <w:pStyle w:val="TableParagraph"/>
              <w:ind w:left="71" w:right="926"/>
              <w:rPr>
                <w:sz w:val="24"/>
              </w:rPr>
            </w:pPr>
            <w:r>
              <w:rPr>
                <w:sz w:val="24"/>
              </w:rPr>
              <w:t>Jane has lost her money. Tom is twenty.</w:t>
            </w:r>
          </w:p>
          <w:p>
            <w:pPr>
              <w:pStyle w:val="TableParagraph"/>
              <w:spacing w:line="264" w:lineRule="exact"/>
              <w:ind w:left="71"/>
              <w:rPr>
                <w:sz w:val="24"/>
              </w:rPr>
            </w:pPr>
            <w:r>
              <w:rPr>
                <w:sz w:val="24"/>
              </w:rPr>
              <w:t>This is a book for you.</w:t>
            </w:r>
          </w:p>
        </w:tc>
        <w:tc>
          <w:tcPr>
            <w:tcW w:w="3227" w:type="dxa"/>
            <w:gridSpan w:val="5"/>
          </w:tcPr>
          <w:p>
            <w:pPr>
              <w:pStyle w:val="TableParagraph"/>
              <w:ind w:left="71" w:right="1973"/>
              <w:rPr>
                <w:sz w:val="24"/>
              </w:rPr>
            </w:pPr>
            <w:r>
              <w:rPr>
                <w:sz w:val="24"/>
              </w:rPr>
              <w:t>How come? Is he?</w:t>
            </w:r>
          </w:p>
          <w:p>
            <w:pPr>
              <w:pStyle w:val="TableParagraph"/>
              <w:spacing w:line="264" w:lineRule="exact"/>
              <w:ind w:left="71"/>
              <w:rPr>
                <w:sz w:val="24"/>
              </w:rPr>
            </w:pPr>
            <w:r>
              <w:rPr>
                <w:sz w:val="24"/>
              </w:rPr>
              <w:t>What a surprise!</w:t>
            </w:r>
          </w:p>
        </w:tc>
      </w:tr>
      <w:tr>
        <w:trPr>
          <w:trHeight w:val="828" w:hRule="atLeast"/>
        </w:trPr>
        <w:tc>
          <w:tcPr>
            <w:tcW w:w="2487" w:type="dxa"/>
            <w:gridSpan w:val="2"/>
          </w:tcPr>
          <w:p>
            <w:pPr>
              <w:pStyle w:val="TableParagraph"/>
              <w:spacing w:line="268" w:lineRule="exact"/>
              <w:rPr>
                <w:sz w:val="24"/>
              </w:rPr>
            </w:pPr>
            <w:r>
              <w:rPr>
                <w:sz w:val="24"/>
              </w:rPr>
              <w:t>Remény</w:t>
            </w:r>
          </w:p>
        </w:tc>
        <w:tc>
          <w:tcPr>
            <w:tcW w:w="3500" w:type="dxa"/>
          </w:tcPr>
          <w:p>
            <w:pPr>
              <w:pStyle w:val="TableParagraph"/>
              <w:spacing w:line="268" w:lineRule="exact"/>
              <w:ind w:left="71"/>
              <w:rPr>
                <w:sz w:val="24"/>
              </w:rPr>
            </w:pPr>
            <w:r>
              <w:rPr>
                <w:sz w:val="24"/>
              </w:rPr>
              <w:t>What are you hoping for?</w:t>
            </w:r>
          </w:p>
          <w:p>
            <w:pPr>
              <w:pStyle w:val="TableParagraph"/>
              <w:ind w:left="71"/>
              <w:rPr>
                <w:sz w:val="24"/>
              </w:rPr>
            </w:pPr>
            <w:r>
              <w:rPr>
                <w:sz w:val="24"/>
              </w:rPr>
              <w:t>What are you looking forward to?</w:t>
            </w:r>
          </w:p>
        </w:tc>
        <w:tc>
          <w:tcPr>
            <w:tcW w:w="3227" w:type="dxa"/>
            <w:gridSpan w:val="5"/>
          </w:tcPr>
          <w:p>
            <w:pPr>
              <w:pStyle w:val="TableParagraph"/>
              <w:spacing w:line="268" w:lineRule="exact"/>
              <w:ind w:left="71"/>
              <w:rPr>
                <w:sz w:val="24"/>
              </w:rPr>
            </w:pPr>
            <w:r>
              <w:rPr>
                <w:sz w:val="24"/>
              </w:rPr>
              <w:t>I am looking forward to…</w:t>
            </w:r>
          </w:p>
          <w:p>
            <w:pPr>
              <w:pStyle w:val="TableParagraph"/>
              <w:ind w:left="71"/>
              <w:rPr>
                <w:sz w:val="24"/>
              </w:rPr>
            </w:pPr>
            <w:r>
              <w:rPr>
                <w:sz w:val="24"/>
              </w:rPr>
              <w:t>I hope you’ll have time to join</w:t>
            </w:r>
          </w:p>
          <w:p>
            <w:pPr>
              <w:pStyle w:val="TableParagraph"/>
              <w:spacing w:line="264" w:lineRule="exact"/>
              <w:ind w:left="71"/>
              <w:rPr>
                <w:sz w:val="24"/>
              </w:rPr>
            </w:pPr>
            <w:r>
              <w:rPr>
                <w:sz w:val="24"/>
              </w:rPr>
              <w:t>me for dinner.</w:t>
            </w:r>
          </w:p>
        </w:tc>
      </w:tr>
      <w:tr>
        <w:trPr>
          <w:trHeight w:val="551" w:hRule="atLeast"/>
        </w:trPr>
        <w:tc>
          <w:tcPr>
            <w:tcW w:w="2487" w:type="dxa"/>
            <w:gridSpan w:val="2"/>
          </w:tcPr>
          <w:p>
            <w:pPr>
              <w:pStyle w:val="TableParagraph"/>
              <w:spacing w:line="268" w:lineRule="exact"/>
              <w:rPr>
                <w:sz w:val="24"/>
              </w:rPr>
            </w:pPr>
            <w:r>
              <w:rPr>
                <w:sz w:val="24"/>
              </w:rPr>
              <w:t>Aggódás, félelem</w:t>
            </w:r>
          </w:p>
        </w:tc>
        <w:tc>
          <w:tcPr>
            <w:tcW w:w="3500" w:type="dxa"/>
          </w:tcPr>
          <w:p>
            <w:pPr>
              <w:pStyle w:val="TableParagraph"/>
              <w:spacing w:line="268" w:lineRule="exact"/>
              <w:ind w:left="71"/>
              <w:rPr>
                <w:sz w:val="24"/>
              </w:rPr>
            </w:pPr>
            <w:r>
              <w:rPr>
                <w:sz w:val="24"/>
              </w:rPr>
              <w:t>What’s the matter?</w:t>
            </w:r>
          </w:p>
        </w:tc>
        <w:tc>
          <w:tcPr>
            <w:tcW w:w="1014" w:type="dxa"/>
            <w:gridSpan w:val="2"/>
            <w:tcBorders>
              <w:right w:val="nil"/>
            </w:tcBorders>
          </w:tcPr>
          <w:p>
            <w:pPr>
              <w:pStyle w:val="TableParagraph"/>
              <w:tabs>
                <w:tab w:pos="440" w:val="left" w:leader="none"/>
              </w:tabs>
              <w:spacing w:line="268" w:lineRule="exact"/>
              <w:ind w:left="71"/>
              <w:rPr>
                <w:sz w:val="24"/>
              </w:rPr>
            </w:pPr>
            <w:r>
              <w:rPr>
                <w:sz w:val="24"/>
              </w:rPr>
              <w:t>I</w:t>
              <w:tab/>
              <w:t>am</w:t>
            </w:r>
          </w:p>
          <w:p>
            <w:pPr>
              <w:pStyle w:val="TableParagraph"/>
              <w:spacing w:line="264" w:lineRule="exact"/>
              <w:ind w:left="71"/>
              <w:rPr>
                <w:sz w:val="24"/>
              </w:rPr>
            </w:pPr>
            <w:r>
              <w:rPr>
                <w:sz w:val="24"/>
              </w:rPr>
              <w:t>boyfriend</w:t>
            </w:r>
          </w:p>
        </w:tc>
        <w:tc>
          <w:tcPr>
            <w:tcW w:w="902" w:type="dxa"/>
            <w:tcBorders>
              <w:left w:val="nil"/>
              <w:right w:val="nil"/>
            </w:tcBorders>
          </w:tcPr>
          <w:p>
            <w:pPr>
              <w:pStyle w:val="TableParagraph"/>
              <w:spacing w:line="268" w:lineRule="exact"/>
              <w:ind w:left="14"/>
              <w:rPr>
                <w:sz w:val="24"/>
              </w:rPr>
            </w:pPr>
            <w:r>
              <w:rPr>
                <w:sz w:val="24"/>
              </w:rPr>
              <w:t>worried</w:t>
            </w:r>
          </w:p>
        </w:tc>
        <w:tc>
          <w:tcPr>
            <w:tcW w:w="825" w:type="dxa"/>
            <w:tcBorders>
              <w:left w:val="nil"/>
              <w:right w:val="nil"/>
            </w:tcBorders>
          </w:tcPr>
          <w:p>
            <w:pPr>
              <w:pStyle w:val="TableParagraph"/>
              <w:spacing w:line="268" w:lineRule="exact"/>
              <w:ind w:left="148"/>
              <w:rPr>
                <w:sz w:val="24"/>
              </w:rPr>
            </w:pPr>
            <w:r>
              <w:rPr>
                <w:sz w:val="24"/>
              </w:rPr>
              <w:t>about</w:t>
            </w:r>
          </w:p>
        </w:tc>
        <w:tc>
          <w:tcPr>
            <w:tcW w:w="486" w:type="dxa"/>
            <w:tcBorders>
              <w:left w:val="nil"/>
            </w:tcBorders>
          </w:tcPr>
          <w:p>
            <w:pPr>
              <w:pStyle w:val="TableParagraph"/>
              <w:spacing w:line="268" w:lineRule="exact"/>
              <w:ind w:left="149"/>
              <w:rPr>
                <w:sz w:val="24"/>
              </w:rPr>
            </w:pPr>
            <w:r>
              <w:rPr>
                <w:sz w:val="24"/>
              </w:rPr>
              <w:t>my</w:t>
            </w:r>
          </w:p>
        </w:tc>
      </w:tr>
      <w:tr>
        <w:trPr>
          <w:trHeight w:val="868" w:hRule="atLeast"/>
        </w:trPr>
        <w:tc>
          <w:tcPr>
            <w:tcW w:w="9214" w:type="dxa"/>
            <w:gridSpan w:val="8"/>
          </w:tcPr>
          <w:p>
            <w:pPr>
              <w:pStyle w:val="TableParagraph"/>
              <w:spacing w:before="9"/>
              <w:ind w:left="0"/>
              <w:rPr>
                <w:b/>
                <w:sz w:val="20"/>
              </w:rPr>
            </w:pPr>
          </w:p>
          <w:p>
            <w:pPr>
              <w:pStyle w:val="TableParagraph"/>
              <w:rPr>
                <w:rFonts w:ascii="Calibri" w:hAnsi="Calibri"/>
                <w:sz w:val="24"/>
              </w:rPr>
            </w:pPr>
            <w:r>
              <w:rPr>
                <w:rFonts w:ascii="Calibri" w:hAnsi="Calibri"/>
                <w:sz w:val="24"/>
              </w:rPr>
              <w:t>3. Személyes beállítódás és vélemény kifejezésére szolgáló kommunikációs eszközök</w:t>
            </w:r>
          </w:p>
        </w:tc>
      </w:tr>
      <w:tr>
        <w:trPr>
          <w:trHeight w:val="551" w:hRule="atLeast"/>
        </w:trPr>
        <w:tc>
          <w:tcPr>
            <w:tcW w:w="2487" w:type="dxa"/>
            <w:gridSpan w:val="2"/>
          </w:tcPr>
          <w:p>
            <w:pPr>
              <w:pStyle w:val="TableParagraph"/>
              <w:spacing w:line="268" w:lineRule="exact"/>
              <w:rPr>
                <w:sz w:val="24"/>
              </w:rPr>
            </w:pPr>
            <w:r>
              <w:rPr>
                <w:sz w:val="24"/>
              </w:rPr>
              <w:t>Véleménykérés, és arra</w:t>
            </w:r>
          </w:p>
          <w:p>
            <w:pPr>
              <w:pStyle w:val="TableParagraph"/>
              <w:spacing w:line="264" w:lineRule="exact"/>
              <w:rPr>
                <w:sz w:val="24"/>
              </w:rPr>
            </w:pPr>
            <w:r>
              <w:rPr>
                <w:sz w:val="24"/>
              </w:rPr>
              <w:t>reagálás</w:t>
            </w:r>
          </w:p>
        </w:tc>
        <w:tc>
          <w:tcPr>
            <w:tcW w:w="3904" w:type="dxa"/>
            <w:gridSpan w:val="2"/>
          </w:tcPr>
          <w:p>
            <w:pPr>
              <w:pStyle w:val="TableParagraph"/>
              <w:spacing w:line="268" w:lineRule="exact"/>
              <w:ind w:left="71"/>
              <w:rPr>
                <w:sz w:val="24"/>
              </w:rPr>
            </w:pPr>
            <w:r>
              <w:rPr>
                <w:sz w:val="24"/>
              </w:rPr>
              <w:t>What do you think? How do you like</w:t>
            </w:r>
          </w:p>
          <w:p>
            <w:pPr>
              <w:pStyle w:val="TableParagraph"/>
              <w:spacing w:line="264" w:lineRule="exact"/>
              <w:ind w:left="71"/>
              <w:rPr>
                <w:sz w:val="24"/>
              </w:rPr>
            </w:pPr>
            <w:r>
              <w:rPr>
                <w:sz w:val="24"/>
              </w:rPr>
              <w:t>it?</w:t>
            </w:r>
          </w:p>
        </w:tc>
        <w:tc>
          <w:tcPr>
            <w:tcW w:w="2823" w:type="dxa"/>
            <w:gridSpan w:val="4"/>
          </w:tcPr>
          <w:p>
            <w:pPr>
              <w:pStyle w:val="TableParagraph"/>
              <w:spacing w:line="268" w:lineRule="exact"/>
              <w:ind w:left="68"/>
              <w:rPr>
                <w:sz w:val="24"/>
              </w:rPr>
            </w:pPr>
            <w:r>
              <w:rPr>
                <w:sz w:val="24"/>
              </w:rPr>
              <w:t>I think it is rather strange. I</w:t>
            </w:r>
          </w:p>
          <w:p>
            <w:pPr>
              <w:pStyle w:val="TableParagraph"/>
              <w:spacing w:line="264" w:lineRule="exact"/>
              <w:ind w:left="68"/>
              <w:rPr>
                <w:sz w:val="24"/>
              </w:rPr>
            </w:pPr>
            <w:r>
              <w:rPr>
                <w:sz w:val="24"/>
              </w:rPr>
              <w:t>like it.</w:t>
            </w:r>
          </w:p>
        </w:tc>
      </w:tr>
      <w:tr>
        <w:trPr>
          <w:trHeight w:val="829" w:hRule="atLeast"/>
        </w:trPr>
        <w:tc>
          <w:tcPr>
            <w:tcW w:w="1967" w:type="dxa"/>
            <w:tcBorders>
              <w:right w:val="nil"/>
            </w:tcBorders>
          </w:tcPr>
          <w:p>
            <w:pPr>
              <w:pStyle w:val="TableParagraph"/>
              <w:tabs>
                <w:tab w:pos="1045" w:val="left" w:leader="none"/>
              </w:tabs>
              <w:spacing w:line="270" w:lineRule="exact"/>
              <w:rPr>
                <w:sz w:val="24"/>
              </w:rPr>
            </w:pPr>
            <w:r>
              <w:rPr>
                <w:sz w:val="24"/>
              </w:rPr>
              <w:t>Valaki</w:t>
              <w:tab/>
              <w:t>igazának</w:t>
            </w:r>
          </w:p>
          <w:p>
            <w:pPr>
              <w:pStyle w:val="TableParagraph"/>
              <w:spacing w:line="270" w:lineRule="atLeast"/>
              <w:rPr>
                <w:sz w:val="24"/>
              </w:rPr>
            </w:pPr>
            <w:r>
              <w:rPr>
                <w:sz w:val="24"/>
              </w:rPr>
              <w:t>elismerése és el ismerése</w:t>
            </w:r>
          </w:p>
        </w:tc>
        <w:tc>
          <w:tcPr>
            <w:tcW w:w="520" w:type="dxa"/>
            <w:tcBorders>
              <w:left w:val="nil"/>
            </w:tcBorders>
          </w:tcPr>
          <w:p>
            <w:pPr>
              <w:pStyle w:val="TableParagraph"/>
              <w:ind w:left="74" w:right="6" w:firstLine="201"/>
              <w:rPr>
                <w:sz w:val="24"/>
              </w:rPr>
            </w:pPr>
            <w:r>
              <w:rPr>
                <w:sz w:val="24"/>
              </w:rPr>
              <w:t>az nem</w:t>
            </w:r>
          </w:p>
        </w:tc>
        <w:tc>
          <w:tcPr>
            <w:tcW w:w="3904" w:type="dxa"/>
            <w:gridSpan w:val="2"/>
          </w:tcPr>
          <w:p>
            <w:pPr>
              <w:pStyle w:val="TableParagraph"/>
              <w:spacing w:line="270" w:lineRule="exact"/>
              <w:ind w:left="71"/>
              <w:rPr>
                <w:sz w:val="24"/>
              </w:rPr>
            </w:pPr>
            <w:r>
              <w:rPr>
                <w:sz w:val="24"/>
              </w:rPr>
              <w:t>You are right. You are wrong.</w:t>
            </w:r>
          </w:p>
        </w:tc>
        <w:tc>
          <w:tcPr>
            <w:tcW w:w="2823" w:type="dxa"/>
            <w:gridSpan w:val="4"/>
          </w:tcPr>
          <w:p>
            <w:pPr>
              <w:pStyle w:val="TableParagraph"/>
              <w:ind w:left="0"/>
              <w:rPr>
                <w:sz w:val="24"/>
              </w:rPr>
            </w:pPr>
          </w:p>
        </w:tc>
      </w:tr>
      <w:tr>
        <w:trPr>
          <w:trHeight w:val="827" w:hRule="atLeast"/>
        </w:trPr>
        <w:tc>
          <w:tcPr>
            <w:tcW w:w="1967" w:type="dxa"/>
            <w:tcBorders>
              <w:right w:val="nil"/>
            </w:tcBorders>
          </w:tcPr>
          <w:p>
            <w:pPr>
              <w:pStyle w:val="TableParagraph"/>
              <w:rPr>
                <w:sz w:val="24"/>
              </w:rPr>
            </w:pPr>
            <w:r>
              <w:rPr>
                <w:sz w:val="24"/>
              </w:rPr>
              <w:t>Egyetértés, egyet értés</w:t>
            </w:r>
          </w:p>
        </w:tc>
        <w:tc>
          <w:tcPr>
            <w:tcW w:w="520" w:type="dxa"/>
            <w:tcBorders>
              <w:left w:val="nil"/>
            </w:tcBorders>
          </w:tcPr>
          <w:p>
            <w:pPr>
              <w:pStyle w:val="TableParagraph"/>
              <w:spacing w:line="268" w:lineRule="exact"/>
              <w:ind w:left="73"/>
              <w:rPr>
                <w:sz w:val="24"/>
              </w:rPr>
            </w:pPr>
            <w:r>
              <w:rPr>
                <w:sz w:val="24"/>
              </w:rPr>
              <w:t>nem</w:t>
            </w:r>
          </w:p>
        </w:tc>
        <w:tc>
          <w:tcPr>
            <w:tcW w:w="3904" w:type="dxa"/>
            <w:gridSpan w:val="2"/>
          </w:tcPr>
          <w:p>
            <w:pPr>
              <w:pStyle w:val="TableParagraph"/>
              <w:spacing w:line="268" w:lineRule="exact"/>
              <w:ind w:left="71"/>
              <w:rPr>
                <w:sz w:val="24"/>
              </w:rPr>
            </w:pPr>
            <w:r>
              <w:rPr>
                <w:sz w:val="24"/>
              </w:rPr>
              <w:t>Do you agree?</w:t>
            </w:r>
          </w:p>
          <w:p>
            <w:pPr>
              <w:pStyle w:val="TableParagraph"/>
              <w:ind w:left="71"/>
              <w:rPr>
                <w:sz w:val="24"/>
              </w:rPr>
            </w:pPr>
            <w:r>
              <w:rPr>
                <w:sz w:val="24"/>
              </w:rPr>
              <w:t>What’s your opinion?</w:t>
            </w:r>
          </w:p>
          <w:p>
            <w:pPr>
              <w:pStyle w:val="TableParagraph"/>
              <w:spacing w:line="264" w:lineRule="exact"/>
              <w:ind w:left="71"/>
              <w:rPr>
                <w:sz w:val="24"/>
              </w:rPr>
            </w:pPr>
            <w:r>
              <w:rPr>
                <w:sz w:val="24"/>
              </w:rPr>
              <w:t>How do you feel about it?</w:t>
            </w:r>
          </w:p>
        </w:tc>
        <w:tc>
          <w:tcPr>
            <w:tcW w:w="2823" w:type="dxa"/>
            <w:gridSpan w:val="4"/>
          </w:tcPr>
          <w:p>
            <w:pPr>
              <w:pStyle w:val="TableParagraph"/>
              <w:spacing w:line="268" w:lineRule="exact"/>
              <w:ind w:left="68"/>
              <w:rPr>
                <w:sz w:val="24"/>
              </w:rPr>
            </w:pPr>
            <w:r>
              <w:rPr>
                <w:sz w:val="24"/>
              </w:rPr>
              <w:t>OK</w:t>
            </w:r>
          </w:p>
          <w:p>
            <w:pPr>
              <w:pStyle w:val="TableParagraph"/>
              <w:ind w:left="68"/>
              <w:rPr>
                <w:sz w:val="24"/>
              </w:rPr>
            </w:pPr>
            <w:r>
              <w:rPr>
                <w:sz w:val="24"/>
              </w:rPr>
              <w:t>All right.</w:t>
            </w:r>
          </w:p>
          <w:p>
            <w:pPr>
              <w:pStyle w:val="TableParagraph"/>
              <w:spacing w:line="264" w:lineRule="exact"/>
              <w:ind w:left="68"/>
              <w:rPr>
                <w:sz w:val="24"/>
              </w:rPr>
            </w:pPr>
            <w:r>
              <w:rPr>
                <w:sz w:val="24"/>
              </w:rPr>
              <w:t>I think he’s wrong/right.</w:t>
            </w:r>
          </w:p>
        </w:tc>
      </w:tr>
      <w:tr>
        <w:trPr>
          <w:trHeight w:val="827" w:hRule="atLeast"/>
        </w:trPr>
        <w:tc>
          <w:tcPr>
            <w:tcW w:w="2487" w:type="dxa"/>
            <w:gridSpan w:val="2"/>
          </w:tcPr>
          <w:p>
            <w:pPr>
              <w:pStyle w:val="TableParagraph"/>
              <w:spacing w:line="268" w:lineRule="exact"/>
              <w:rPr>
                <w:sz w:val="24"/>
              </w:rPr>
            </w:pPr>
            <w:r>
              <w:rPr>
                <w:sz w:val="24"/>
              </w:rPr>
              <w:t>Érdeklődés,</w:t>
            </w:r>
          </w:p>
          <w:p>
            <w:pPr>
              <w:pStyle w:val="TableParagraph"/>
              <w:rPr>
                <w:sz w:val="24"/>
              </w:rPr>
            </w:pPr>
            <w:r>
              <w:rPr>
                <w:sz w:val="24"/>
              </w:rPr>
              <w:t>érdektelenség</w:t>
            </w:r>
          </w:p>
        </w:tc>
        <w:tc>
          <w:tcPr>
            <w:tcW w:w="3904" w:type="dxa"/>
            <w:gridSpan w:val="2"/>
          </w:tcPr>
          <w:p>
            <w:pPr>
              <w:pStyle w:val="TableParagraph"/>
              <w:spacing w:line="268" w:lineRule="exact"/>
              <w:ind w:left="71"/>
              <w:rPr>
                <w:sz w:val="24"/>
              </w:rPr>
            </w:pPr>
            <w:r>
              <w:rPr>
                <w:sz w:val="24"/>
              </w:rPr>
              <w:t>Are you interested in sports?</w:t>
            </w:r>
          </w:p>
        </w:tc>
        <w:tc>
          <w:tcPr>
            <w:tcW w:w="2823" w:type="dxa"/>
            <w:gridSpan w:val="4"/>
          </w:tcPr>
          <w:p>
            <w:pPr>
              <w:pStyle w:val="TableParagraph"/>
              <w:tabs>
                <w:tab w:pos="548" w:val="left" w:leader="none"/>
                <w:tab w:pos="1241" w:val="left" w:leader="none"/>
                <w:tab w:pos="2575" w:val="left" w:leader="none"/>
              </w:tabs>
              <w:ind w:left="68" w:right="48"/>
              <w:rPr>
                <w:sz w:val="24"/>
              </w:rPr>
            </w:pPr>
            <w:r>
              <w:rPr>
                <w:sz w:val="24"/>
              </w:rPr>
              <w:t>I</w:t>
              <w:tab/>
              <w:t>am</w:t>
              <w:tab/>
              <w:t>interested</w:t>
              <w:tab/>
            </w:r>
            <w:r>
              <w:rPr>
                <w:spacing w:val="-9"/>
                <w:sz w:val="24"/>
              </w:rPr>
              <w:t>in </w:t>
            </w:r>
            <w:r>
              <w:rPr>
                <w:sz w:val="24"/>
              </w:rPr>
              <w:t>gardening.</w:t>
            </w:r>
          </w:p>
          <w:p>
            <w:pPr>
              <w:pStyle w:val="TableParagraph"/>
              <w:spacing w:line="264" w:lineRule="exact"/>
              <w:ind w:left="68"/>
              <w:rPr>
                <w:sz w:val="24"/>
              </w:rPr>
            </w:pPr>
            <w:r>
              <w:rPr>
                <w:sz w:val="24"/>
              </w:rPr>
              <w:t>It doesn’t really bother me.</w:t>
            </w:r>
          </w:p>
        </w:tc>
      </w:tr>
      <w:tr>
        <w:trPr>
          <w:trHeight w:val="827" w:hRule="atLeast"/>
        </w:trPr>
        <w:tc>
          <w:tcPr>
            <w:tcW w:w="2487" w:type="dxa"/>
            <w:gridSpan w:val="2"/>
          </w:tcPr>
          <w:p>
            <w:pPr>
              <w:pStyle w:val="TableParagraph"/>
              <w:spacing w:line="268" w:lineRule="exact"/>
              <w:rPr>
                <w:sz w:val="24"/>
              </w:rPr>
            </w:pPr>
            <w:r>
              <w:rPr>
                <w:sz w:val="24"/>
              </w:rPr>
              <w:t>Tetszés, nem tetszés</w:t>
            </w:r>
          </w:p>
        </w:tc>
        <w:tc>
          <w:tcPr>
            <w:tcW w:w="3904" w:type="dxa"/>
            <w:gridSpan w:val="2"/>
          </w:tcPr>
          <w:p>
            <w:pPr>
              <w:pStyle w:val="TableParagraph"/>
              <w:spacing w:line="268" w:lineRule="exact"/>
              <w:ind w:left="71"/>
              <w:rPr>
                <w:sz w:val="24"/>
              </w:rPr>
            </w:pPr>
            <w:r>
              <w:rPr>
                <w:sz w:val="24"/>
              </w:rPr>
              <w:t>Do you like Greek food?</w:t>
            </w:r>
          </w:p>
          <w:p>
            <w:pPr>
              <w:pStyle w:val="TableParagraph"/>
              <w:ind w:left="71"/>
              <w:rPr>
                <w:sz w:val="24"/>
              </w:rPr>
            </w:pPr>
            <w:r>
              <w:rPr>
                <w:sz w:val="24"/>
              </w:rPr>
              <w:t>What do you think of my boyfriend?</w:t>
            </w:r>
          </w:p>
        </w:tc>
        <w:tc>
          <w:tcPr>
            <w:tcW w:w="2823" w:type="dxa"/>
            <w:gridSpan w:val="4"/>
          </w:tcPr>
          <w:p>
            <w:pPr>
              <w:pStyle w:val="TableParagraph"/>
              <w:spacing w:line="268" w:lineRule="exact"/>
              <w:ind w:left="68"/>
              <w:rPr>
                <w:sz w:val="24"/>
              </w:rPr>
            </w:pPr>
            <w:r>
              <w:rPr>
                <w:sz w:val="24"/>
              </w:rPr>
              <w:t>I think it’s great. I don’t</w:t>
            </w:r>
          </w:p>
          <w:p>
            <w:pPr>
              <w:pStyle w:val="TableParagraph"/>
              <w:ind w:left="68"/>
              <w:rPr>
                <w:sz w:val="24"/>
              </w:rPr>
            </w:pPr>
            <w:r>
              <w:rPr>
                <w:sz w:val="24"/>
              </w:rPr>
              <w:t>like it.</w:t>
            </w:r>
          </w:p>
          <w:p>
            <w:pPr>
              <w:pStyle w:val="TableParagraph"/>
              <w:spacing w:line="264" w:lineRule="exact"/>
              <w:ind w:left="68"/>
              <w:rPr>
                <w:sz w:val="24"/>
              </w:rPr>
            </w:pPr>
            <w:r>
              <w:rPr>
                <w:sz w:val="24"/>
              </w:rPr>
              <w:t>He looks nice.</w:t>
            </w:r>
          </w:p>
        </w:tc>
      </w:tr>
      <w:tr>
        <w:trPr>
          <w:trHeight w:val="285" w:hRule="atLeast"/>
        </w:trPr>
        <w:tc>
          <w:tcPr>
            <w:tcW w:w="2487" w:type="dxa"/>
            <w:gridSpan w:val="2"/>
          </w:tcPr>
          <w:p>
            <w:pPr>
              <w:pStyle w:val="TableParagraph"/>
              <w:spacing w:line="265" w:lineRule="exact"/>
              <w:rPr>
                <w:sz w:val="24"/>
              </w:rPr>
            </w:pPr>
            <w:r>
              <w:rPr>
                <w:sz w:val="24"/>
              </w:rPr>
              <w:t>Dicséret, kritika</w:t>
            </w:r>
          </w:p>
        </w:tc>
        <w:tc>
          <w:tcPr>
            <w:tcW w:w="3904" w:type="dxa"/>
            <w:gridSpan w:val="2"/>
          </w:tcPr>
          <w:p>
            <w:pPr>
              <w:pStyle w:val="TableParagraph"/>
              <w:spacing w:line="265" w:lineRule="exact"/>
              <w:ind w:left="71"/>
              <w:rPr>
                <w:sz w:val="24"/>
              </w:rPr>
            </w:pPr>
            <w:r>
              <w:rPr>
                <w:sz w:val="24"/>
              </w:rPr>
              <w:t>You are really helpful.</w:t>
            </w:r>
          </w:p>
        </w:tc>
        <w:tc>
          <w:tcPr>
            <w:tcW w:w="2823" w:type="dxa"/>
            <w:gridSpan w:val="4"/>
          </w:tcPr>
          <w:p>
            <w:pPr>
              <w:pStyle w:val="TableParagraph"/>
              <w:ind w:left="0"/>
              <w:rPr>
                <w:sz w:val="20"/>
              </w:rPr>
            </w:pPr>
          </w:p>
        </w:tc>
      </w:tr>
      <w:tr>
        <w:trPr>
          <w:trHeight w:val="551" w:hRule="atLeast"/>
        </w:trPr>
        <w:tc>
          <w:tcPr>
            <w:tcW w:w="2487" w:type="dxa"/>
            <w:gridSpan w:val="2"/>
          </w:tcPr>
          <w:p>
            <w:pPr>
              <w:pStyle w:val="TableParagraph"/>
              <w:spacing w:line="268" w:lineRule="exact"/>
              <w:rPr>
                <w:sz w:val="24"/>
              </w:rPr>
            </w:pPr>
            <w:r>
              <w:rPr>
                <w:sz w:val="24"/>
              </w:rPr>
              <w:t>Akarat, kívánság</w:t>
            </w:r>
          </w:p>
        </w:tc>
        <w:tc>
          <w:tcPr>
            <w:tcW w:w="3904" w:type="dxa"/>
            <w:gridSpan w:val="2"/>
          </w:tcPr>
          <w:p>
            <w:pPr>
              <w:pStyle w:val="TableParagraph"/>
              <w:spacing w:line="268" w:lineRule="exact"/>
              <w:ind w:left="71"/>
              <w:rPr>
                <w:sz w:val="24"/>
              </w:rPr>
            </w:pPr>
            <w:r>
              <w:rPr>
                <w:sz w:val="24"/>
              </w:rPr>
              <w:t>Would you like a cake?</w:t>
            </w:r>
          </w:p>
        </w:tc>
        <w:tc>
          <w:tcPr>
            <w:tcW w:w="2823" w:type="dxa"/>
            <w:gridSpan w:val="4"/>
          </w:tcPr>
          <w:p>
            <w:pPr>
              <w:pStyle w:val="TableParagraph"/>
              <w:tabs>
                <w:tab w:pos="629" w:val="left" w:leader="none"/>
                <w:tab w:pos="1272" w:val="left" w:leader="none"/>
                <w:tab w:pos="1780" w:val="left" w:leader="none"/>
              </w:tabs>
              <w:spacing w:line="268" w:lineRule="exact"/>
              <w:ind w:left="68"/>
              <w:rPr>
                <w:sz w:val="24"/>
              </w:rPr>
            </w:pPr>
            <w:r>
              <w:rPr>
                <w:sz w:val="24"/>
              </w:rPr>
              <w:t>I’d</w:t>
              <w:tab/>
              <w:t>like</w:t>
              <w:tab/>
              <w:t>an</w:t>
              <w:tab/>
              <w:t>ice-cream,</w:t>
            </w:r>
          </w:p>
          <w:p>
            <w:pPr>
              <w:pStyle w:val="TableParagraph"/>
              <w:spacing w:line="264" w:lineRule="exact"/>
              <w:ind w:left="68"/>
              <w:rPr>
                <w:sz w:val="24"/>
              </w:rPr>
            </w:pPr>
            <w:r>
              <w:rPr>
                <w:sz w:val="24"/>
              </w:rPr>
              <w:t>please.</w:t>
            </w:r>
          </w:p>
        </w:tc>
      </w:tr>
      <w:tr>
        <w:trPr>
          <w:trHeight w:val="551" w:hRule="atLeast"/>
        </w:trPr>
        <w:tc>
          <w:tcPr>
            <w:tcW w:w="2487" w:type="dxa"/>
            <w:gridSpan w:val="2"/>
          </w:tcPr>
          <w:p>
            <w:pPr>
              <w:pStyle w:val="TableParagraph"/>
              <w:spacing w:line="268" w:lineRule="exact"/>
              <w:rPr>
                <w:sz w:val="24"/>
              </w:rPr>
            </w:pPr>
            <w:r>
              <w:rPr>
                <w:sz w:val="24"/>
              </w:rPr>
              <w:t>Képesség</w:t>
            </w:r>
          </w:p>
        </w:tc>
        <w:tc>
          <w:tcPr>
            <w:tcW w:w="3904" w:type="dxa"/>
            <w:gridSpan w:val="2"/>
          </w:tcPr>
          <w:p>
            <w:pPr>
              <w:pStyle w:val="TableParagraph"/>
              <w:spacing w:line="268" w:lineRule="exact"/>
              <w:ind w:left="71"/>
              <w:rPr>
                <w:sz w:val="24"/>
              </w:rPr>
            </w:pPr>
            <w:r>
              <w:rPr>
                <w:sz w:val="24"/>
              </w:rPr>
              <w:t>Can you speak French?</w:t>
            </w:r>
          </w:p>
          <w:p>
            <w:pPr>
              <w:pStyle w:val="TableParagraph"/>
              <w:spacing w:line="264" w:lineRule="exact"/>
              <w:ind w:left="71"/>
              <w:rPr>
                <w:sz w:val="24"/>
              </w:rPr>
            </w:pPr>
            <w:r>
              <w:rPr>
                <w:sz w:val="24"/>
              </w:rPr>
              <w:t>Are you able to ride a horse?</w:t>
            </w:r>
          </w:p>
        </w:tc>
        <w:tc>
          <w:tcPr>
            <w:tcW w:w="2823" w:type="dxa"/>
            <w:gridSpan w:val="4"/>
          </w:tcPr>
          <w:p>
            <w:pPr>
              <w:pStyle w:val="TableParagraph"/>
              <w:spacing w:line="268" w:lineRule="exact"/>
              <w:ind w:left="68"/>
              <w:rPr>
                <w:sz w:val="24"/>
              </w:rPr>
            </w:pPr>
            <w:r>
              <w:rPr>
                <w:sz w:val="24"/>
              </w:rPr>
              <w:t>I can understand French.</w:t>
            </w:r>
          </w:p>
          <w:p>
            <w:pPr>
              <w:pStyle w:val="TableParagraph"/>
              <w:spacing w:line="264" w:lineRule="exact"/>
              <w:ind w:left="68"/>
              <w:rPr>
                <w:sz w:val="24"/>
              </w:rPr>
            </w:pPr>
            <w:r>
              <w:rPr>
                <w:sz w:val="24"/>
              </w:rPr>
              <w:t>I am unable to ride a horse.</w:t>
            </w:r>
          </w:p>
        </w:tc>
      </w:tr>
      <w:tr>
        <w:trPr>
          <w:trHeight w:val="552" w:hRule="atLeast"/>
        </w:trPr>
        <w:tc>
          <w:tcPr>
            <w:tcW w:w="2487" w:type="dxa"/>
            <w:gridSpan w:val="2"/>
          </w:tcPr>
          <w:p>
            <w:pPr>
              <w:pStyle w:val="TableParagraph"/>
              <w:spacing w:line="268" w:lineRule="exact"/>
              <w:rPr>
                <w:sz w:val="24"/>
              </w:rPr>
            </w:pPr>
            <w:r>
              <w:rPr>
                <w:sz w:val="24"/>
              </w:rPr>
              <w:t>Kötelezettség</w:t>
            </w:r>
          </w:p>
        </w:tc>
        <w:tc>
          <w:tcPr>
            <w:tcW w:w="3904" w:type="dxa"/>
            <w:gridSpan w:val="2"/>
          </w:tcPr>
          <w:p>
            <w:pPr>
              <w:pStyle w:val="TableParagraph"/>
              <w:spacing w:line="268" w:lineRule="exact"/>
              <w:ind w:left="71"/>
              <w:rPr>
                <w:sz w:val="24"/>
              </w:rPr>
            </w:pPr>
            <w:r>
              <w:rPr>
                <w:sz w:val="24"/>
              </w:rPr>
              <w:t>Must we fill in this form now?</w:t>
            </w:r>
          </w:p>
          <w:p>
            <w:pPr>
              <w:pStyle w:val="TableParagraph"/>
              <w:spacing w:line="264" w:lineRule="exact"/>
              <w:ind w:left="71"/>
              <w:rPr>
                <w:sz w:val="24"/>
              </w:rPr>
            </w:pPr>
            <w:r>
              <w:rPr>
                <w:sz w:val="24"/>
              </w:rPr>
              <w:t>When do we have to leave?</w:t>
            </w:r>
          </w:p>
        </w:tc>
        <w:tc>
          <w:tcPr>
            <w:tcW w:w="2823" w:type="dxa"/>
            <w:gridSpan w:val="4"/>
          </w:tcPr>
          <w:p>
            <w:pPr>
              <w:pStyle w:val="TableParagraph"/>
              <w:spacing w:line="268" w:lineRule="exact"/>
              <w:ind w:left="68"/>
              <w:rPr>
                <w:sz w:val="24"/>
              </w:rPr>
            </w:pPr>
            <w:r>
              <w:rPr>
                <w:sz w:val="24"/>
              </w:rPr>
              <w:t>We must fill it in now.</w:t>
            </w:r>
          </w:p>
          <w:p>
            <w:pPr>
              <w:pStyle w:val="TableParagraph"/>
              <w:spacing w:line="264" w:lineRule="exact"/>
              <w:ind w:left="68"/>
              <w:rPr>
                <w:sz w:val="24"/>
              </w:rPr>
            </w:pPr>
            <w:r>
              <w:rPr>
                <w:sz w:val="24"/>
              </w:rPr>
              <w:t>Right now.</w:t>
            </w:r>
          </w:p>
        </w:tc>
      </w:tr>
      <w:tr>
        <w:trPr>
          <w:trHeight w:val="553" w:hRule="atLeast"/>
        </w:trPr>
        <w:tc>
          <w:tcPr>
            <w:tcW w:w="2487" w:type="dxa"/>
            <w:gridSpan w:val="2"/>
          </w:tcPr>
          <w:p>
            <w:pPr>
              <w:pStyle w:val="TableParagraph"/>
              <w:spacing w:line="270" w:lineRule="exact"/>
              <w:rPr>
                <w:sz w:val="24"/>
              </w:rPr>
            </w:pPr>
            <w:r>
              <w:rPr>
                <w:sz w:val="24"/>
              </w:rPr>
              <w:t>Szükségesség</w:t>
            </w:r>
          </w:p>
        </w:tc>
        <w:tc>
          <w:tcPr>
            <w:tcW w:w="3904" w:type="dxa"/>
            <w:gridSpan w:val="2"/>
          </w:tcPr>
          <w:p>
            <w:pPr>
              <w:pStyle w:val="TableParagraph"/>
              <w:spacing w:line="270" w:lineRule="exact"/>
              <w:ind w:left="71"/>
              <w:rPr>
                <w:sz w:val="24"/>
              </w:rPr>
            </w:pPr>
            <w:r>
              <w:rPr>
                <w:sz w:val="24"/>
              </w:rPr>
              <w:t>Is that necessarily so?</w:t>
            </w:r>
          </w:p>
        </w:tc>
        <w:tc>
          <w:tcPr>
            <w:tcW w:w="2823" w:type="dxa"/>
            <w:gridSpan w:val="4"/>
          </w:tcPr>
          <w:p>
            <w:pPr>
              <w:pStyle w:val="TableParagraph"/>
              <w:tabs>
                <w:tab w:pos="1275" w:val="left" w:leader="none"/>
                <w:tab w:pos="2297" w:val="left" w:leader="none"/>
              </w:tabs>
              <w:spacing w:line="270" w:lineRule="exact"/>
              <w:ind w:left="68"/>
              <w:rPr>
                <w:sz w:val="24"/>
              </w:rPr>
            </w:pPr>
            <w:r>
              <w:rPr>
                <w:sz w:val="24"/>
              </w:rPr>
              <w:t>People</w:t>
              <w:tab/>
              <w:t>must</w:t>
              <w:tab/>
              <w:t>sleep</w:t>
            </w:r>
          </w:p>
          <w:p>
            <w:pPr>
              <w:pStyle w:val="TableParagraph"/>
              <w:spacing w:line="264" w:lineRule="exact"/>
              <w:ind w:left="68"/>
              <w:rPr>
                <w:sz w:val="24"/>
              </w:rPr>
            </w:pPr>
            <w:r>
              <w:rPr>
                <w:sz w:val="24"/>
              </w:rPr>
              <w:t>sometimes.</w:t>
            </w:r>
          </w:p>
        </w:tc>
      </w:tr>
      <w:tr>
        <w:trPr>
          <w:trHeight w:val="551" w:hRule="atLeast"/>
        </w:trPr>
        <w:tc>
          <w:tcPr>
            <w:tcW w:w="2487" w:type="dxa"/>
            <w:gridSpan w:val="2"/>
          </w:tcPr>
          <w:p>
            <w:pPr>
              <w:pStyle w:val="TableParagraph"/>
              <w:spacing w:line="268" w:lineRule="exact"/>
              <w:rPr>
                <w:sz w:val="24"/>
              </w:rPr>
            </w:pPr>
            <w:r>
              <w:rPr>
                <w:sz w:val="24"/>
              </w:rPr>
              <w:t>Lehetőség</w:t>
            </w:r>
          </w:p>
        </w:tc>
        <w:tc>
          <w:tcPr>
            <w:tcW w:w="3904" w:type="dxa"/>
            <w:gridSpan w:val="2"/>
          </w:tcPr>
          <w:p>
            <w:pPr>
              <w:pStyle w:val="TableParagraph"/>
              <w:spacing w:line="268" w:lineRule="exact"/>
              <w:ind w:left="71"/>
              <w:rPr>
                <w:sz w:val="24"/>
              </w:rPr>
            </w:pPr>
            <w:r>
              <w:rPr>
                <w:sz w:val="24"/>
              </w:rPr>
              <w:t>It may rain.</w:t>
            </w:r>
          </w:p>
          <w:p>
            <w:pPr>
              <w:pStyle w:val="TableParagraph"/>
              <w:spacing w:line="264" w:lineRule="exact"/>
              <w:ind w:left="71"/>
              <w:rPr>
                <w:sz w:val="24"/>
              </w:rPr>
            </w:pPr>
            <w:r>
              <w:rPr>
                <w:sz w:val="24"/>
              </w:rPr>
              <w:t>She might be late.</w:t>
            </w:r>
          </w:p>
        </w:tc>
        <w:tc>
          <w:tcPr>
            <w:tcW w:w="2823" w:type="dxa"/>
            <w:gridSpan w:val="4"/>
          </w:tcPr>
          <w:p>
            <w:pPr>
              <w:pStyle w:val="TableParagraph"/>
              <w:ind w:left="0"/>
              <w:rPr>
                <w:sz w:val="24"/>
              </w:rPr>
            </w:pPr>
          </w:p>
        </w:tc>
      </w:tr>
      <w:tr>
        <w:trPr>
          <w:trHeight w:val="827" w:hRule="atLeast"/>
        </w:trPr>
        <w:tc>
          <w:tcPr>
            <w:tcW w:w="2487" w:type="dxa"/>
            <w:gridSpan w:val="2"/>
          </w:tcPr>
          <w:p>
            <w:pPr>
              <w:pStyle w:val="TableParagraph"/>
              <w:spacing w:line="268" w:lineRule="exact"/>
              <w:rPr>
                <w:sz w:val="24"/>
              </w:rPr>
            </w:pPr>
            <w:r>
              <w:rPr>
                <w:sz w:val="24"/>
              </w:rPr>
              <w:t>Ígéret</w:t>
            </w:r>
          </w:p>
        </w:tc>
        <w:tc>
          <w:tcPr>
            <w:tcW w:w="3904" w:type="dxa"/>
            <w:gridSpan w:val="2"/>
          </w:tcPr>
          <w:p>
            <w:pPr>
              <w:pStyle w:val="TableParagraph"/>
              <w:ind w:left="71"/>
              <w:rPr>
                <w:sz w:val="24"/>
              </w:rPr>
            </w:pPr>
            <w:r>
              <w:rPr>
                <w:sz w:val="24"/>
              </w:rPr>
              <w:t>Will you come and meet me at the station?</w:t>
            </w:r>
          </w:p>
        </w:tc>
        <w:tc>
          <w:tcPr>
            <w:tcW w:w="2823" w:type="dxa"/>
            <w:gridSpan w:val="4"/>
          </w:tcPr>
          <w:p>
            <w:pPr>
              <w:pStyle w:val="TableParagraph"/>
              <w:spacing w:line="268" w:lineRule="exact"/>
              <w:ind w:left="68"/>
              <w:rPr>
                <w:sz w:val="24"/>
              </w:rPr>
            </w:pPr>
            <w:r>
              <w:rPr>
                <w:sz w:val="24"/>
              </w:rPr>
              <w:t>Don’t worry, I will.</w:t>
            </w:r>
          </w:p>
          <w:p>
            <w:pPr>
              <w:pStyle w:val="TableParagraph"/>
              <w:spacing w:line="270" w:lineRule="atLeast"/>
              <w:ind w:left="68" w:right="135"/>
              <w:rPr>
                <w:sz w:val="24"/>
              </w:rPr>
            </w:pPr>
            <w:r>
              <w:rPr>
                <w:sz w:val="24"/>
              </w:rPr>
              <w:t>I promise to be there </w:t>
            </w:r>
            <w:r>
              <w:rPr>
                <w:spacing w:val="-8"/>
                <w:sz w:val="24"/>
              </w:rPr>
              <w:t>at </w:t>
            </w:r>
            <w:r>
              <w:rPr>
                <w:sz w:val="24"/>
              </w:rPr>
              <w:t>five.</w:t>
            </w:r>
          </w:p>
        </w:tc>
      </w:tr>
    </w:tbl>
    <w:p>
      <w:pPr>
        <w:spacing w:after="0" w:line="270" w:lineRule="atLeas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7"/>
        <w:gridCol w:w="520"/>
        <w:gridCol w:w="560"/>
        <w:gridCol w:w="3903"/>
        <w:gridCol w:w="2822"/>
      </w:tblGrid>
      <w:tr>
        <w:trPr>
          <w:trHeight w:val="830" w:hRule="atLeast"/>
        </w:trPr>
        <w:tc>
          <w:tcPr>
            <w:tcW w:w="2487" w:type="dxa"/>
            <w:gridSpan w:val="3"/>
          </w:tcPr>
          <w:p>
            <w:pPr>
              <w:pStyle w:val="TableParagraph"/>
              <w:spacing w:line="270" w:lineRule="exact"/>
              <w:rPr>
                <w:sz w:val="24"/>
              </w:rPr>
            </w:pPr>
            <w:r>
              <w:rPr>
                <w:sz w:val="24"/>
              </w:rPr>
              <w:t>Szándék, kívánság</w:t>
            </w:r>
          </w:p>
        </w:tc>
        <w:tc>
          <w:tcPr>
            <w:tcW w:w="3903" w:type="dxa"/>
          </w:tcPr>
          <w:p>
            <w:pPr>
              <w:pStyle w:val="TableParagraph"/>
              <w:ind w:left="71" w:right="869"/>
              <w:rPr>
                <w:sz w:val="24"/>
              </w:rPr>
            </w:pPr>
            <w:r>
              <w:rPr>
                <w:sz w:val="24"/>
              </w:rPr>
              <w:t>What would you like to do? Would you like to have a rest?</w:t>
            </w:r>
          </w:p>
        </w:tc>
        <w:tc>
          <w:tcPr>
            <w:tcW w:w="2822" w:type="dxa"/>
          </w:tcPr>
          <w:p>
            <w:pPr>
              <w:pStyle w:val="TableParagraph"/>
              <w:spacing w:line="270" w:lineRule="exact"/>
              <w:rPr>
                <w:sz w:val="24"/>
              </w:rPr>
            </w:pPr>
            <w:r>
              <w:rPr>
                <w:sz w:val="24"/>
              </w:rPr>
              <w:t>I’d like to see that film</w:t>
            </w:r>
          </w:p>
          <w:p>
            <w:pPr>
              <w:pStyle w:val="TableParagraph"/>
              <w:tabs>
                <w:tab w:pos="594" w:val="left" w:leader="none"/>
                <w:tab w:pos="1400" w:val="left" w:leader="none"/>
                <w:tab w:pos="1957" w:val="left" w:leader="none"/>
                <w:tab w:pos="2446" w:val="left" w:leader="none"/>
              </w:tabs>
              <w:rPr>
                <w:sz w:val="24"/>
              </w:rPr>
            </w:pPr>
            <w:r>
              <w:rPr>
                <w:sz w:val="24"/>
              </w:rPr>
              <w:t>I’d</w:t>
              <w:tab/>
              <w:t>rather</w:t>
              <w:tab/>
              <w:t>not</w:t>
              <w:tab/>
              <w:t>go</w:t>
              <w:tab/>
              <w:t>out</w:t>
            </w:r>
          </w:p>
          <w:p>
            <w:pPr>
              <w:pStyle w:val="TableParagraph"/>
              <w:spacing w:line="264" w:lineRule="exact"/>
              <w:rPr>
                <w:sz w:val="24"/>
              </w:rPr>
            </w:pPr>
            <w:r>
              <w:rPr>
                <w:sz w:val="24"/>
              </w:rPr>
              <w:t>tonight.</w:t>
            </w:r>
          </w:p>
        </w:tc>
      </w:tr>
      <w:tr>
        <w:trPr>
          <w:trHeight w:val="282" w:hRule="atLeast"/>
        </w:trPr>
        <w:tc>
          <w:tcPr>
            <w:tcW w:w="2487" w:type="dxa"/>
            <w:gridSpan w:val="3"/>
          </w:tcPr>
          <w:p>
            <w:pPr>
              <w:pStyle w:val="TableParagraph"/>
              <w:spacing w:line="263" w:lineRule="exact"/>
              <w:rPr>
                <w:sz w:val="24"/>
              </w:rPr>
            </w:pPr>
            <w:r>
              <w:rPr>
                <w:sz w:val="24"/>
              </w:rPr>
              <w:t>Dicséret, kritika</w:t>
            </w:r>
          </w:p>
        </w:tc>
        <w:tc>
          <w:tcPr>
            <w:tcW w:w="3903" w:type="dxa"/>
          </w:tcPr>
          <w:p>
            <w:pPr>
              <w:pStyle w:val="TableParagraph"/>
              <w:spacing w:line="263" w:lineRule="exact"/>
              <w:ind w:left="71"/>
              <w:rPr>
                <w:sz w:val="24"/>
              </w:rPr>
            </w:pPr>
            <w:r>
              <w:rPr>
                <w:sz w:val="24"/>
              </w:rPr>
              <w:t>It’s great. It’s a good idea.</w:t>
            </w:r>
          </w:p>
        </w:tc>
        <w:tc>
          <w:tcPr>
            <w:tcW w:w="2822" w:type="dxa"/>
          </w:tcPr>
          <w:p>
            <w:pPr>
              <w:pStyle w:val="TableParagraph"/>
              <w:spacing w:line="263" w:lineRule="exact"/>
              <w:rPr>
                <w:sz w:val="24"/>
              </w:rPr>
            </w:pPr>
            <w:r>
              <w:rPr>
                <w:sz w:val="24"/>
              </w:rPr>
              <w:t>It’s boring.</w:t>
            </w:r>
          </w:p>
        </w:tc>
      </w:tr>
      <w:tr>
        <w:trPr>
          <w:trHeight w:val="553" w:hRule="atLeast"/>
        </w:trPr>
        <w:tc>
          <w:tcPr>
            <w:tcW w:w="2487" w:type="dxa"/>
            <w:gridSpan w:val="3"/>
          </w:tcPr>
          <w:p>
            <w:pPr>
              <w:pStyle w:val="TableParagraph"/>
              <w:spacing w:line="270" w:lineRule="exact"/>
              <w:rPr>
                <w:sz w:val="24"/>
              </w:rPr>
            </w:pPr>
            <w:r>
              <w:rPr>
                <w:sz w:val="24"/>
              </w:rPr>
              <w:t>Ítélet, kritika</w:t>
            </w:r>
          </w:p>
        </w:tc>
        <w:tc>
          <w:tcPr>
            <w:tcW w:w="3903" w:type="dxa"/>
          </w:tcPr>
          <w:p>
            <w:pPr>
              <w:pStyle w:val="TableParagraph"/>
              <w:spacing w:line="270" w:lineRule="exact"/>
              <w:ind w:left="71"/>
              <w:rPr>
                <w:sz w:val="24"/>
              </w:rPr>
            </w:pPr>
            <w:r>
              <w:rPr>
                <w:sz w:val="24"/>
              </w:rPr>
              <w:t>Do you approve of this action?</w:t>
            </w:r>
          </w:p>
        </w:tc>
        <w:tc>
          <w:tcPr>
            <w:tcW w:w="2822" w:type="dxa"/>
          </w:tcPr>
          <w:p>
            <w:pPr>
              <w:pStyle w:val="TableParagraph"/>
              <w:tabs>
                <w:tab w:pos="950" w:val="left" w:leader="none"/>
                <w:tab w:pos="2070" w:val="left" w:leader="none"/>
                <w:tab w:pos="2687" w:val="left" w:leader="none"/>
              </w:tabs>
              <w:spacing w:line="270" w:lineRule="exact"/>
              <w:rPr>
                <w:sz w:val="24"/>
              </w:rPr>
            </w:pPr>
            <w:r>
              <w:rPr>
                <w:sz w:val="24"/>
              </w:rPr>
              <w:t>That’s</w:t>
              <w:tab/>
              <w:t>good/not</w:t>
              <w:tab/>
              <w:t>bad</w:t>
              <w:tab/>
              <w:t>/</w:t>
            </w:r>
          </w:p>
          <w:p>
            <w:pPr>
              <w:pStyle w:val="TableParagraph"/>
              <w:spacing w:line="264" w:lineRule="exact"/>
              <w:rPr>
                <w:sz w:val="24"/>
              </w:rPr>
            </w:pPr>
            <w:r>
              <w:rPr>
                <w:sz w:val="24"/>
              </w:rPr>
              <w:t>terrible.</w:t>
            </w:r>
          </w:p>
        </w:tc>
      </w:tr>
      <w:tr>
        <w:trPr>
          <w:trHeight w:val="551" w:hRule="atLeast"/>
        </w:trPr>
        <w:tc>
          <w:tcPr>
            <w:tcW w:w="2487" w:type="dxa"/>
            <w:gridSpan w:val="3"/>
          </w:tcPr>
          <w:p>
            <w:pPr>
              <w:pStyle w:val="TableParagraph"/>
              <w:spacing w:line="268" w:lineRule="exact"/>
              <w:rPr>
                <w:sz w:val="24"/>
              </w:rPr>
            </w:pPr>
            <w:r>
              <w:rPr>
                <w:sz w:val="24"/>
              </w:rPr>
              <w:t>Szándék, terv</w:t>
            </w:r>
          </w:p>
        </w:tc>
        <w:tc>
          <w:tcPr>
            <w:tcW w:w="3903" w:type="dxa"/>
          </w:tcPr>
          <w:p>
            <w:pPr>
              <w:pStyle w:val="TableParagraph"/>
              <w:spacing w:line="268" w:lineRule="exact"/>
              <w:ind w:left="71"/>
              <w:rPr>
                <w:sz w:val="24"/>
              </w:rPr>
            </w:pPr>
            <w:r>
              <w:rPr>
                <w:sz w:val="24"/>
              </w:rPr>
              <w:t>Are you going to visit the Browns</w:t>
            </w:r>
          </w:p>
          <w:p>
            <w:pPr>
              <w:pStyle w:val="TableParagraph"/>
              <w:spacing w:line="264" w:lineRule="exact"/>
              <w:ind w:left="71"/>
              <w:rPr>
                <w:sz w:val="24"/>
              </w:rPr>
            </w:pPr>
            <w:r>
              <w:rPr>
                <w:sz w:val="24"/>
              </w:rPr>
              <w:t>today?</w:t>
            </w:r>
          </w:p>
        </w:tc>
        <w:tc>
          <w:tcPr>
            <w:tcW w:w="2822" w:type="dxa"/>
          </w:tcPr>
          <w:p>
            <w:pPr>
              <w:pStyle w:val="TableParagraph"/>
              <w:spacing w:line="268" w:lineRule="exact"/>
              <w:rPr>
                <w:sz w:val="24"/>
              </w:rPr>
            </w:pPr>
            <w:r>
              <w:rPr>
                <w:sz w:val="24"/>
              </w:rPr>
              <w:t>I’m planning to do so.</w:t>
            </w:r>
          </w:p>
        </w:tc>
      </w:tr>
      <w:tr>
        <w:trPr>
          <w:trHeight w:val="868" w:hRule="atLeast"/>
        </w:trPr>
        <w:tc>
          <w:tcPr>
            <w:tcW w:w="9212" w:type="dxa"/>
            <w:gridSpan w:val="5"/>
          </w:tcPr>
          <w:p>
            <w:pPr>
              <w:pStyle w:val="TableParagraph"/>
              <w:spacing w:before="9"/>
              <w:ind w:left="0"/>
              <w:rPr>
                <w:b/>
                <w:sz w:val="20"/>
              </w:rPr>
            </w:pPr>
          </w:p>
          <w:p>
            <w:pPr>
              <w:pStyle w:val="TableParagraph"/>
              <w:rPr>
                <w:rFonts w:ascii="Calibri" w:hAnsi="Calibri"/>
                <w:sz w:val="24"/>
              </w:rPr>
            </w:pPr>
            <w:r>
              <w:rPr>
                <w:rFonts w:ascii="Calibri" w:hAnsi="Calibri"/>
                <w:sz w:val="24"/>
              </w:rPr>
              <w:t>4. Információcseréhez kapcsolódó kommunikációs eszközök</w:t>
            </w:r>
          </w:p>
        </w:tc>
      </w:tr>
      <w:tr>
        <w:trPr>
          <w:trHeight w:val="828" w:hRule="atLeast"/>
        </w:trPr>
        <w:tc>
          <w:tcPr>
            <w:tcW w:w="2487" w:type="dxa"/>
            <w:gridSpan w:val="3"/>
          </w:tcPr>
          <w:p>
            <w:pPr>
              <w:pStyle w:val="TableParagraph"/>
              <w:tabs>
                <w:tab w:pos="1401" w:val="left" w:leader="none"/>
              </w:tabs>
              <w:ind w:right="61"/>
              <w:rPr>
                <w:sz w:val="24"/>
              </w:rPr>
            </w:pPr>
            <w:r>
              <w:rPr>
                <w:sz w:val="24"/>
              </w:rPr>
              <w:t>Dolgok,</w:t>
              <w:tab/>
            </w:r>
            <w:r>
              <w:rPr>
                <w:spacing w:val="-3"/>
                <w:sz w:val="24"/>
              </w:rPr>
              <w:t>személyek </w:t>
            </w:r>
            <w:r>
              <w:rPr>
                <w:sz w:val="24"/>
              </w:rPr>
              <w:t>megnevezése,</w:t>
            </w:r>
            <w:r>
              <w:rPr>
                <w:spacing w:val="-1"/>
                <w:sz w:val="24"/>
              </w:rPr>
              <w:t> </w:t>
            </w:r>
            <w:r>
              <w:rPr>
                <w:sz w:val="24"/>
              </w:rPr>
              <w:t>leírása</w:t>
            </w:r>
          </w:p>
        </w:tc>
        <w:tc>
          <w:tcPr>
            <w:tcW w:w="3903" w:type="dxa"/>
          </w:tcPr>
          <w:p>
            <w:pPr>
              <w:pStyle w:val="TableParagraph"/>
              <w:spacing w:line="268" w:lineRule="exact"/>
              <w:ind w:left="71"/>
              <w:rPr>
                <w:sz w:val="24"/>
              </w:rPr>
            </w:pPr>
            <w:r>
              <w:rPr>
                <w:sz w:val="24"/>
              </w:rPr>
              <w:t>What is it?</w:t>
            </w:r>
          </w:p>
          <w:p>
            <w:pPr>
              <w:pStyle w:val="TableParagraph"/>
              <w:ind w:left="71"/>
              <w:rPr>
                <w:sz w:val="24"/>
              </w:rPr>
            </w:pPr>
            <w:r>
              <w:rPr>
                <w:sz w:val="24"/>
              </w:rPr>
              <w:t>What’s it in English?</w:t>
            </w:r>
          </w:p>
          <w:p>
            <w:pPr>
              <w:pStyle w:val="TableParagraph"/>
              <w:spacing w:line="264" w:lineRule="exact"/>
              <w:ind w:left="71"/>
              <w:rPr>
                <w:sz w:val="24"/>
              </w:rPr>
            </w:pPr>
            <w:r>
              <w:rPr>
                <w:sz w:val="24"/>
              </w:rPr>
              <w:t>What is his house like?</w:t>
            </w:r>
          </w:p>
        </w:tc>
        <w:tc>
          <w:tcPr>
            <w:tcW w:w="2822" w:type="dxa"/>
          </w:tcPr>
          <w:p>
            <w:pPr>
              <w:pStyle w:val="TableParagraph"/>
              <w:rPr>
                <w:sz w:val="24"/>
              </w:rPr>
            </w:pPr>
            <w:r>
              <w:rPr>
                <w:sz w:val="24"/>
              </w:rPr>
              <w:t>It’s…/ That’s…/ It’s a kind of…/ It’s used for…</w:t>
            </w:r>
          </w:p>
          <w:p>
            <w:pPr>
              <w:pStyle w:val="TableParagraph"/>
              <w:spacing w:line="264" w:lineRule="exact"/>
              <w:rPr>
                <w:sz w:val="24"/>
              </w:rPr>
            </w:pPr>
            <w:r>
              <w:rPr>
                <w:sz w:val="24"/>
              </w:rPr>
              <w:t>It’s big and comfortable.</w:t>
            </w:r>
          </w:p>
        </w:tc>
      </w:tr>
      <w:tr>
        <w:trPr>
          <w:trHeight w:val="551" w:hRule="atLeast"/>
        </w:trPr>
        <w:tc>
          <w:tcPr>
            <w:tcW w:w="2487" w:type="dxa"/>
            <w:gridSpan w:val="3"/>
          </w:tcPr>
          <w:p>
            <w:pPr>
              <w:pStyle w:val="TableParagraph"/>
              <w:spacing w:line="268" w:lineRule="exact"/>
              <w:rPr>
                <w:sz w:val="24"/>
              </w:rPr>
            </w:pPr>
            <w:r>
              <w:rPr>
                <w:sz w:val="24"/>
              </w:rPr>
              <w:t>Információ kérés, adás:</w:t>
            </w:r>
          </w:p>
        </w:tc>
        <w:tc>
          <w:tcPr>
            <w:tcW w:w="3903" w:type="dxa"/>
          </w:tcPr>
          <w:p>
            <w:pPr>
              <w:pStyle w:val="TableParagraph"/>
              <w:spacing w:line="268" w:lineRule="exact"/>
              <w:ind w:left="71"/>
              <w:rPr>
                <w:sz w:val="24"/>
              </w:rPr>
            </w:pPr>
            <w:r>
              <w:rPr>
                <w:sz w:val="24"/>
              </w:rPr>
              <w:t>Are you all right?</w:t>
            </w:r>
          </w:p>
          <w:p>
            <w:pPr>
              <w:pStyle w:val="TableParagraph"/>
              <w:spacing w:line="264" w:lineRule="exact"/>
              <w:ind w:left="71"/>
              <w:rPr>
                <w:sz w:val="24"/>
              </w:rPr>
            </w:pPr>
            <w:r>
              <w:rPr>
                <w:sz w:val="24"/>
              </w:rPr>
              <w:t>When are the guests coming?</w:t>
            </w:r>
          </w:p>
        </w:tc>
        <w:tc>
          <w:tcPr>
            <w:tcW w:w="2822" w:type="dxa"/>
          </w:tcPr>
          <w:p>
            <w:pPr>
              <w:pStyle w:val="TableParagraph"/>
              <w:spacing w:line="268" w:lineRule="exact"/>
              <w:rPr>
                <w:sz w:val="24"/>
              </w:rPr>
            </w:pPr>
            <w:r>
              <w:rPr>
                <w:sz w:val="24"/>
              </w:rPr>
              <w:t>Yes, I am.</w:t>
            </w:r>
          </w:p>
          <w:p>
            <w:pPr>
              <w:pStyle w:val="TableParagraph"/>
              <w:spacing w:line="264" w:lineRule="exact"/>
              <w:rPr>
                <w:sz w:val="24"/>
              </w:rPr>
            </w:pPr>
            <w:r>
              <w:rPr>
                <w:sz w:val="24"/>
              </w:rPr>
              <w:t>At 6 p.m.</w:t>
            </w:r>
          </w:p>
        </w:tc>
      </w:tr>
      <w:tr>
        <w:trPr>
          <w:trHeight w:val="285" w:hRule="atLeast"/>
        </w:trPr>
        <w:tc>
          <w:tcPr>
            <w:tcW w:w="2487" w:type="dxa"/>
            <w:gridSpan w:val="3"/>
          </w:tcPr>
          <w:p>
            <w:pPr>
              <w:pStyle w:val="TableParagraph"/>
              <w:spacing w:line="265" w:lineRule="exact"/>
              <w:rPr>
                <w:sz w:val="24"/>
              </w:rPr>
            </w:pPr>
            <w:r>
              <w:rPr>
                <w:sz w:val="24"/>
              </w:rPr>
              <w:t>Tudás, nemtudás</w:t>
            </w:r>
          </w:p>
        </w:tc>
        <w:tc>
          <w:tcPr>
            <w:tcW w:w="3903" w:type="dxa"/>
          </w:tcPr>
          <w:p>
            <w:pPr>
              <w:pStyle w:val="TableParagraph"/>
              <w:spacing w:line="265" w:lineRule="exact"/>
              <w:ind w:left="71"/>
              <w:rPr>
                <w:sz w:val="24"/>
              </w:rPr>
            </w:pPr>
            <w:r>
              <w:rPr>
                <w:sz w:val="24"/>
              </w:rPr>
              <w:t>Where is she?</w:t>
            </w:r>
          </w:p>
        </w:tc>
        <w:tc>
          <w:tcPr>
            <w:tcW w:w="2822" w:type="dxa"/>
          </w:tcPr>
          <w:p>
            <w:pPr>
              <w:pStyle w:val="TableParagraph"/>
              <w:spacing w:line="265" w:lineRule="exact"/>
              <w:rPr>
                <w:sz w:val="24"/>
              </w:rPr>
            </w:pPr>
            <w:r>
              <w:rPr>
                <w:sz w:val="24"/>
              </w:rPr>
              <w:t>I have no idea.</w:t>
            </w:r>
          </w:p>
        </w:tc>
      </w:tr>
      <w:tr>
        <w:trPr>
          <w:trHeight w:val="1103" w:hRule="atLeast"/>
        </w:trPr>
        <w:tc>
          <w:tcPr>
            <w:tcW w:w="2487" w:type="dxa"/>
            <w:gridSpan w:val="3"/>
          </w:tcPr>
          <w:p>
            <w:pPr>
              <w:pStyle w:val="TableParagraph"/>
              <w:spacing w:line="268" w:lineRule="exact"/>
              <w:rPr>
                <w:sz w:val="24"/>
              </w:rPr>
            </w:pPr>
            <w:r>
              <w:rPr>
                <w:sz w:val="24"/>
              </w:rPr>
              <w:t>Események leírása</w:t>
            </w:r>
          </w:p>
        </w:tc>
        <w:tc>
          <w:tcPr>
            <w:tcW w:w="3903" w:type="dxa"/>
          </w:tcPr>
          <w:p>
            <w:pPr>
              <w:pStyle w:val="TableParagraph"/>
              <w:spacing w:line="268" w:lineRule="exact"/>
              <w:ind w:left="71"/>
              <w:rPr>
                <w:sz w:val="24"/>
              </w:rPr>
            </w:pPr>
            <w:r>
              <w:rPr>
                <w:sz w:val="24"/>
              </w:rPr>
              <w:t>What happened?</w:t>
            </w:r>
          </w:p>
        </w:tc>
        <w:tc>
          <w:tcPr>
            <w:tcW w:w="2822" w:type="dxa"/>
          </w:tcPr>
          <w:p>
            <w:pPr>
              <w:pStyle w:val="TableParagraph"/>
              <w:ind w:right="57"/>
              <w:jc w:val="both"/>
              <w:rPr>
                <w:sz w:val="24"/>
              </w:rPr>
            </w:pPr>
            <w:r>
              <w:rPr>
                <w:sz w:val="24"/>
              </w:rPr>
              <w:t>First she finished </w:t>
            </w:r>
            <w:r>
              <w:rPr>
                <w:spacing w:val="-3"/>
                <w:sz w:val="24"/>
              </w:rPr>
              <w:t>lunch, </w:t>
            </w:r>
            <w:r>
              <w:rPr>
                <w:sz w:val="24"/>
              </w:rPr>
              <w:t>then she phoned her </w:t>
            </w:r>
            <w:r>
              <w:rPr>
                <w:spacing w:val="-4"/>
                <w:sz w:val="24"/>
              </w:rPr>
              <w:t>friend</w:t>
            </w:r>
            <w:r>
              <w:rPr>
                <w:spacing w:val="52"/>
                <w:sz w:val="24"/>
              </w:rPr>
              <w:t> </w:t>
            </w:r>
            <w:r>
              <w:rPr>
                <w:sz w:val="24"/>
              </w:rPr>
              <w:t>and finally they all met </w:t>
            </w:r>
            <w:r>
              <w:rPr>
                <w:spacing w:val="-8"/>
                <w:sz w:val="24"/>
              </w:rPr>
              <w:t>at</w:t>
            </w:r>
          </w:p>
          <w:p>
            <w:pPr>
              <w:pStyle w:val="TableParagraph"/>
              <w:spacing w:line="264" w:lineRule="exact"/>
              <w:jc w:val="both"/>
              <w:rPr>
                <w:sz w:val="24"/>
              </w:rPr>
            </w:pPr>
            <w:r>
              <w:rPr>
                <w:sz w:val="24"/>
              </w:rPr>
              <w:t>the cinema.</w:t>
            </w:r>
          </w:p>
        </w:tc>
      </w:tr>
      <w:tr>
        <w:trPr>
          <w:trHeight w:val="1379" w:hRule="atLeast"/>
        </w:trPr>
        <w:tc>
          <w:tcPr>
            <w:tcW w:w="2487" w:type="dxa"/>
            <w:gridSpan w:val="3"/>
          </w:tcPr>
          <w:p>
            <w:pPr>
              <w:pStyle w:val="TableParagraph"/>
              <w:ind w:right="948"/>
              <w:rPr>
                <w:sz w:val="24"/>
              </w:rPr>
            </w:pPr>
            <w:r>
              <w:rPr>
                <w:sz w:val="24"/>
              </w:rPr>
              <w:t>Bizonyosság, bizonytalanság</w:t>
            </w:r>
          </w:p>
        </w:tc>
        <w:tc>
          <w:tcPr>
            <w:tcW w:w="3903" w:type="dxa"/>
          </w:tcPr>
          <w:p>
            <w:pPr>
              <w:pStyle w:val="TableParagraph"/>
              <w:spacing w:line="480" w:lineRule="auto"/>
              <w:ind w:left="71" w:right="942"/>
              <w:rPr>
                <w:sz w:val="24"/>
              </w:rPr>
            </w:pPr>
            <w:r>
              <w:rPr>
                <w:sz w:val="24"/>
              </w:rPr>
              <w:t>Do you think they will come? How old do you think she is?</w:t>
            </w:r>
          </w:p>
        </w:tc>
        <w:tc>
          <w:tcPr>
            <w:tcW w:w="2822" w:type="dxa"/>
          </w:tcPr>
          <w:p>
            <w:pPr>
              <w:pStyle w:val="TableParagraph"/>
              <w:ind w:right="56"/>
              <w:jc w:val="both"/>
              <w:rPr>
                <w:sz w:val="24"/>
              </w:rPr>
            </w:pPr>
            <w:r>
              <w:rPr>
                <w:sz w:val="24"/>
              </w:rPr>
              <w:t>They will probably </w:t>
            </w:r>
            <w:r>
              <w:rPr>
                <w:spacing w:val="-3"/>
                <w:sz w:val="24"/>
              </w:rPr>
              <w:t>come. </w:t>
            </w:r>
            <w:r>
              <w:rPr>
                <w:sz w:val="24"/>
              </w:rPr>
              <w:t>They might come, or </w:t>
            </w:r>
            <w:r>
              <w:rPr>
                <w:spacing w:val="-4"/>
                <w:sz w:val="24"/>
              </w:rPr>
              <w:t>they</w:t>
            </w:r>
            <w:r>
              <w:rPr>
                <w:spacing w:val="52"/>
                <w:sz w:val="24"/>
              </w:rPr>
              <w:t> </w:t>
            </w:r>
            <w:r>
              <w:rPr>
                <w:sz w:val="24"/>
              </w:rPr>
              <w:t>might not come.</w:t>
            </w:r>
          </w:p>
          <w:p>
            <w:pPr>
              <w:pStyle w:val="TableParagraph"/>
              <w:spacing w:line="270" w:lineRule="atLeast"/>
              <w:ind w:right="56"/>
              <w:jc w:val="both"/>
              <w:rPr>
                <w:sz w:val="24"/>
              </w:rPr>
            </w:pPr>
            <w:r>
              <w:rPr>
                <w:sz w:val="24"/>
              </w:rPr>
              <w:t>She can’t be very old. She must be 25.</w:t>
            </w:r>
          </w:p>
        </w:tc>
      </w:tr>
      <w:tr>
        <w:trPr>
          <w:trHeight w:val="871" w:hRule="atLeast"/>
        </w:trPr>
        <w:tc>
          <w:tcPr>
            <w:tcW w:w="9212" w:type="dxa"/>
            <w:gridSpan w:val="5"/>
          </w:tcPr>
          <w:p>
            <w:pPr>
              <w:pStyle w:val="TableParagraph"/>
              <w:ind w:left="0"/>
              <w:rPr>
                <w:b/>
                <w:sz w:val="21"/>
              </w:rPr>
            </w:pPr>
          </w:p>
          <w:p>
            <w:pPr>
              <w:pStyle w:val="TableParagraph"/>
              <w:rPr>
                <w:rFonts w:ascii="Calibri" w:hAnsi="Calibri"/>
                <w:sz w:val="24"/>
              </w:rPr>
            </w:pPr>
            <w:r>
              <w:rPr>
                <w:rFonts w:ascii="Calibri" w:hAnsi="Calibri"/>
                <w:sz w:val="24"/>
              </w:rPr>
              <w:t>5. A partner cselekvését befolyásoló kommunikációs eszközök</w:t>
            </w:r>
          </w:p>
        </w:tc>
      </w:tr>
      <w:tr>
        <w:trPr>
          <w:trHeight w:val="827" w:hRule="atLeast"/>
        </w:trPr>
        <w:tc>
          <w:tcPr>
            <w:tcW w:w="2487" w:type="dxa"/>
            <w:gridSpan w:val="3"/>
          </w:tcPr>
          <w:p>
            <w:pPr>
              <w:pStyle w:val="TableParagraph"/>
              <w:spacing w:line="268" w:lineRule="exact"/>
              <w:rPr>
                <w:sz w:val="24"/>
              </w:rPr>
            </w:pPr>
            <w:r>
              <w:rPr>
                <w:sz w:val="24"/>
              </w:rPr>
              <w:t>Kérés és arra reagálás</w:t>
            </w:r>
          </w:p>
        </w:tc>
        <w:tc>
          <w:tcPr>
            <w:tcW w:w="3903" w:type="dxa"/>
          </w:tcPr>
          <w:p>
            <w:pPr>
              <w:pStyle w:val="TableParagraph"/>
              <w:spacing w:line="268" w:lineRule="exact"/>
              <w:ind w:left="71"/>
              <w:rPr>
                <w:sz w:val="24"/>
              </w:rPr>
            </w:pPr>
            <w:r>
              <w:rPr>
                <w:sz w:val="24"/>
              </w:rPr>
              <w:t>Can you give me a pen?</w:t>
            </w:r>
          </w:p>
          <w:p>
            <w:pPr>
              <w:pStyle w:val="TableParagraph"/>
              <w:ind w:left="0"/>
              <w:rPr>
                <w:b/>
                <w:sz w:val="24"/>
              </w:rPr>
            </w:pPr>
          </w:p>
          <w:p>
            <w:pPr>
              <w:pStyle w:val="TableParagraph"/>
              <w:spacing w:line="264" w:lineRule="exact"/>
              <w:ind w:left="71"/>
              <w:rPr>
                <w:sz w:val="24"/>
              </w:rPr>
            </w:pPr>
            <w:r>
              <w:rPr>
                <w:sz w:val="24"/>
              </w:rPr>
              <w:t>Do you have a pen by any chance?</w:t>
            </w:r>
          </w:p>
        </w:tc>
        <w:tc>
          <w:tcPr>
            <w:tcW w:w="2822" w:type="dxa"/>
          </w:tcPr>
          <w:p>
            <w:pPr>
              <w:pStyle w:val="TableParagraph"/>
              <w:spacing w:line="268" w:lineRule="exact"/>
              <w:rPr>
                <w:sz w:val="24"/>
              </w:rPr>
            </w:pPr>
            <w:r>
              <w:rPr>
                <w:sz w:val="24"/>
              </w:rPr>
              <w:t>Yes, sure. Yes, of course.</w:t>
            </w:r>
          </w:p>
          <w:p>
            <w:pPr>
              <w:pStyle w:val="TableParagraph"/>
              <w:rPr>
                <w:sz w:val="24"/>
              </w:rPr>
            </w:pPr>
            <w:r>
              <w:rPr>
                <w:sz w:val="24"/>
              </w:rPr>
              <w:t>I’m afraid I can’t.</w:t>
            </w:r>
          </w:p>
          <w:p>
            <w:pPr>
              <w:pStyle w:val="TableParagraph"/>
              <w:spacing w:line="264" w:lineRule="exact"/>
              <w:rPr>
                <w:sz w:val="24"/>
              </w:rPr>
            </w:pPr>
            <w:r>
              <w:rPr>
                <w:sz w:val="24"/>
              </w:rPr>
              <w:t>I am afraid, I don’t.</w:t>
            </w:r>
          </w:p>
        </w:tc>
      </w:tr>
      <w:tr>
        <w:trPr>
          <w:trHeight w:val="285" w:hRule="atLeast"/>
        </w:trPr>
        <w:tc>
          <w:tcPr>
            <w:tcW w:w="2487" w:type="dxa"/>
            <w:gridSpan w:val="3"/>
          </w:tcPr>
          <w:p>
            <w:pPr>
              <w:pStyle w:val="TableParagraph"/>
              <w:spacing w:line="265" w:lineRule="exact"/>
              <w:rPr>
                <w:sz w:val="24"/>
              </w:rPr>
            </w:pPr>
            <w:r>
              <w:rPr>
                <w:sz w:val="24"/>
              </w:rPr>
              <w:t>Javaslat és arra reagálás</w:t>
            </w:r>
          </w:p>
        </w:tc>
        <w:tc>
          <w:tcPr>
            <w:tcW w:w="3903" w:type="dxa"/>
          </w:tcPr>
          <w:p>
            <w:pPr>
              <w:pStyle w:val="TableParagraph"/>
              <w:spacing w:line="265" w:lineRule="exact"/>
              <w:ind w:left="71"/>
              <w:rPr>
                <w:sz w:val="24"/>
              </w:rPr>
            </w:pPr>
            <w:r>
              <w:rPr>
                <w:sz w:val="24"/>
              </w:rPr>
              <w:t>Let’s go to the cinema tonight.</w:t>
            </w:r>
          </w:p>
        </w:tc>
        <w:tc>
          <w:tcPr>
            <w:tcW w:w="2822" w:type="dxa"/>
          </w:tcPr>
          <w:p>
            <w:pPr>
              <w:pStyle w:val="TableParagraph"/>
              <w:spacing w:line="265" w:lineRule="exact"/>
              <w:rPr>
                <w:sz w:val="24"/>
              </w:rPr>
            </w:pPr>
            <w:r>
              <w:rPr>
                <w:sz w:val="24"/>
              </w:rPr>
              <w:t>Good idea.</w:t>
            </w:r>
          </w:p>
        </w:tc>
      </w:tr>
      <w:tr>
        <w:trPr>
          <w:trHeight w:val="551" w:hRule="atLeast"/>
        </w:trPr>
        <w:tc>
          <w:tcPr>
            <w:tcW w:w="1407" w:type="dxa"/>
            <w:tcBorders>
              <w:right w:val="nil"/>
            </w:tcBorders>
          </w:tcPr>
          <w:p>
            <w:pPr>
              <w:pStyle w:val="TableParagraph"/>
              <w:spacing w:line="268" w:lineRule="exact"/>
              <w:rPr>
                <w:sz w:val="24"/>
              </w:rPr>
            </w:pPr>
            <w:r>
              <w:rPr>
                <w:sz w:val="24"/>
              </w:rPr>
              <w:t>Segítségkérés</w:t>
            </w:r>
          </w:p>
          <w:p>
            <w:pPr>
              <w:pStyle w:val="TableParagraph"/>
              <w:spacing w:line="264" w:lineRule="exact"/>
              <w:rPr>
                <w:sz w:val="24"/>
              </w:rPr>
            </w:pPr>
            <w:r>
              <w:rPr>
                <w:sz w:val="24"/>
              </w:rPr>
              <w:t>való reagálás</w:t>
            </w:r>
          </w:p>
        </w:tc>
        <w:tc>
          <w:tcPr>
            <w:tcW w:w="520" w:type="dxa"/>
            <w:tcBorders>
              <w:left w:val="nil"/>
              <w:right w:val="nil"/>
            </w:tcBorders>
          </w:tcPr>
          <w:p>
            <w:pPr>
              <w:pStyle w:val="TableParagraph"/>
              <w:spacing w:line="268" w:lineRule="exact"/>
              <w:ind w:left="211"/>
              <w:rPr>
                <w:sz w:val="24"/>
              </w:rPr>
            </w:pPr>
            <w:r>
              <w:rPr>
                <w:sz w:val="24"/>
              </w:rPr>
              <w:t>és</w:t>
            </w:r>
          </w:p>
        </w:tc>
        <w:tc>
          <w:tcPr>
            <w:tcW w:w="560" w:type="dxa"/>
            <w:tcBorders>
              <w:left w:val="nil"/>
            </w:tcBorders>
          </w:tcPr>
          <w:p>
            <w:pPr>
              <w:pStyle w:val="TableParagraph"/>
              <w:spacing w:line="268" w:lineRule="exact"/>
              <w:ind w:left="98" w:right="43"/>
              <w:jc w:val="center"/>
              <w:rPr>
                <w:sz w:val="24"/>
              </w:rPr>
            </w:pPr>
            <w:r>
              <w:rPr>
                <w:sz w:val="24"/>
              </w:rPr>
              <w:t>arra</w:t>
            </w:r>
          </w:p>
        </w:tc>
        <w:tc>
          <w:tcPr>
            <w:tcW w:w="3903" w:type="dxa"/>
          </w:tcPr>
          <w:p>
            <w:pPr>
              <w:pStyle w:val="TableParagraph"/>
              <w:spacing w:line="268" w:lineRule="exact"/>
              <w:ind w:left="71"/>
              <w:rPr>
                <w:sz w:val="24"/>
              </w:rPr>
            </w:pPr>
            <w:r>
              <w:rPr>
                <w:sz w:val="24"/>
              </w:rPr>
              <w:t>Will you do the washing up for me,</w:t>
            </w:r>
          </w:p>
          <w:p>
            <w:pPr>
              <w:pStyle w:val="TableParagraph"/>
              <w:spacing w:line="264" w:lineRule="exact"/>
              <w:ind w:left="71"/>
              <w:rPr>
                <w:sz w:val="24"/>
              </w:rPr>
            </w:pPr>
            <w:r>
              <w:rPr>
                <w:sz w:val="24"/>
              </w:rPr>
              <w:t>please?</w:t>
            </w:r>
          </w:p>
        </w:tc>
        <w:tc>
          <w:tcPr>
            <w:tcW w:w="2822" w:type="dxa"/>
          </w:tcPr>
          <w:p>
            <w:pPr>
              <w:pStyle w:val="TableParagraph"/>
              <w:spacing w:line="268" w:lineRule="exact"/>
              <w:rPr>
                <w:sz w:val="24"/>
              </w:rPr>
            </w:pPr>
            <w:r>
              <w:rPr>
                <w:sz w:val="24"/>
              </w:rPr>
              <w:t>Certainly. Not now. I am</w:t>
            </w:r>
          </w:p>
          <w:p>
            <w:pPr>
              <w:pStyle w:val="TableParagraph"/>
              <w:spacing w:line="264" w:lineRule="exact"/>
              <w:rPr>
                <w:sz w:val="24"/>
              </w:rPr>
            </w:pPr>
            <w:r>
              <w:rPr>
                <w:sz w:val="24"/>
              </w:rPr>
              <w:t>very busy.</w:t>
            </w:r>
          </w:p>
        </w:tc>
      </w:tr>
      <w:tr>
        <w:trPr>
          <w:trHeight w:val="827" w:hRule="atLeast"/>
        </w:trPr>
        <w:tc>
          <w:tcPr>
            <w:tcW w:w="2487" w:type="dxa"/>
            <w:gridSpan w:val="3"/>
          </w:tcPr>
          <w:p>
            <w:pPr>
              <w:pStyle w:val="TableParagraph"/>
              <w:spacing w:line="268" w:lineRule="exact"/>
              <w:rPr>
                <w:sz w:val="24"/>
              </w:rPr>
            </w:pPr>
            <w:r>
              <w:rPr>
                <w:sz w:val="24"/>
              </w:rPr>
              <w:t>Segítség felajánlása</w:t>
            </w:r>
          </w:p>
        </w:tc>
        <w:tc>
          <w:tcPr>
            <w:tcW w:w="3903" w:type="dxa"/>
          </w:tcPr>
          <w:p>
            <w:pPr>
              <w:pStyle w:val="TableParagraph"/>
              <w:ind w:left="71"/>
              <w:rPr>
                <w:sz w:val="24"/>
              </w:rPr>
            </w:pPr>
            <w:r>
              <w:rPr>
                <w:sz w:val="24"/>
              </w:rPr>
              <w:t>I am going to the food-store. Shall I bring you something?</w:t>
            </w:r>
          </w:p>
          <w:p>
            <w:pPr>
              <w:pStyle w:val="TableParagraph"/>
              <w:spacing w:line="264" w:lineRule="exact"/>
              <w:ind w:left="71"/>
              <w:rPr>
                <w:sz w:val="24"/>
              </w:rPr>
            </w:pPr>
            <w:r>
              <w:rPr>
                <w:sz w:val="24"/>
              </w:rPr>
              <w:t>I’ll do the ironing for you.</w:t>
            </w:r>
          </w:p>
        </w:tc>
        <w:tc>
          <w:tcPr>
            <w:tcW w:w="2822" w:type="dxa"/>
          </w:tcPr>
          <w:p>
            <w:pPr>
              <w:pStyle w:val="TableParagraph"/>
              <w:spacing w:line="268" w:lineRule="exact"/>
              <w:rPr>
                <w:sz w:val="24"/>
              </w:rPr>
            </w:pPr>
            <w:r>
              <w:rPr>
                <w:sz w:val="24"/>
              </w:rPr>
              <w:t>No, thank you.</w:t>
            </w:r>
          </w:p>
          <w:p>
            <w:pPr>
              <w:pStyle w:val="TableParagraph"/>
              <w:rPr>
                <w:sz w:val="24"/>
              </w:rPr>
            </w:pPr>
            <w:r>
              <w:rPr>
                <w:sz w:val="24"/>
              </w:rPr>
              <w:t>That would be kind of you.</w:t>
            </w:r>
          </w:p>
        </w:tc>
      </w:tr>
      <w:tr>
        <w:trPr>
          <w:trHeight w:val="552" w:hRule="atLeast"/>
        </w:trPr>
        <w:tc>
          <w:tcPr>
            <w:tcW w:w="1407" w:type="dxa"/>
            <w:tcBorders>
              <w:right w:val="nil"/>
            </w:tcBorders>
          </w:tcPr>
          <w:p>
            <w:pPr>
              <w:pStyle w:val="TableParagraph"/>
              <w:spacing w:line="268" w:lineRule="exact"/>
              <w:rPr>
                <w:sz w:val="24"/>
              </w:rPr>
            </w:pPr>
            <w:r>
              <w:rPr>
                <w:sz w:val="24"/>
              </w:rPr>
              <w:t>Meghívás</w:t>
            </w:r>
          </w:p>
          <w:p>
            <w:pPr>
              <w:pStyle w:val="TableParagraph"/>
              <w:spacing w:line="264" w:lineRule="exact"/>
              <w:rPr>
                <w:sz w:val="24"/>
              </w:rPr>
            </w:pPr>
            <w:r>
              <w:rPr>
                <w:sz w:val="24"/>
              </w:rPr>
              <w:t>reagálás</w:t>
            </w:r>
          </w:p>
        </w:tc>
        <w:tc>
          <w:tcPr>
            <w:tcW w:w="520" w:type="dxa"/>
            <w:tcBorders>
              <w:left w:val="nil"/>
              <w:right w:val="nil"/>
            </w:tcBorders>
          </w:tcPr>
          <w:p>
            <w:pPr>
              <w:pStyle w:val="TableParagraph"/>
              <w:spacing w:line="268" w:lineRule="exact"/>
              <w:ind w:left="25"/>
              <w:rPr>
                <w:sz w:val="24"/>
              </w:rPr>
            </w:pPr>
            <w:r>
              <w:rPr>
                <w:sz w:val="24"/>
              </w:rPr>
              <w:t>és</w:t>
            </w:r>
          </w:p>
        </w:tc>
        <w:tc>
          <w:tcPr>
            <w:tcW w:w="560" w:type="dxa"/>
            <w:tcBorders>
              <w:left w:val="nil"/>
            </w:tcBorders>
          </w:tcPr>
          <w:p>
            <w:pPr>
              <w:pStyle w:val="TableParagraph"/>
              <w:spacing w:line="268" w:lineRule="exact"/>
              <w:ind w:left="98" w:right="42"/>
              <w:jc w:val="center"/>
              <w:rPr>
                <w:sz w:val="24"/>
              </w:rPr>
            </w:pPr>
            <w:r>
              <w:rPr>
                <w:sz w:val="24"/>
              </w:rPr>
              <w:t>arra</w:t>
            </w:r>
          </w:p>
        </w:tc>
        <w:tc>
          <w:tcPr>
            <w:tcW w:w="3903" w:type="dxa"/>
          </w:tcPr>
          <w:p>
            <w:pPr>
              <w:pStyle w:val="TableParagraph"/>
              <w:spacing w:line="268" w:lineRule="exact"/>
              <w:ind w:left="71"/>
              <w:rPr>
                <w:sz w:val="24"/>
              </w:rPr>
            </w:pPr>
            <w:r>
              <w:rPr>
                <w:sz w:val="24"/>
              </w:rPr>
              <w:t>Are you free on Tuesday? Let’s meet</w:t>
            </w:r>
          </w:p>
          <w:p>
            <w:pPr>
              <w:pStyle w:val="TableParagraph"/>
              <w:spacing w:line="264" w:lineRule="exact"/>
              <w:ind w:left="71"/>
              <w:rPr>
                <w:sz w:val="24"/>
              </w:rPr>
            </w:pPr>
            <w:r>
              <w:rPr>
                <w:sz w:val="24"/>
              </w:rPr>
              <w:t>on Sunday.</w:t>
            </w:r>
          </w:p>
        </w:tc>
        <w:tc>
          <w:tcPr>
            <w:tcW w:w="2822" w:type="dxa"/>
          </w:tcPr>
          <w:p>
            <w:pPr>
              <w:pStyle w:val="TableParagraph"/>
              <w:spacing w:line="268" w:lineRule="exact"/>
              <w:rPr>
                <w:sz w:val="24"/>
              </w:rPr>
            </w:pPr>
            <w:r>
              <w:rPr>
                <w:sz w:val="24"/>
              </w:rPr>
              <w:t>Yes, I am. Good idea.</w:t>
            </w:r>
          </w:p>
        </w:tc>
      </w:tr>
      <w:tr>
        <w:trPr>
          <w:trHeight w:val="1103" w:hRule="atLeast"/>
        </w:trPr>
        <w:tc>
          <w:tcPr>
            <w:tcW w:w="2487" w:type="dxa"/>
            <w:gridSpan w:val="3"/>
          </w:tcPr>
          <w:p>
            <w:pPr>
              <w:pStyle w:val="TableParagraph"/>
              <w:spacing w:line="268" w:lineRule="exact"/>
              <w:rPr>
                <w:sz w:val="24"/>
              </w:rPr>
            </w:pPr>
            <w:r>
              <w:rPr>
                <w:sz w:val="24"/>
              </w:rPr>
              <w:t>Kínálás és arra reagálás</w:t>
            </w:r>
          </w:p>
        </w:tc>
        <w:tc>
          <w:tcPr>
            <w:tcW w:w="3903" w:type="dxa"/>
          </w:tcPr>
          <w:p>
            <w:pPr>
              <w:pStyle w:val="TableParagraph"/>
              <w:ind w:left="71" w:right="1809"/>
              <w:rPr>
                <w:sz w:val="24"/>
              </w:rPr>
            </w:pPr>
            <w:r>
              <w:rPr>
                <w:sz w:val="24"/>
              </w:rPr>
              <w:t>Have an orange. Here you are.</w:t>
            </w:r>
          </w:p>
          <w:p>
            <w:pPr>
              <w:pStyle w:val="TableParagraph"/>
              <w:ind w:left="71"/>
              <w:rPr>
                <w:sz w:val="24"/>
              </w:rPr>
            </w:pPr>
            <w:r>
              <w:rPr>
                <w:sz w:val="24"/>
              </w:rPr>
              <w:t>Let me get you another drink.</w:t>
            </w:r>
          </w:p>
        </w:tc>
        <w:tc>
          <w:tcPr>
            <w:tcW w:w="2822" w:type="dxa"/>
          </w:tcPr>
          <w:p>
            <w:pPr>
              <w:pStyle w:val="TableParagraph"/>
              <w:ind w:right="83"/>
              <w:rPr>
                <w:sz w:val="24"/>
              </w:rPr>
            </w:pPr>
            <w:r>
              <w:rPr>
                <w:sz w:val="24"/>
              </w:rPr>
              <w:t>Yes, please. No, thank you. Thank you.</w:t>
            </w:r>
          </w:p>
        </w:tc>
      </w:tr>
      <w:tr>
        <w:trPr>
          <w:trHeight w:val="553" w:hRule="atLeast"/>
        </w:trPr>
        <w:tc>
          <w:tcPr>
            <w:tcW w:w="2487" w:type="dxa"/>
            <w:gridSpan w:val="3"/>
          </w:tcPr>
          <w:p>
            <w:pPr>
              <w:pStyle w:val="TableParagraph"/>
              <w:spacing w:line="268" w:lineRule="exact"/>
              <w:rPr>
                <w:sz w:val="24"/>
              </w:rPr>
            </w:pPr>
            <w:r>
              <w:rPr>
                <w:sz w:val="24"/>
              </w:rPr>
              <w:t>Tanács és arra reagálás</w:t>
            </w:r>
          </w:p>
        </w:tc>
        <w:tc>
          <w:tcPr>
            <w:tcW w:w="3903" w:type="dxa"/>
          </w:tcPr>
          <w:p>
            <w:pPr>
              <w:pStyle w:val="TableParagraph"/>
              <w:spacing w:line="268" w:lineRule="exact"/>
              <w:ind w:left="71"/>
              <w:rPr>
                <w:sz w:val="24"/>
              </w:rPr>
            </w:pPr>
            <w:r>
              <w:rPr>
                <w:sz w:val="24"/>
              </w:rPr>
              <w:t>What shall I do?</w:t>
            </w:r>
          </w:p>
          <w:p>
            <w:pPr>
              <w:pStyle w:val="TableParagraph"/>
              <w:spacing w:line="266" w:lineRule="exact"/>
              <w:ind w:left="71"/>
              <w:rPr>
                <w:sz w:val="24"/>
              </w:rPr>
            </w:pPr>
            <w:r>
              <w:rPr>
                <w:sz w:val="24"/>
              </w:rPr>
              <w:t>What do you recommend me?</w:t>
            </w:r>
          </w:p>
        </w:tc>
        <w:tc>
          <w:tcPr>
            <w:tcW w:w="2822" w:type="dxa"/>
          </w:tcPr>
          <w:p>
            <w:pPr>
              <w:pStyle w:val="TableParagraph"/>
              <w:spacing w:line="268" w:lineRule="exact"/>
              <w:rPr>
                <w:sz w:val="24"/>
              </w:rPr>
            </w:pPr>
            <w:r>
              <w:rPr>
                <w:sz w:val="24"/>
              </w:rPr>
              <w:t>I think you should …</w:t>
            </w:r>
          </w:p>
          <w:p>
            <w:pPr>
              <w:pStyle w:val="TableParagraph"/>
              <w:spacing w:line="266" w:lineRule="exact"/>
              <w:rPr>
                <w:sz w:val="24"/>
              </w:rPr>
            </w:pPr>
            <w:r>
              <w:rPr>
                <w:sz w:val="24"/>
              </w:rPr>
              <w:t>I don’t think you should….</w:t>
            </w:r>
          </w:p>
        </w:tc>
      </w:tr>
    </w:tbl>
    <w:p>
      <w:pPr>
        <w:spacing w:after="0" w:line="266"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904"/>
        <w:gridCol w:w="2823"/>
      </w:tblGrid>
      <w:tr>
        <w:trPr>
          <w:trHeight w:val="871" w:hRule="atLeast"/>
        </w:trPr>
        <w:tc>
          <w:tcPr>
            <w:tcW w:w="9214" w:type="dxa"/>
            <w:gridSpan w:val="3"/>
          </w:tcPr>
          <w:p>
            <w:pPr>
              <w:pStyle w:val="TableParagraph"/>
              <w:ind w:left="0"/>
              <w:rPr>
                <w:b/>
                <w:sz w:val="21"/>
              </w:rPr>
            </w:pPr>
          </w:p>
          <w:p>
            <w:pPr>
              <w:pStyle w:val="TableParagraph"/>
              <w:rPr>
                <w:rFonts w:ascii="Calibri" w:hAnsi="Calibri"/>
                <w:sz w:val="24"/>
              </w:rPr>
            </w:pPr>
            <w:r>
              <w:rPr>
                <w:rFonts w:ascii="Calibri" w:hAnsi="Calibri"/>
                <w:sz w:val="24"/>
              </w:rPr>
              <w:t>6. Interakcióban jellemző kommunikációs eszközök</w:t>
            </w:r>
          </w:p>
        </w:tc>
      </w:tr>
      <w:tr>
        <w:trPr>
          <w:trHeight w:val="1103" w:hRule="atLeast"/>
        </w:trPr>
        <w:tc>
          <w:tcPr>
            <w:tcW w:w="2487" w:type="dxa"/>
          </w:tcPr>
          <w:p>
            <w:pPr>
              <w:pStyle w:val="TableParagraph"/>
              <w:spacing w:line="268" w:lineRule="exact"/>
              <w:rPr>
                <w:sz w:val="24"/>
              </w:rPr>
            </w:pPr>
            <w:r>
              <w:rPr>
                <w:sz w:val="24"/>
              </w:rPr>
              <w:t>Megértés biztosítása</w:t>
            </w:r>
          </w:p>
        </w:tc>
        <w:tc>
          <w:tcPr>
            <w:tcW w:w="3904" w:type="dxa"/>
          </w:tcPr>
          <w:p>
            <w:pPr>
              <w:pStyle w:val="TableParagraph"/>
              <w:spacing w:line="268" w:lineRule="exact"/>
              <w:ind w:left="71"/>
              <w:rPr>
                <w:sz w:val="24"/>
              </w:rPr>
            </w:pPr>
            <w:r>
              <w:rPr>
                <w:sz w:val="24"/>
              </w:rPr>
              <w:t>Visszakérdezés, ismétléskérés</w:t>
            </w:r>
          </w:p>
        </w:tc>
        <w:tc>
          <w:tcPr>
            <w:tcW w:w="2823" w:type="dxa"/>
          </w:tcPr>
          <w:p>
            <w:pPr>
              <w:pStyle w:val="TableParagraph"/>
              <w:ind w:left="68"/>
              <w:rPr>
                <w:sz w:val="24"/>
              </w:rPr>
            </w:pPr>
            <w:r>
              <w:rPr>
                <w:sz w:val="24"/>
              </w:rPr>
              <w:t>Did you say the castle? Sorry, where does she live? Sorry, what did you say</w:t>
            </w:r>
            <w:r>
              <w:rPr>
                <w:spacing w:val="51"/>
                <w:sz w:val="24"/>
              </w:rPr>
              <w:t> </w:t>
            </w:r>
            <w:r>
              <w:rPr>
                <w:spacing w:val="-4"/>
                <w:sz w:val="24"/>
              </w:rPr>
              <w:t>his</w:t>
            </w:r>
          </w:p>
          <w:p>
            <w:pPr>
              <w:pStyle w:val="TableParagraph"/>
              <w:spacing w:line="264" w:lineRule="exact"/>
              <w:ind w:left="68"/>
              <w:rPr>
                <w:sz w:val="24"/>
              </w:rPr>
            </w:pPr>
            <w:r>
              <w:rPr>
                <w:sz w:val="24"/>
              </w:rPr>
              <w:t>name was?</w:t>
            </w:r>
          </w:p>
        </w:tc>
      </w:tr>
      <w:tr>
        <w:trPr>
          <w:trHeight w:val="1379" w:hRule="atLeast"/>
        </w:trPr>
        <w:tc>
          <w:tcPr>
            <w:tcW w:w="2487" w:type="dxa"/>
          </w:tcPr>
          <w:p>
            <w:pPr>
              <w:pStyle w:val="TableParagraph"/>
              <w:ind w:left="0"/>
              <w:rPr>
                <w:sz w:val="24"/>
              </w:rPr>
            </w:pPr>
          </w:p>
        </w:tc>
        <w:tc>
          <w:tcPr>
            <w:tcW w:w="3904" w:type="dxa"/>
          </w:tcPr>
          <w:p>
            <w:pPr>
              <w:pStyle w:val="TableParagraph"/>
              <w:tabs>
                <w:tab w:pos="1091" w:val="left" w:leader="none"/>
                <w:tab w:pos="2156" w:val="left" w:leader="none"/>
              </w:tabs>
              <w:spacing w:line="268" w:lineRule="exact"/>
              <w:ind w:left="71"/>
              <w:rPr>
                <w:sz w:val="24"/>
              </w:rPr>
            </w:pPr>
            <w:r>
              <w:rPr>
                <w:sz w:val="24"/>
              </w:rPr>
              <w:t>Nem</w:t>
              <w:tab/>
              <w:t>értés,</w:t>
              <w:tab/>
              <w:t>magyarázatkérés,</w:t>
            </w:r>
          </w:p>
          <w:p>
            <w:pPr>
              <w:pStyle w:val="TableParagraph"/>
              <w:ind w:left="71"/>
              <w:rPr>
                <w:sz w:val="24"/>
              </w:rPr>
            </w:pPr>
            <w:r>
              <w:rPr>
                <w:sz w:val="24"/>
              </w:rPr>
              <w:t>magyarázatértés ellenőrzése</w:t>
            </w:r>
          </w:p>
        </w:tc>
        <w:tc>
          <w:tcPr>
            <w:tcW w:w="2823" w:type="dxa"/>
          </w:tcPr>
          <w:p>
            <w:pPr>
              <w:pStyle w:val="TableParagraph"/>
              <w:spacing w:line="268" w:lineRule="exact"/>
              <w:ind w:left="68"/>
              <w:rPr>
                <w:sz w:val="24"/>
              </w:rPr>
            </w:pPr>
            <w:r>
              <w:rPr>
                <w:sz w:val="24"/>
              </w:rPr>
              <w:t>Sorry, I don’t understand.</w:t>
            </w:r>
          </w:p>
          <w:p>
            <w:pPr>
              <w:pStyle w:val="TableParagraph"/>
              <w:ind w:left="68" w:right="118"/>
              <w:rPr>
                <w:sz w:val="24"/>
              </w:rPr>
            </w:pPr>
            <w:r>
              <w:rPr>
                <w:sz w:val="24"/>
              </w:rPr>
              <w:t>Could you understand? Am I making myself</w:t>
            </w:r>
            <w:r>
              <w:rPr>
                <w:spacing w:val="4"/>
                <w:sz w:val="24"/>
              </w:rPr>
              <w:t> </w:t>
            </w:r>
            <w:r>
              <w:rPr>
                <w:spacing w:val="-4"/>
                <w:sz w:val="24"/>
              </w:rPr>
              <w:t>clear?</w:t>
            </w:r>
          </w:p>
          <w:p>
            <w:pPr>
              <w:pStyle w:val="TableParagraph"/>
              <w:tabs>
                <w:tab w:pos="934" w:val="left" w:leader="none"/>
                <w:tab w:pos="1675" w:val="left" w:leader="none"/>
                <w:tab w:pos="2390" w:val="left" w:leader="none"/>
              </w:tabs>
              <w:spacing w:line="270" w:lineRule="atLeast"/>
              <w:ind w:left="68" w:right="60"/>
              <w:rPr>
                <w:sz w:val="24"/>
              </w:rPr>
            </w:pPr>
            <w:r>
              <w:rPr>
                <w:sz w:val="24"/>
              </w:rPr>
              <w:t>Sorry,</w:t>
              <w:tab/>
              <w:t>what</w:t>
              <w:tab/>
              <w:t>does</w:t>
              <w:tab/>
            </w:r>
            <w:r>
              <w:rPr>
                <w:spacing w:val="-5"/>
                <w:sz w:val="24"/>
              </w:rPr>
              <w:t>that </w:t>
            </w:r>
            <w:r>
              <w:rPr>
                <w:sz w:val="24"/>
              </w:rPr>
              <w:t>mean?</w:t>
            </w:r>
          </w:p>
        </w:tc>
      </w:tr>
      <w:tr>
        <w:trPr>
          <w:trHeight w:val="552"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Betűzés kérése, betűzés</w:t>
            </w:r>
          </w:p>
        </w:tc>
        <w:tc>
          <w:tcPr>
            <w:tcW w:w="2823" w:type="dxa"/>
          </w:tcPr>
          <w:p>
            <w:pPr>
              <w:pStyle w:val="TableParagraph"/>
              <w:spacing w:line="268" w:lineRule="exact"/>
              <w:ind w:left="68"/>
              <w:rPr>
                <w:sz w:val="24"/>
              </w:rPr>
            </w:pPr>
            <w:r>
              <w:rPr>
                <w:sz w:val="24"/>
              </w:rPr>
              <w:t>Can you spell it for me? It</w:t>
            </w:r>
          </w:p>
          <w:p>
            <w:pPr>
              <w:pStyle w:val="TableParagraph"/>
              <w:spacing w:line="264" w:lineRule="exact"/>
              <w:ind w:left="68"/>
              <w:rPr>
                <w:sz w:val="24"/>
              </w:rPr>
            </w:pPr>
            <w:r>
              <w:rPr>
                <w:sz w:val="24"/>
              </w:rPr>
              <w:t>spells…</w:t>
            </w:r>
          </w:p>
        </w:tc>
      </w:tr>
      <w:tr>
        <w:trPr>
          <w:trHeight w:val="1103"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Felkérés hangosabb, lassúbb beszédre</w:t>
            </w:r>
          </w:p>
        </w:tc>
        <w:tc>
          <w:tcPr>
            <w:tcW w:w="2823" w:type="dxa"/>
          </w:tcPr>
          <w:p>
            <w:pPr>
              <w:pStyle w:val="TableParagraph"/>
              <w:ind w:left="68"/>
              <w:rPr>
                <w:sz w:val="24"/>
              </w:rPr>
            </w:pPr>
            <w:r>
              <w:rPr>
                <w:sz w:val="24"/>
              </w:rPr>
              <w:t>Could you speak a little more slowly, please?</w:t>
            </w:r>
          </w:p>
          <w:p>
            <w:pPr>
              <w:pStyle w:val="TableParagraph"/>
              <w:spacing w:line="270" w:lineRule="atLeast"/>
              <w:ind w:left="68" w:right="135"/>
              <w:rPr>
                <w:sz w:val="24"/>
              </w:rPr>
            </w:pPr>
            <w:r>
              <w:rPr>
                <w:sz w:val="24"/>
              </w:rPr>
              <w:t>Sorry, that was a bit </w:t>
            </w:r>
            <w:r>
              <w:rPr>
                <w:spacing w:val="-6"/>
                <w:sz w:val="24"/>
              </w:rPr>
              <w:t>too </w:t>
            </w:r>
            <w:r>
              <w:rPr>
                <w:sz w:val="24"/>
              </w:rPr>
              <w:t>fast.</w:t>
            </w:r>
          </w:p>
        </w:tc>
      </w:tr>
      <w:tr>
        <w:trPr>
          <w:trHeight w:val="1379" w:hRule="atLeast"/>
        </w:trPr>
        <w:tc>
          <w:tcPr>
            <w:tcW w:w="2487" w:type="dxa"/>
          </w:tcPr>
          <w:p>
            <w:pPr>
              <w:pStyle w:val="TableParagraph"/>
              <w:spacing w:line="267" w:lineRule="exact"/>
              <w:rPr>
                <w:sz w:val="24"/>
              </w:rPr>
            </w:pPr>
            <w:r>
              <w:rPr>
                <w:sz w:val="24"/>
              </w:rPr>
              <w:t>Párbeszéd strukturálása:</w:t>
            </w:r>
          </w:p>
        </w:tc>
        <w:tc>
          <w:tcPr>
            <w:tcW w:w="3904" w:type="dxa"/>
          </w:tcPr>
          <w:p>
            <w:pPr>
              <w:pStyle w:val="TableParagraph"/>
              <w:tabs>
                <w:tab w:pos="1779" w:val="left" w:leader="none"/>
                <w:tab w:pos="2738" w:val="left" w:leader="none"/>
              </w:tabs>
              <w:ind w:left="71" w:right="63"/>
              <w:rPr>
                <w:sz w:val="24"/>
              </w:rPr>
            </w:pPr>
            <w:r>
              <w:rPr>
                <w:sz w:val="24"/>
              </w:rPr>
              <w:t>Beszédszándék</w:t>
              <w:tab/>
              <w:t>jelzése,</w:t>
              <w:tab/>
            </w:r>
            <w:r>
              <w:rPr>
                <w:spacing w:val="-3"/>
                <w:sz w:val="24"/>
              </w:rPr>
              <w:t>beszélgetés </w:t>
            </w:r>
            <w:r>
              <w:rPr>
                <w:sz w:val="24"/>
              </w:rPr>
              <w:t>kezdése</w:t>
            </w:r>
          </w:p>
        </w:tc>
        <w:tc>
          <w:tcPr>
            <w:tcW w:w="2823" w:type="dxa"/>
          </w:tcPr>
          <w:p>
            <w:pPr>
              <w:pStyle w:val="TableParagraph"/>
              <w:spacing w:line="267" w:lineRule="exact"/>
              <w:ind w:left="68"/>
              <w:rPr>
                <w:sz w:val="24"/>
              </w:rPr>
            </w:pPr>
            <w:r>
              <w:rPr>
                <w:sz w:val="24"/>
              </w:rPr>
              <w:t>I’ll tell you what;</w:t>
            </w:r>
          </w:p>
          <w:p>
            <w:pPr>
              <w:pStyle w:val="TableParagraph"/>
              <w:ind w:left="68"/>
              <w:rPr>
                <w:sz w:val="24"/>
              </w:rPr>
            </w:pPr>
            <w:r>
              <w:rPr>
                <w:sz w:val="24"/>
              </w:rPr>
              <w:t>I’ve just had a thought.</w:t>
            </w:r>
          </w:p>
          <w:p>
            <w:pPr>
              <w:pStyle w:val="TableParagraph"/>
              <w:ind w:left="68"/>
              <w:rPr>
                <w:sz w:val="24"/>
              </w:rPr>
            </w:pPr>
            <w:r>
              <w:rPr>
                <w:sz w:val="24"/>
              </w:rPr>
              <w:t>The question is how many</w:t>
            </w:r>
          </w:p>
          <w:p>
            <w:pPr>
              <w:pStyle w:val="TableParagraph"/>
              <w:ind w:left="68"/>
              <w:rPr>
                <w:sz w:val="24"/>
              </w:rPr>
            </w:pPr>
            <w:r>
              <w:rPr>
                <w:sz w:val="24"/>
              </w:rPr>
              <w:t>…….</w:t>
            </w:r>
          </w:p>
          <w:p>
            <w:pPr>
              <w:pStyle w:val="TableParagraph"/>
              <w:spacing w:line="264" w:lineRule="exact"/>
              <w:ind w:left="68"/>
              <w:rPr>
                <w:sz w:val="24"/>
              </w:rPr>
            </w:pPr>
            <w:r>
              <w:rPr>
                <w:sz w:val="24"/>
              </w:rPr>
              <w:t>The trouble is, that….</w:t>
            </w:r>
          </w:p>
        </w:tc>
      </w:tr>
      <w:tr>
        <w:trPr>
          <w:trHeight w:val="947"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Elemek összekapcsolása</w:t>
            </w:r>
          </w:p>
        </w:tc>
        <w:tc>
          <w:tcPr>
            <w:tcW w:w="2823" w:type="dxa"/>
          </w:tcPr>
          <w:p>
            <w:pPr>
              <w:pStyle w:val="TableParagraph"/>
              <w:spacing w:line="268" w:lineRule="exact"/>
              <w:ind w:left="68"/>
              <w:rPr>
                <w:sz w:val="24"/>
              </w:rPr>
            </w:pPr>
            <w:r>
              <w:rPr>
                <w:sz w:val="24"/>
              </w:rPr>
              <w:t>Put the blouse on first, and</w:t>
            </w:r>
          </w:p>
          <w:p>
            <w:pPr>
              <w:pStyle w:val="TableParagraph"/>
              <w:ind w:left="68"/>
              <w:rPr>
                <w:sz w:val="24"/>
              </w:rPr>
            </w:pPr>
            <w:r>
              <w:rPr>
                <w:sz w:val="24"/>
              </w:rPr>
              <w:t>then…</w:t>
            </w:r>
          </w:p>
        </w:tc>
      </w:tr>
      <w:tr>
        <w:trPr>
          <w:trHeight w:val="398" w:hRule="atLeast"/>
        </w:trPr>
        <w:tc>
          <w:tcPr>
            <w:tcW w:w="2487" w:type="dxa"/>
          </w:tcPr>
          <w:p>
            <w:pPr>
              <w:pStyle w:val="TableParagraph"/>
              <w:ind w:left="0"/>
              <w:rPr>
                <w:sz w:val="24"/>
              </w:rPr>
            </w:pPr>
          </w:p>
        </w:tc>
        <w:tc>
          <w:tcPr>
            <w:tcW w:w="3904" w:type="dxa"/>
          </w:tcPr>
          <w:p>
            <w:pPr>
              <w:pStyle w:val="TableParagraph"/>
              <w:spacing w:line="270" w:lineRule="exact"/>
              <w:ind w:left="71"/>
              <w:rPr>
                <w:sz w:val="24"/>
              </w:rPr>
            </w:pPr>
            <w:r>
              <w:rPr>
                <w:sz w:val="24"/>
              </w:rPr>
              <w:t>Összefoglalás</w:t>
            </w:r>
          </w:p>
        </w:tc>
        <w:tc>
          <w:tcPr>
            <w:tcW w:w="2823" w:type="dxa"/>
          </w:tcPr>
          <w:p>
            <w:pPr>
              <w:pStyle w:val="TableParagraph"/>
              <w:spacing w:line="270" w:lineRule="exact"/>
              <w:ind w:left="68"/>
              <w:rPr>
                <w:sz w:val="24"/>
              </w:rPr>
            </w:pPr>
            <w:r>
              <w:rPr>
                <w:sz w:val="24"/>
              </w:rPr>
              <w:t>Well, to sum it up…</w:t>
            </w:r>
          </w:p>
        </w:tc>
      </w:tr>
      <w:tr>
        <w:trPr>
          <w:trHeight w:val="827"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Beszélgetés lezárása</w:t>
            </w:r>
          </w:p>
        </w:tc>
        <w:tc>
          <w:tcPr>
            <w:tcW w:w="2823" w:type="dxa"/>
          </w:tcPr>
          <w:p>
            <w:pPr>
              <w:pStyle w:val="TableParagraph"/>
              <w:spacing w:line="268" w:lineRule="exact"/>
              <w:ind w:left="68"/>
              <w:rPr>
                <w:sz w:val="24"/>
              </w:rPr>
            </w:pPr>
            <w:r>
              <w:rPr>
                <w:sz w:val="24"/>
              </w:rPr>
              <w:t>Right…okay</w:t>
            </w:r>
          </w:p>
          <w:p>
            <w:pPr>
              <w:pStyle w:val="TableParagraph"/>
              <w:ind w:left="68"/>
              <w:rPr>
                <w:sz w:val="24"/>
              </w:rPr>
            </w:pPr>
            <w:r>
              <w:rPr>
                <w:sz w:val="24"/>
              </w:rPr>
              <w:t>Well, it’s been nice talking</w:t>
            </w:r>
          </w:p>
          <w:p>
            <w:pPr>
              <w:pStyle w:val="TableParagraph"/>
              <w:spacing w:line="264" w:lineRule="exact"/>
              <w:ind w:left="68"/>
              <w:rPr>
                <w:sz w:val="24"/>
              </w:rPr>
            </w:pPr>
            <w:r>
              <w:rPr>
                <w:sz w:val="24"/>
              </w:rPr>
              <w:t>to you.</w:t>
            </w:r>
          </w:p>
        </w:tc>
      </w:tr>
    </w:tbl>
    <w:p>
      <w:pPr>
        <w:pStyle w:val="BodyText"/>
        <w:spacing w:before="11"/>
        <w:ind w:left="0"/>
        <w:rPr>
          <w:b/>
          <w:sz w:val="2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500"/>
        <w:gridCol w:w="3227"/>
      </w:tblGrid>
      <w:tr>
        <w:trPr>
          <w:trHeight w:val="966" w:hRule="atLeast"/>
        </w:trPr>
        <w:tc>
          <w:tcPr>
            <w:tcW w:w="9214" w:type="dxa"/>
            <w:gridSpan w:val="3"/>
          </w:tcPr>
          <w:p>
            <w:pPr>
              <w:pStyle w:val="TableParagraph"/>
              <w:spacing w:before="3"/>
              <w:ind w:left="0"/>
              <w:rPr>
                <w:b/>
                <w:sz w:val="27"/>
              </w:rPr>
            </w:pPr>
          </w:p>
          <w:p>
            <w:pPr>
              <w:pStyle w:val="TableParagraph"/>
              <w:spacing w:before="1"/>
              <w:ind w:left="2906" w:right="2898"/>
              <w:jc w:val="center"/>
              <w:rPr>
                <w:sz w:val="28"/>
              </w:rPr>
            </w:pPr>
            <w:r>
              <w:rPr>
                <w:sz w:val="28"/>
              </w:rPr>
              <w:t>Kommunikációs eszközök B1</w:t>
            </w:r>
          </w:p>
        </w:tc>
      </w:tr>
      <w:tr>
        <w:trPr>
          <w:trHeight w:val="806" w:hRule="atLeast"/>
        </w:trPr>
        <w:tc>
          <w:tcPr>
            <w:tcW w:w="9214" w:type="dxa"/>
            <w:gridSpan w:val="3"/>
          </w:tcPr>
          <w:p>
            <w:pPr>
              <w:pStyle w:val="TableParagraph"/>
              <w:spacing w:before="231"/>
              <w:rPr>
                <w:sz w:val="24"/>
              </w:rPr>
            </w:pPr>
            <w:r>
              <w:rPr>
                <w:sz w:val="24"/>
              </w:rPr>
              <w:t>1. A társadalmi érintkezéshez szükséges kommunikációs eszközök</w:t>
            </w:r>
          </w:p>
        </w:tc>
      </w:tr>
      <w:tr>
        <w:trPr>
          <w:trHeight w:val="576" w:hRule="atLeast"/>
        </w:trPr>
        <w:tc>
          <w:tcPr>
            <w:tcW w:w="2487" w:type="dxa"/>
          </w:tcPr>
          <w:p>
            <w:pPr>
              <w:pStyle w:val="TableParagraph"/>
              <w:ind w:left="0"/>
              <w:rPr>
                <w:sz w:val="24"/>
              </w:rPr>
            </w:pPr>
          </w:p>
        </w:tc>
        <w:tc>
          <w:tcPr>
            <w:tcW w:w="6727" w:type="dxa"/>
            <w:gridSpan w:val="2"/>
          </w:tcPr>
          <w:p>
            <w:pPr>
              <w:pStyle w:val="TableParagraph"/>
              <w:spacing w:before="232"/>
              <w:ind w:left="2105" w:right="2093"/>
              <w:jc w:val="center"/>
              <w:rPr>
                <w:sz w:val="24"/>
              </w:rPr>
            </w:pPr>
            <w:r>
              <w:rPr>
                <w:sz w:val="24"/>
              </w:rPr>
              <w:t>Kezdeményezés és válasz</w:t>
            </w:r>
          </w:p>
        </w:tc>
      </w:tr>
      <w:tr>
        <w:trPr>
          <w:trHeight w:val="285" w:hRule="atLeast"/>
        </w:trPr>
        <w:tc>
          <w:tcPr>
            <w:tcW w:w="2487" w:type="dxa"/>
          </w:tcPr>
          <w:p>
            <w:pPr>
              <w:pStyle w:val="TableParagraph"/>
              <w:spacing w:line="265" w:lineRule="exact"/>
              <w:rPr>
                <w:sz w:val="24"/>
              </w:rPr>
            </w:pPr>
            <w:r>
              <w:rPr>
                <w:sz w:val="24"/>
              </w:rPr>
              <w:t>Megszólítás</w:t>
            </w:r>
          </w:p>
        </w:tc>
        <w:tc>
          <w:tcPr>
            <w:tcW w:w="3500" w:type="dxa"/>
          </w:tcPr>
          <w:p>
            <w:pPr>
              <w:pStyle w:val="TableParagraph"/>
              <w:spacing w:line="265" w:lineRule="exact"/>
              <w:ind w:left="71"/>
              <w:rPr>
                <w:sz w:val="24"/>
              </w:rPr>
            </w:pPr>
            <w:r>
              <w:rPr>
                <w:sz w:val="24"/>
              </w:rPr>
              <w:t>Excuse me.</w:t>
            </w:r>
          </w:p>
        </w:tc>
        <w:tc>
          <w:tcPr>
            <w:tcW w:w="3227" w:type="dxa"/>
          </w:tcPr>
          <w:p>
            <w:pPr>
              <w:pStyle w:val="TableParagraph"/>
              <w:spacing w:line="265" w:lineRule="exact"/>
              <w:ind w:left="71"/>
              <w:rPr>
                <w:sz w:val="24"/>
              </w:rPr>
            </w:pPr>
            <w:r>
              <w:rPr>
                <w:sz w:val="24"/>
              </w:rPr>
              <w:t>Pardon?</w:t>
            </w:r>
          </w:p>
        </w:tc>
      </w:tr>
      <w:tr>
        <w:trPr>
          <w:trHeight w:val="273" w:hRule="atLeast"/>
        </w:trPr>
        <w:tc>
          <w:tcPr>
            <w:tcW w:w="2487" w:type="dxa"/>
            <w:tcBorders>
              <w:bottom w:val="nil"/>
            </w:tcBorders>
          </w:tcPr>
          <w:p>
            <w:pPr>
              <w:pStyle w:val="TableParagraph"/>
              <w:spacing w:line="253" w:lineRule="exact"/>
              <w:rPr>
                <w:sz w:val="24"/>
              </w:rPr>
            </w:pPr>
            <w:r>
              <w:rPr>
                <w:sz w:val="24"/>
              </w:rPr>
              <w:t>Köszönés</w:t>
            </w:r>
          </w:p>
        </w:tc>
        <w:tc>
          <w:tcPr>
            <w:tcW w:w="3500" w:type="dxa"/>
            <w:tcBorders>
              <w:bottom w:val="nil"/>
            </w:tcBorders>
          </w:tcPr>
          <w:p>
            <w:pPr>
              <w:pStyle w:val="TableParagraph"/>
              <w:spacing w:line="253" w:lineRule="exact"/>
              <w:ind w:left="71"/>
              <w:rPr>
                <w:sz w:val="24"/>
              </w:rPr>
            </w:pPr>
            <w:r>
              <w:rPr>
                <w:sz w:val="24"/>
              </w:rPr>
              <w:t>How do you do?</w:t>
            </w:r>
          </w:p>
        </w:tc>
        <w:tc>
          <w:tcPr>
            <w:tcW w:w="3227" w:type="dxa"/>
            <w:tcBorders>
              <w:bottom w:val="nil"/>
            </w:tcBorders>
          </w:tcPr>
          <w:p>
            <w:pPr>
              <w:pStyle w:val="TableParagraph"/>
              <w:spacing w:line="253" w:lineRule="exact"/>
              <w:ind w:left="71"/>
              <w:rPr>
                <w:sz w:val="24"/>
              </w:rPr>
            </w:pPr>
            <w:r>
              <w:rPr>
                <w:sz w:val="24"/>
              </w:rPr>
              <w:t>How do you do?</w:t>
            </w:r>
          </w:p>
        </w:tc>
      </w:tr>
      <w:tr>
        <w:trPr>
          <w:trHeight w:val="276" w:hRule="atLeast"/>
        </w:trPr>
        <w:tc>
          <w:tcPr>
            <w:tcW w:w="2487" w:type="dxa"/>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1"/>
              <w:rPr>
                <w:sz w:val="24"/>
              </w:rPr>
            </w:pPr>
            <w:r>
              <w:rPr>
                <w:sz w:val="24"/>
              </w:rPr>
              <w:t>Good morning.</w:t>
            </w:r>
          </w:p>
        </w:tc>
        <w:tc>
          <w:tcPr>
            <w:tcW w:w="3227" w:type="dxa"/>
            <w:tcBorders>
              <w:top w:val="nil"/>
              <w:bottom w:val="nil"/>
            </w:tcBorders>
          </w:tcPr>
          <w:p>
            <w:pPr>
              <w:pStyle w:val="TableParagraph"/>
              <w:spacing w:line="256" w:lineRule="exact"/>
              <w:ind w:left="71"/>
              <w:rPr>
                <w:sz w:val="24"/>
              </w:rPr>
            </w:pPr>
            <w:r>
              <w:rPr>
                <w:sz w:val="24"/>
              </w:rPr>
              <w:t>Good morning.</w:t>
            </w:r>
          </w:p>
        </w:tc>
      </w:tr>
      <w:tr>
        <w:trPr>
          <w:trHeight w:val="276" w:hRule="atLeast"/>
        </w:trPr>
        <w:tc>
          <w:tcPr>
            <w:tcW w:w="2487" w:type="dxa"/>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1"/>
              <w:rPr>
                <w:sz w:val="24"/>
              </w:rPr>
            </w:pPr>
            <w:r>
              <w:rPr>
                <w:sz w:val="24"/>
              </w:rPr>
              <w:t>Hello Tom.</w:t>
            </w:r>
          </w:p>
        </w:tc>
        <w:tc>
          <w:tcPr>
            <w:tcW w:w="3227" w:type="dxa"/>
            <w:tcBorders>
              <w:top w:val="nil"/>
              <w:bottom w:val="nil"/>
            </w:tcBorders>
          </w:tcPr>
          <w:p>
            <w:pPr>
              <w:pStyle w:val="TableParagraph"/>
              <w:spacing w:line="256" w:lineRule="exact"/>
              <w:ind w:left="71"/>
              <w:rPr>
                <w:sz w:val="24"/>
              </w:rPr>
            </w:pPr>
            <w:r>
              <w:rPr>
                <w:sz w:val="24"/>
              </w:rPr>
              <w:t>Hello Mary.</w:t>
            </w:r>
          </w:p>
        </w:tc>
      </w:tr>
      <w:tr>
        <w:trPr>
          <w:trHeight w:val="276" w:hRule="atLeast"/>
        </w:trPr>
        <w:tc>
          <w:tcPr>
            <w:tcW w:w="2487" w:type="dxa"/>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1"/>
              <w:rPr>
                <w:sz w:val="24"/>
              </w:rPr>
            </w:pPr>
            <w:r>
              <w:rPr>
                <w:sz w:val="24"/>
              </w:rPr>
              <w:t>Hello, how are you?</w:t>
            </w:r>
          </w:p>
        </w:tc>
        <w:tc>
          <w:tcPr>
            <w:tcW w:w="3227" w:type="dxa"/>
            <w:tcBorders>
              <w:top w:val="nil"/>
              <w:bottom w:val="nil"/>
            </w:tcBorders>
          </w:tcPr>
          <w:p>
            <w:pPr>
              <w:pStyle w:val="TableParagraph"/>
              <w:spacing w:line="256" w:lineRule="exact"/>
              <w:ind w:left="71"/>
              <w:rPr>
                <w:sz w:val="24"/>
              </w:rPr>
            </w:pPr>
            <w:r>
              <w:rPr>
                <w:sz w:val="24"/>
              </w:rPr>
              <w:t>Very well, thank you. And how</w:t>
            </w:r>
          </w:p>
        </w:tc>
      </w:tr>
      <w:tr>
        <w:trPr>
          <w:trHeight w:val="276" w:hRule="atLeast"/>
        </w:trPr>
        <w:tc>
          <w:tcPr>
            <w:tcW w:w="2487" w:type="dxa"/>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1"/>
              <w:rPr>
                <w:sz w:val="24"/>
              </w:rPr>
            </w:pPr>
            <w:r>
              <w:rPr>
                <w:sz w:val="24"/>
              </w:rPr>
              <w:t>Hi!</w:t>
            </w:r>
          </w:p>
        </w:tc>
        <w:tc>
          <w:tcPr>
            <w:tcW w:w="3227" w:type="dxa"/>
            <w:tcBorders>
              <w:top w:val="nil"/>
              <w:bottom w:val="nil"/>
            </w:tcBorders>
          </w:tcPr>
          <w:p>
            <w:pPr>
              <w:pStyle w:val="TableParagraph"/>
              <w:spacing w:line="256" w:lineRule="exact"/>
              <w:ind w:left="71"/>
              <w:rPr>
                <w:sz w:val="24"/>
              </w:rPr>
            </w:pPr>
            <w:r>
              <w:rPr>
                <w:sz w:val="24"/>
              </w:rPr>
              <w:t>about you?</w:t>
            </w:r>
          </w:p>
        </w:tc>
      </w:tr>
      <w:tr>
        <w:trPr>
          <w:trHeight w:val="278" w:hRule="atLeast"/>
        </w:trPr>
        <w:tc>
          <w:tcPr>
            <w:tcW w:w="2487" w:type="dxa"/>
            <w:tcBorders>
              <w:top w:val="nil"/>
            </w:tcBorders>
          </w:tcPr>
          <w:p>
            <w:pPr>
              <w:pStyle w:val="TableParagraph"/>
              <w:ind w:left="0"/>
              <w:rPr>
                <w:sz w:val="20"/>
              </w:rPr>
            </w:pPr>
          </w:p>
        </w:tc>
        <w:tc>
          <w:tcPr>
            <w:tcW w:w="3500" w:type="dxa"/>
            <w:tcBorders>
              <w:top w:val="nil"/>
            </w:tcBorders>
          </w:tcPr>
          <w:p>
            <w:pPr>
              <w:pStyle w:val="TableParagraph"/>
              <w:ind w:left="0"/>
              <w:rPr>
                <w:sz w:val="20"/>
              </w:rPr>
            </w:pPr>
          </w:p>
        </w:tc>
        <w:tc>
          <w:tcPr>
            <w:tcW w:w="3227" w:type="dxa"/>
            <w:tcBorders>
              <w:top w:val="nil"/>
            </w:tcBorders>
          </w:tcPr>
          <w:p>
            <w:pPr>
              <w:pStyle w:val="TableParagraph"/>
              <w:spacing w:line="258" w:lineRule="exact"/>
              <w:ind w:left="71"/>
              <w:rPr>
                <w:sz w:val="24"/>
              </w:rPr>
            </w:pPr>
            <w:r>
              <w:rPr>
                <w:sz w:val="24"/>
              </w:rPr>
              <w:t>Hi!</w:t>
            </w:r>
          </w:p>
        </w:tc>
      </w:tr>
    </w:tbl>
    <w:p>
      <w:pPr>
        <w:spacing w:after="0" w:line="258"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5"/>
        <w:gridCol w:w="576"/>
        <w:gridCol w:w="607"/>
        <w:gridCol w:w="3500"/>
        <w:gridCol w:w="3203"/>
      </w:tblGrid>
      <w:tr>
        <w:trPr>
          <w:trHeight w:val="275" w:hRule="atLeast"/>
        </w:trPr>
        <w:tc>
          <w:tcPr>
            <w:tcW w:w="2488" w:type="dxa"/>
            <w:gridSpan w:val="3"/>
            <w:tcBorders>
              <w:bottom w:val="nil"/>
            </w:tcBorders>
          </w:tcPr>
          <w:p>
            <w:pPr>
              <w:pStyle w:val="TableParagraph"/>
              <w:spacing w:line="256" w:lineRule="exact"/>
              <w:rPr>
                <w:sz w:val="24"/>
              </w:rPr>
            </w:pPr>
            <w:r>
              <w:rPr>
                <w:sz w:val="24"/>
              </w:rPr>
              <w:t>Elköszönés</w:t>
            </w:r>
          </w:p>
        </w:tc>
        <w:tc>
          <w:tcPr>
            <w:tcW w:w="3500" w:type="dxa"/>
            <w:tcBorders>
              <w:bottom w:val="nil"/>
            </w:tcBorders>
          </w:tcPr>
          <w:p>
            <w:pPr>
              <w:pStyle w:val="TableParagraph"/>
              <w:spacing w:line="256" w:lineRule="exact"/>
              <w:ind w:left="70"/>
              <w:rPr>
                <w:sz w:val="24"/>
              </w:rPr>
            </w:pPr>
            <w:r>
              <w:rPr>
                <w:sz w:val="24"/>
              </w:rPr>
              <w:t>Goodbye.</w:t>
            </w:r>
          </w:p>
        </w:tc>
        <w:tc>
          <w:tcPr>
            <w:tcW w:w="3203" w:type="dxa"/>
            <w:tcBorders>
              <w:bottom w:val="nil"/>
            </w:tcBorders>
          </w:tcPr>
          <w:p>
            <w:pPr>
              <w:pStyle w:val="TableParagraph"/>
              <w:spacing w:line="256" w:lineRule="exact"/>
              <w:ind w:left="70"/>
              <w:rPr>
                <w:sz w:val="24"/>
              </w:rPr>
            </w:pPr>
            <w:r>
              <w:rPr>
                <w:sz w:val="24"/>
              </w:rPr>
              <w:t>Goodbye.</w:t>
            </w:r>
          </w:p>
        </w:tc>
      </w:tr>
      <w:tr>
        <w:trPr>
          <w:trHeight w:val="276" w:hRule="atLeast"/>
        </w:trPr>
        <w:tc>
          <w:tcPr>
            <w:tcW w:w="2488" w:type="dxa"/>
            <w:gridSpan w:val="3"/>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0"/>
              <w:rPr>
                <w:sz w:val="24"/>
              </w:rPr>
            </w:pPr>
            <w:r>
              <w:rPr>
                <w:sz w:val="24"/>
              </w:rPr>
              <w:t>Bye-bye!</w:t>
            </w:r>
          </w:p>
        </w:tc>
        <w:tc>
          <w:tcPr>
            <w:tcW w:w="3203" w:type="dxa"/>
            <w:tcBorders>
              <w:top w:val="nil"/>
              <w:bottom w:val="nil"/>
            </w:tcBorders>
          </w:tcPr>
          <w:p>
            <w:pPr>
              <w:pStyle w:val="TableParagraph"/>
              <w:spacing w:line="256" w:lineRule="exact"/>
              <w:ind w:left="70"/>
              <w:rPr>
                <w:sz w:val="24"/>
              </w:rPr>
            </w:pPr>
            <w:r>
              <w:rPr>
                <w:sz w:val="24"/>
              </w:rPr>
              <w:t>Bye!</w:t>
            </w:r>
          </w:p>
        </w:tc>
      </w:tr>
      <w:tr>
        <w:trPr>
          <w:trHeight w:val="276" w:hRule="atLeast"/>
        </w:trPr>
        <w:tc>
          <w:tcPr>
            <w:tcW w:w="2488" w:type="dxa"/>
            <w:gridSpan w:val="3"/>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0"/>
              <w:rPr>
                <w:sz w:val="24"/>
              </w:rPr>
            </w:pPr>
            <w:r>
              <w:rPr>
                <w:sz w:val="24"/>
              </w:rPr>
              <w:t>Good night.</w:t>
            </w:r>
          </w:p>
        </w:tc>
        <w:tc>
          <w:tcPr>
            <w:tcW w:w="3203" w:type="dxa"/>
            <w:tcBorders>
              <w:top w:val="nil"/>
              <w:bottom w:val="nil"/>
            </w:tcBorders>
          </w:tcPr>
          <w:p>
            <w:pPr>
              <w:pStyle w:val="TableParagraph"/>
              <w:spacing w:line="256" w:lineRule="exact"/>
              <w:ind w:left="70"/>
              <w:rPr>
                <w:sz w:val="24"/>
              </w:rPr>
            </w:pPr>
            <w:r>
              <w:rPr>
                <w:sz w:val="24"/>
              </w:rPr>
              <w:t>See you!</w:t>
            </w:r>
          </w:p>
        </w:tc>
      </w:tr>
      <w:tr>
        <w:trPr>
          <w:trHeight w:val="276" w:hRule="atLeast"/>
        </w:trPr>
        <w:tc>
          <w:tcPr>
            <w:tcW w:w="2488" w:type="dxa"/>
            <w:gridSpan w:val="3"/>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0"/>
              <w:rPr>
                <w:sz w:val="24"/>
              </w:rPr>
            </w:pPr>
            <w:r>
              <w:rPr>
                <w:sz w:val="24"/>
              </w:rPr>
              <w:t>Take care.</w:t>
            </w:r>
          </w:p>
        </w:tc>
        <w:tc>
          <w:tcPr>
            <w:tcW w:w="3203" w:type="dxa"/>
            <w:tcBorders>
              <w:top w:val="nil"/>
              <w:bottom w:val="nil"/>
            </w:tcBorders>
          </w:tcPr>
          <w:p>
            <w:pPr>
              <w:pStyle w:val="TableParagraph"/>
              <w:spacing w:line="256" w:lineRule="exact"/>
              <w:ind w:left="70"/>
              <w:rPr>
                <w:sz w:val="24"/>
              </w:rPr>
            </w:pPr>
            <w:r>
              <w:rPr>
                <w:sz w:val="24"/>
              </w:rPr>
              <w:t>Good night.</w:t>
            </w:r>
          </w:p>
        </w:tc>
      </w:tr>
      <w:tr>
        <w:trPr>
          <w:trHeight w:val="278" w:hRule="atLeast"/>
        </w:trPr>
        <w:tc>
          <w:tcPr>
            <w:tcW w:w="2488" w:type="dxa"/>
            <w:gridSpan w:val="3"/>
            <w:tcBorders>
              <w:top w:val="nil"/>
            </w:tcBorders>
          </w:tcPr>
          <w:p>
            <w:pPr>
              <w:pStyle w:val="TableParagraph"/>
              <w:ind w:left="0"/>
              <w:rPr>
                <w:sz w:val="20"/>
              </w:rPr>
            </w:pPr>
          </w:p>
        </w:tc>
        <w:tc>
          <w:tcPr>
            <w:tcW w:w="3500" w:type="dxa"/>
            <w:tcBorders>
              <w:top w:val="nil"/>
            </w:tcBorders>
          </w:tcPr>
          <w:p>
            <w:pPr>
              <w:pStyle w:val="TableParagraph"/>
              <w:ind w:left="0"/>
              <w:rPr>
                <w:sz w:val="20"/>
              </w:rPr>
            </w:pPr>
          </w:p>
        </w:tc>
        <w:tc>
          <w:tcPr>
            <w:tcW w:w="3203" w:type="dxa"/>
            <w:tcBorders>
              <w:top w:val="nil"/>
            </w:tcBorders>
          </w:tcPr>
          <w:p>
            <w:pPr>
              <w:pStyle w:val="TableParagraph"/>
              <w:spacing w:line="258" w:lineRule="exact"/>
              <w:ind w:left="70"/>
              <w:rPr>
                <w:sz w:val="24"/>
              </w:rPr>
            </w:pPr>
            <w:r>
              <w:rPr>
                <w:sz w:val="24"/>
              </w:rPr>
              <w:t>Thanks. Bye!</w:t>
            </w:r>
          </w:p>
        </w:tc>
      </w:tr>
      <w:tr>
        <w:trPr>
          <w:trHeight w:val="273" w:hRule="atLeast"/>
        </w:trPr>
        <w:tc>
          <w:tcPr>
            <w:tcW w:w="1305" w:type="dxa"/>
            <w:tcBorders>
              <w:bottom w:val="nil"/>
              <w:right w:val="nil"/>
            </w:tcBorders>
          </w:tcPr>
          <w:p>
            <w:pPr>
              <w:pStyle w:val="TableParagraph"/>
              <w:spacing w:line="253" w:lineRule="exact"/>
              <w:rPr>
                <w:sz w:val="24"/>
              </w:rPr>
            </w:pPr>
            <w:r>
              <w:rPr>
                <w:sz w:val="24"/>
              </w:rPr>
              <w:t>Köszönet</w:t>
            </w:r>
          </w:p>
        </w:tc>
        <w:tc>
          <w:tcPr>
            <w:tcW w:w="576" w:type="dxa"/>
            <w:tcBorders>
              <w:left w:val="nil"/>
              <w:bottom w:val="nil"/>
              <w:right w:val="nil"/>
            </w:tcBorders>
          </w:tcPr>
          <w:p>
            <w:pPr>
              <w:pStyle w:val="TableParagraph"/>
              <w:spacing w:line="253" w:lineRule="exact"/>
              <w:ind w:left="110"/>
              <w:rPr>
                <w:sz w:val="24"/>
              </w:rPr>
            </w:pPr>
            <w:r>
              <w:rPr>
                <w:sz w:val="24"/>
              </w:rPr>
              <w:t>és</w:t>
            </w:r>
          </w:p>
        </w:tc>
        <w:tc>
          <w:tcPr>
            <w:tcW w:w="607" w:type="dxa"/>
            <w:tcBorders>
              <w:left w:val="nil"/>
              <w:bottom w:val="nil"/>
            </w:tcBorders>
          </w:tcPr>
          <w:p>
            <w:pPr>
              <w:pStyle w:val="TableParagraph"/>
              <w:spacing w:line="253" w:lineRule="exact"/>
              <w:ind w:left="0" w:right="61"/>
              <w:jc w:val="right"/>
              <w:rPr>
                <w:sz w:val="24"/>
              </w:rPr>
            </w:pPr>
            <w:r>
              <w:rPr>
                <w:sz w:val="24"/>
              </w:rPr>
              <w:t>arra</w:t>
            </w:r>
          </w:p>
        </w:tc>
        <w:tc>
          <w:tcPr>
            <w:tcW w:w="3500" w:type="dxa"/>
            <w:tcBorders>
              <w:bottom w:val="nil"/>
            </w:tcBorders>
          </w:tcPr>
          <w:p>
            <w:pPr>
              <w:pStyle w:val="TableParagraph"/>
              <w:spacing w:line="253" w:lineRule="exact"/>
              <w:ind w:left="70"/>
              <w:rPr>
                <w:sz w:val="24"/>
              </w:rPr>
            </w:pPr>
            <w:r>
              <w:rPr>
                <w:sz w:val="24"/>
              </w:rPr>
              <w:t>Thanks.</w:t>
            </w:r>
          </w:p>
        </w:tc>
        <w:tc>
          <w:tcPr>
            <w:tcW w:w="3203" w:type="dxa"/>
            <w:tcBorders>
              <w:bottom w:val="nil"/>
            </w:tcBorders>
          </w:tcPr>
          <w:p>
            <w:pPr>
              <w:pStyle w:val="TableParagraph"/>
              <w:spacing w:line="253" w:lineRule="exact"/>
              <w:ind w:left="70"/>
              <w:rPr>
                <w:sz w:val="24"/>
              </w:rPr>
            </w:pPr>
            <w:r>
              <w:rPr>
                <w:sz w:val="24"/>
              </w:rPr>
              <w:t>Not at all.</w:t>
            </w:r>
          </w:p>
        </w:tc>
      </w:tr>
      <w:tr>
        <w:trPr>
          <w:trHeight w:val="276" w:hRule="atLeast"/>
        </w:trPr>
        <w:tc>
          <w:tcPr>
            <w:tcW w:w="1305" w:type="dxa"/>
            <w:tcBorders>
              <w:top w:val="nil"/>
              <w:bottom w:val="nil"/>
              <w:right w:val="nil"/>
            </w:tcBorders>
          </w:tcPr>
          <w:p>
            <w:pPr>
              <w:pStyle w:val="TableParagraph"/>
              <w:spacing w:line="256" w:lineRule="exact"/>
              <w:rPr>
                <w:sz w:val="24"/>
              </w:rPr>
            </w:pPr>
            <w:r>
              <w:rPr>
                <w:sz w:val="24"/>
              </w:rPr>
              <w:t>reagálás</w:t>
            </w:r>
          </w:p>
        </w:tc>
        <w:tc>
          <w:tcPr>
            <w:tcW w:w="576" w:type="dxa"/>
            <w:tcBorders>
              <w:top w:val="nil"/>
              <w:left w:val="nil"/>
              <w:bottom w:val="nil"/>
              <w:right w:val="nil"/>
            </w:tcBorders>
          </w:tcPr>
          <w:p>
            <w:pPr>
              <w:pStyle w:val="TableParagraph"/>
              <w:ind w:left="0"/>
              <w:rPr>
                <w:sz w:val="20"/>
              </w:rPr>
            </w:pPr>
          </w:p>
        </w:tc>
        <w:tc>
          <w:tcPr>
            <w:tcW w:w="607" w:type="dxa"/>
            <w:tcBorders>
              <w:top w:val="nil"/>
              <w:left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0"/>
              <w:rPr>
                <w:sz w:val="24"/>
              </w:rPr>
            </w:pPr>
            <w:r>
              <w:rPr>
                <w:sz w:val="24"/>
              </w:rPr>
              <w:t>Thank you very much.</w:t>
            </w:r>
          </w:p>
        </w:tc>
        <w:tc>
          <w:tcPr>
            <w:tcW w:w="3203" w:type="dxa"/>
            <w:tcBorders>
              <w:top w:val="nil"/>
              <w:bottom w:val="nil"/>
            </w:tcBorders>
          </w:tcPr>
          <w:p>
            <w:pPr>
              <w:pStyle w:val="TableParagraph"/>
              <w:spacing w:line="256" w:lineRule="exact"/>
              <w:ind w:left="70"/>
              <w:rPr>
                <w:sz w:val="24"/>
              </w:rPr>
            </w:pPr>
            <w:r>
              <w:rPr>
                <w:sz w:val="24"/>
              </w:rPr>
              <w:t>You are welcome.</w:t>
            </w:r>
          </w:p>
        </w:tc>
      </w:tr>
      <w:tr>
        <w:trPr>
          <w:trHeight w:val="275" w:hRule="atLeast"/>
        </w:trPr>
        <w:tc>
          <w:tcPr>
            <w:tcW w:w="1305" w:type="dxa"/>
            <w:tcBorders>
              <w:top w:val="nil"/>
              <w:bottom w:val="nil"/>
              <w:right w:val="nil"/>
            </w:tcBorders>
          </w:tcPr>
          <w:p>
            <w:pPr>
              <w:pStyle w:val="TableParagraph"/>
              <w:ind w:left="0"/>
              <w:rPr>
                <w:sz w:val="20"/>
              </w:rPr>
            </w:pPr>
          </w:p>
        </w:tc>
        <w:tc>
          <w:tcPr>
            <w:tcW w:w="576" w:type="dxa"/>
            <w:tcBorders>
              <w:top w:val="nil"/>
              <w:left w:val="nil"/>
              <w:bottom w:val="nil"/>
              <w:right w:val="nil"/>
            </w:tcBorders>
          </w:tcPr>
          <w:p>
            <w:pPr>
              <w:pStyle w:val="TableParagraph"/>
              <w:ind w:left="0"/>
              <w:rPr>
                <w:sz w:val="20"/>
              </w:rPr>
            </w:pPr>
          </w:p>
        </w:tc>
        <w:tc>
          <w:tcPr>
            <w:tcW w:w="607" w:type="dxa"/>
            <w:tcBorders>
              <w:top w:val="nil"/>
              <w:left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0"/>
              <w:rPr>
                <w:sz w:val="24"/>
              </w:rPr>
            </w:pPr>
            <w:r>
              <w:rPr>
                <w:sz w:val="24"/>
              </w:rPr>
              <w:t>Thanks a lot.</w:t>
            </w:r>
          </w:p>
        </w:tc>
        <w:tc>
          <w:tcPr>
            <w:tcW w:w="3203" w:type="dxa"/>
            <w:tcBorders>
              <w:top w:val="nil"/>
              <w:bottom w:val="nil"/>
            </w:tcBorders>
          </w:tcPr>
          <w:p>
            <w:pPr>
              <w:pStyle w:val="TableParagraph"/>
              <w:spacing w:line="256" w:lineRule="exact"/>
              <w:ind w:left="70"/>
              <w:rPr>
                <w:sz w:val="24"/>
              </w:rPr>
            </w:pPr>
            <w:r>
              <w:rPr>
                <w:sz w:val="24"/>
              </w:rPr>
              <w:t>No problem.</w:t>
            </w:r>
          </w:p>
        </w:tc>
      </w:tr>
      <w:tr>
        <w:trPr>
          <w:trHeight w:val="278" w:hRule="atLeast"/>
        </w:trPr>
        <w:tc>
          <w:tcPr>
            <w:tcW w:w="1305" w:type="dxa"/>
            <w:tcBorders>
              <w:top w:val="nil"/>
              <w:right w:val="nil"/>
            </w:tcBorders>
          </w:tcPr>
          <w:p>
            <w:pPr>
              <w:pStyle w:val="TableParagraph"/>
              <w:ind w:left="0"/>
              <w:rPr>
                <w:sz w:val="20"/>
              </w:rPr>
            </w:pPr>
          </w:p>
        </w:tc>
        <w:tc>
          <w:tcPr>
            <w:tcW w:w="576" w:type="dxa"/>
            <w:tcBorders>
              <w:top w:val="nil"/>
              <w:left w:val="nil"/>
              <w:right w:val="nil"/>
            </w:tcBorders>
          </w:tcPr>
          <w:p>
            <w:pPr>
              <w:pStyle w:val="TableParagraph"/>
              <w:ind w:left="0"/>
              <w:rPr>
                <w:sz w:val="20"/>
              </w:rPr>
            </w:pPr>
          </w:p>
        </w:tc>
        <w:tc>
          <w:tcPr>
            <w:tcW w:w="607" w:type="dxa"/>
            <w:tcBorders>
              <w:top w:val="nil"/>
              <w:left w:val="nil"/>
            </w:tcBorders>
          </w:tcPr>
          <w:p>
            <w:pPr>
              <w:pStyle w:val="TableParagraph"/>
              <w:ind w:left="0"/>
              <w:rPr>
                <w:sz w:val="20"/>
              </w:rPr>
            </w:pPr>
          </w:p>
        </w:tc>
        <w:tc>
          <w:tcPr>
            <w:tcW w:w="3500" w:type="dxa"/>
            <w:tcBorders>
              <w:top w:val="nil"/>
            </w:tcBorders>
          </w:tcPr>
          <w:p>
            <w:pPr>
              <w:pStyle w:val="TableParagraph"/>
              <w:spacing w:line="259" w:lineRule="exact"/>
              <w:ind w:left="70"/>
              <w:rPr>
                <w:sz w:val="24"/>
              </w:rPr>
            </w:pPr>
            <w:r>
              <w:rPr>
                <w:sz w:val="24"/>
              </w:rPr>
              <w:t>It’s very kind of you.</w:t>
            </w:r>
          </w:p>
        </w:tc>
        <w:tc>
          <w:tcPr>
            <w:tcW w:w="3203" w:type="dxa"/>
            <w:tcBorders>
              <w:top w:val="nil"/>
            </w:tcBorders>
          </w:tcPr>
          <w:p>
            <w:pPr>
              <w:pStyle w:val="TableParagraph"/>
              <w:spacing w:line="259" w:lineRule="exact"/>
              <w:ind w:left="70"/>
              <w:rPr>
                <w:sz w:val="24"/>
              </w:rPr>
            </w:pPr>
            <w:r>
              <w:rPr>
                <w:sz w:val="24"/>
              </w:rPr>
              <w:t>Don’t mention it.</w:t>
            </w:r>
          </w:p>
        </w:tc>
      </w:tr>
      <w:tr>
        <w:trPr>
          <w:trHeight w:val="273" w:hRule="atLeast"/>
        </w:trPr>
        <w:tc>
          <w:tcPr>
            <w:tcW w:w="2488" w:type="dxa"/>
            <w:gridSpan w:val="3"/>
            <w:tcBorders>
              <w:bottom w:val="nil"/>
            </w:tcBorders>
          </w:tcPr>
          <w:p>
            <w:pPr>
              <w:pStyle w:val="TableParagraph"/>
              <w:spacing w:line="253" w:lineRule="exact"/>
              <w:rPr>
                <w:sz w:val="24"/>
              </w:rPr>
            </w:pPr>
            <w:r>
              <w:rPr>
                <w:sz w:val="24"/>
              </w:rPr>
              <w:t>Bemutatkozás,</w:t>
            </w:r>
          </w:p>
        </w:tc>
        <w:tc>
          <w:tcPr>
            <w:tcW w:w="3500" w:type="dxa"/>
            <w:tcBorders>
              <w:bottom w:val="nil"/>
            </w:tcBorders>
          </w:tcPr>
          <w:p>
            <w:pPr>
              <w:pStyle w:val="TableParagraph"/>
              <w:spacing w:line="253" w:lineRule="exact"/>
              <w:ind w:left="70"/>
              <w:rPr>
                <w:sz w:val="24"/>
              </w:rPr>
            </w:pPr>
            <w:r>
              <w:rPr>
                <w:sz w:val="24"/>
              </w:rPr>
              <w:t>My name is…</w:t>
            </w:r>
          </w:p>
        </w:tc>
        <w:tc>
          <w:tcPr>
            <w:tcW w:w="3203" w:type="dxa"/>
            <w:tcBorders>
              <w:bottom w:val="nil"/>
            </w:tcBorders>
          </w:tcPr>
          <w:p>
            <w:pPr>
              <w:pStyle w:val="TableParagraph"/>
              <w:spacing w:line="253" w:lineRule="exact"/>
              <w:ind w:left="70"/>
              <w:rPr>
                <w:sz w:val="24"/>
              </w:rPr>
            </w:pPr>
            <w:r>
              <w:rPr>
                <w:sz w:val="24"/>
              </w:rPr>
              <w:t>Hello.</w:t>
            </w:r>
          </w:p>
        </w:tc>
      </w:tr>
      <w:tr>
        <w:trPr>
          <w:trHeight w:val="276" w:hRule="atLeast"/>
        </w:trPr>
        <w:tc>
          <w:tcPr>
            <w:tcW w:w="2488" w:type="dxa"/>
            <w:gridSpan w:val="3"/>
            <w:tcBorders>
              <w:top w:val="nil"/>
              <w:bottom w:val="nil"/>
            </w:tcBorders>
          </w:tcPr>
          <w:p>
            <w:pPr>
              <w:pStyle w:val="TableParagraph"/>
              <w:spacing w:line="256" w:lineRule="exact"/>
              <w:rPr>
                <w:sz w:val="24"/>
              </w:rPr>
            </w:pPr>
            <w:r>
              <w:rPr>
                <w:sz w:val="24"/>
              </w:rPr>
              <w:t>bemutatás</w:t>
            </w:r>
          </w:p>
        </w:tc>
        <w:tc>
          <w:tcPr>
            <w:tcW w:w="3500" w:type="dxa"/>
            <w:tcBorders>
              <w:top w:val="nil"/>
              <w:bottom w:val="nil"/>
            </w:tcBorders>
          </w:tcPr>
          <w:p>
            <w:pPr>
              <w:pStyle w:val="TableParagraph"/>
              <w:spacing w:line="256" w:lineRule="exact"/>
              <w:ind w:left="70"/>
              <w:rPr>
                <w:sz w:val="24"/>
              </w:rPr>
            </w:pPr>
            <w:r>
              <w:rPr>
                <w:sz w:val="24"/>
              </w:rPr>
              <w:t>May I/Can I/ Let me introduce</w:t>
            </w:r>
          </w:p>
        </w:tc>
        <w:tc>
          <w:tcPr>
            <w:tcW w:w="3203" w:type="dxa"/>
            <w:tcBorders>
              <w:top w:val="nil"/>
              <w:bottom w:val="nil"/>
            </w:tcBorders>
          </w:tcPr>
          <w:p>
            <w:pPr>
              <w:pStyle w:val="TableParagraph"/>
              <w:spacing w:line="256" w:lineRule="exact"/>
              <w:ind w:left="70"/>
              <w:rPr>
                <w:sz w:val="24"/>
              </w:rPr>
            </w:pPr>
            <w:r>
              <w:rPr>
                <w:sz w:val="24"/>
              </w:rPr>
              <w:t>Hi!</w:t>
            </w:r>
          </w:p>
        </w:tc>
      </w:tr>
      <w:tr>
        <w:trPr>
          <w:trHeight w:val="276" w:hRule="atLeast"/>
        </w:trPr>
        <w:tc>
          <w:tcPr>
            <w:tcW w:w="2488" w:type="dxa"/>
            <w:gridSpan w:val="3"/>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0"/>
              <w:rPr>
                <w:sz w:val="24"/>
              </w:rPr>
            </w:pPr>
            <w:r>
              <w:rPr>
                <w:sz w:val="24"/>
              </w:rPr>
              <w:t>myself.</w:t>
            </w:r>
          </w:p>
        </w:tc>
        <w:tc>
          <w:tcPr>
            <w:tcW w:w="3203" w:type="dxa"/>
            <w:tcBorders>
              <w:top w:val="nil"/>
              <w:bottom w:val="nil"/>
            </w:tcBorders>
          </w:tcPr>
          <w:p>
            <w:pPr>
              <w:pStyle w:val="TableParagraph"/>
              <w:spacing w:line="256" w:lineRule="exact"/>
              <w:ind w:left="70"/>
              <w:rPr>
                <w:sz w:val="24"/>
              </w:rPr>
            </w:pPr>
            <w:r>
              <w:rPr>
                <w:sz w:val="24"/>
              </w:rPr>
              <w:t>Pleased to meet you. Nice to</w:t>
            </w:r>
          </w:p>
        </w:tc>
      </w:tr>
      <w:tr>
        <w:trPr>
          <w:trHeight w:val="276" w:hRule="atLeast"/>
        </w:trPr>
        <w:tc>
          <w:tcPr>
            <w:tcW w:w="2488" w:type="dxa"/>
            <w:gridSpan w:val="3"/>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0"/>
              <w:rPr>
                <w:sz w:val="24"/>
              </w:rPr>
            </w:pPr>
            <w:r>
              <w:rPr>
                <w:sz w:val="24"/>
              </w:rPr>
              <w:t>May I/Can/ Let me introduce you</w:t>
            </w:r>
          </w:p>
        </w:tc>
        <w:tc>
          <w:tcPr>
            <w:tcW w:w="3203" w:type="dxa"/>
            <w:tcBorders>
              <w:top w:val="nil"/>
              <w:bottom w:val="nil"/>
            </w:tcBorders>
          </w:tcPr>
          <w:p>
            <w:pPr>
              <w:pStyle w:val="TableParagraph"/>
              <w:spacing w:line="256" w:lineRule="exact"/>
              <w:ind w:left="70"/>
              <w:rPr>
                <w:sz w:val="24"/>
              </w:rPr>
            </w:pPr>
            <w:r>
              <w:rPr>
                <w:sz w:val="24"/>
              </w:rPr>
              <w:t>meet you.</w:t>
            </w:r>
          </w:p>
        </w:tc>
      </w:tr>
      <w:tr>
        <w:trPr>
          <w:trHeight w:val="278" w:hRule="atLeast"/>
        </w:trPr>
        <w:tc>
          <w:tcPr>
            <w:tcW w:w="2488" w:type="dxa"/>
            <w:gridSpan w:val="3"/>
            <w:tcBorders>
              <w:top w:val="nil"/>
            </w:tcBorders>
          </w:tcPr>
          <w:p>
            <w:pPr>
              <w:pStyle w:val="TableParagraph"/>
              <w:ind w:left="0"/>
              <w:rPr>
                <w:sz w:val="20"/>
              </w:rPr>
            </w:pPr>
          </w:p>
        </w:tc>
        <w:tc>
          <w:tcPr>
            <w:tcW w:w="3500" w:type="dxa"/>
            <w:tcBorders>
              <w:top w:val="nil"/>
            </w:tcBorders>
          </w:tcPr>
          <w:p>
            <w:pPr>
              <w:pStyle w:val="TableParagraph"/>
              <w:spacing w:line="258" w:lineRule="exact"/>
              <w:ind w:left="70"/>
              <w:rPr>
                <w:sz w:val="24"/>
              </w:rPr>
            </w:pPr>
            <w:r>
              <w:rPr>
                <w:sz w:val="24"/>
              </w:rPr>
              <w:t>to Rosy?</w:t>
            </w:r>
          </w:p>
        </w:tc>
        <w:tc>
          <w:tcPr>
            <w:tcW w:w="3203" w:type="dxa"/>
            <w:tcBorders>
              <w:top w:val="nil"/>
            </w:tcBorders>
          </w:tcPr>
          <w:p>
            <w:pPr>
              <w:pStyle w:val="TableParagraph"/>
              <w:ind w:left="0"/>
              <w:rPr>
                <w:sz w:val="20"/>
              </w:rPr>
            </w:pPr>
          </w:p>
        </w:tc>
      </w:tr>
      <w:tr>
        <w:trPr>
          <w:trHeight w:val="828" w:hRule="atLeast"/>
        </w:trPr>
        <w:tc>
          <w:tcPr>
            <w:tcW w:w="2488" w:type="dxa"/>
            <w:gridSpan w:val="3"/>
          </w:tcPr>
          <w:p>
            <w:pPr>
              <w:pStyle w:val="TableParagraph"/>
              <w:rPr>
                <w:sz w:val="24"/>
              </w:rPr>
            </w:pPr>
            <w:r>
              <w:rPr>
                <w:sz w:val="24"/>
              </w:rPr>
              <w:t>Telefonon más személy kérése</w:t>
            </w:r>
          </w:p>
        </w:tc>
        <w:tc>
          <w:tcPr>
            <w:tcW w:w="3500" w:type="dxa"/>
          </w:tcPr>
          <w:p>
            <w:pPr>
              <w:pStyle w:val="TableParagraph"/>
              <w:ind w:left="70"/>
              <w:rPr>
                <w:sz w:val="24"/>
              </w:rPr>
            </w:pPr>
            <w:r>
              <w:rPr>
                <w:sz w:val="24"/>
              </w:rPr>
              <w:t>Can I speak to George, please? Could you put me through to Mrs</w:t>
            </w:r>
          </w:p>
          <w:p>
            <w:pPr>
              <w:pStyle w:val="TableParagraph"/>
              <w:spacing w:line="264" w:lineRule="exact"/>
              <w:ind w:left="70"/>
              <w:rPr>
                <w:sz w:val="24"/>
              </w:rPr>
            </w:pPr>
            <w:r>
              <w:rPr>
                <w:sz w:val="24"/>
              </w:rPr>
              <w:t>Hamilton, please?</w:t>
            </w:r>
          </w:p>
        </w:tc>
        <w:tc>
          <w:tcPr>
            <w:tcW w:w="3203" w:type="dxa"/>
          </w:tcPr>
          <w:p>
            <w:pPr>
              <w:pStyle w:val="TableParagraph"/>
              <w:spacing w:line="268" w:lineRule="exact"/>
              <w:ind w:left="70"/>
              <w:rPr>
                <w:sz w:val="24"/>
              </w:rPr>
            </w:pPr>
            <w:r>
              <w:rPr>
                <w:sz w:val="24"/>
              </w:rPr>
              <w:t>Yes, just a minute, please.</w:t>
            </w:r>
          </w:p>
        </w:tc>
      </w:tr>
      <w:tr>
        <w:trPr>
          <w:trHeight w:val="1103" w:hRule="atLeast"/>
        </w:trPr>
        <w:tc>
          <w:tcPr>
            <w:tcW w:w="2488" w:type="dxa"/>
            <w:gridSpan w:val="3"/>
          </w:tcPr>
          <w:p>
            <w:pPr>
              <w:pStyle w:val="TableParagraph"/>
              <w:ind w:right="976"/>
              <w:rPr>
                <w:sz w:val="24"/>
              </w:rPr>
            </w:pPr>
            <w:r>
              <w:rPr>
                <w:sz w:val="24"/>
              </w:rPr>
              <w:t>Telefonálásnál elköszönés</w:t>
            </w:r>
          </w:p>
        </w:tc>
        <w:tc>
          <w:tcPr>
            <w:tcW w:w="3500" w:type="dxa"/>
          </w:tcPr>
          <w:p>
            <w:pPr>
              <w:pStyle w:val="TableParagraph"/>
              <w:spacing w:line="268" w:lineRule="exact"/>
              <w:ind w:left="70"/>
              <w:rPr>
                <w:sz w:val="24"/>
              </w:rPr>
            </w:pPr>
            <w:r>
              <w:rPr>
                <w:sz w:val="24"/>
              </w:rPr>
              <w:t>I’ll call back again later this</w:t>
            </w:r>
          </w:p>
          <w:p>
            <w:pPr>
              <w:pStyle w:val="TableParagraph"/>
              <w:ind w:left="70"/>
              <w:rPr>
                <w:sz w:val="24"/>
              </w:rPr>
            </w:pPr>
            <w:r>
              <w:rPr>
                <w:sz w:val="24"/>
              </w:rPr>
              <w:t>evening.</w:t>
            </w:r>
          </w:p>
          <w:p>
            <w:pPr>
              <w:pStyle w:val="TableParagraph"/>
              <w:spacing w:line="270" w:lineRule="atLeast"/>
              <w:ind w:left="70" w:right="580"/>
              <w:rPr>
                <w:sz w:val="24"/>
              </w:rPr>
            </w:pPr>
            <w:r>
              <w:rPr>
                <w:sz w:val="24"/>
              </w:rPr>
              <w:t>It was lovely to speak to you. Thanks for ringing. Bye!</w:t>
            </w:r>
          </w:p>
        </w:tc>
        <w:tc>
          <w:tcPr>
            <w:tcW w:w="3203" w:type="dxa"/>
          </w:tcPr>
          <w:p>
            <w:pPr>
              <w:pStyle w:val="TableParagraph"/>
              <w:spacing w:before="3"/>
              <w:ind w:left="0"/>
              <w:rPr>
                <w:b/>
                <w:sz w:val="23"/>
              </w:rPr>
            </w:pPr>
          </w:p>
          <w:p>
            <w:pPr>
              <w:pStyle w:val="TableParagraph"/>
              <w:ind w:left="70"/>
              <w:rPr>
                <w:sz w:val="24"/>
              </w:rPr>
            </w:pPr>
            <w:r>
              <w:rPr>
                <w:sz w:val="24"/>
              </w:rPr>
              <w:t>Bye!</w:t>
            </w:r>
          </w:p>
        </w:tc>
      </w:tr>
      <w:tr>
        <w:trPr>
          <w:trHeight w:val="285" w:hRule="atLeast"/>
        </w:trPr>
        <w:tc>
          <w:tcPr>
            <w:tcW w:w="2488" w:type="dxa"/>
            <w:gridSpan w:val="3"/>
          </w:tcPr>
          <w:p>
            <w:pPr>
              <w:pStyle w:val="TableParagraph"/>
              <w:spacing w:line="265" w:lineRule="exact"/>
              <w:rPr>
                <w:sz w:val="24"/>
              </w:rPr>
            </w:pPr>
            <w:r>
              <w:rPr>
                <w:sz w:val="24"/>
              </w:rPr>
              <w:t>Üdvözletküldés</w:t>
            </w:r>
          </w:p>
        </w:tc>
        <w:tc>
          <w:tcPr>
            <w:tcW w:w="3500" w:type="dxa"/>
          </w:tcPr>
          <w:p>
            <w:pPr>
              <w:pStyle w:val="TableParagraph"/>
              <w:spacing w:line="265" w:lineRule="exact"/>
              <w:ind w:left="70"/>
              <w:rPr>
                <w:sz w:val="24"/>
              </w:rPr>
            </w:pPr>
            <w:r>
              <w:rPr>
                <w:sz w:val="24"/>
              </w:rPr>
              <w:t>Give my love / regards to…</w:t>
            </w:r>
          </w:p>
        </w:tc>
        <w:tc>
          <w:tcPr>
            <w:tcW w:w="3203" w:type="dxa"/>
          </w:tcPr>
          <w:p>
            <w:pPr>
              <w:pStyle w:val="TableParagraph"/>
              <w:spacing w:line="265" w:lineRule="exact"/>
              <w:ind w:left="70"/>
              <w:rPr>
                <w:sz w:val="24"/>
              </w:rPr>
            </w:pPr>
            <w:r>
              <w:rPr>
                <w:sz w:val="24"/>
              </w:rPr>
              <w:t>I will.</w:t>
            </w:r>
          </w:p>
        </w:tc>
      </w:tr>
      <w:tr>
        <w:trPr>
          <w:trHeight w:val="827" w:hRule="atLeast"/>
        </w:trPr>
        <w:tc>
          <w:tcPr>
            <w:tcW w:w="2488" w:type="dxa"/>
            <w:gridSpan w:val="3"/>
          </w:tcPr>
          <w:p>
            <w:pPr>
              <w:pStyle w:val="TableParagraph"/>
              <w:spacing w:line="268" w:lineRule="exact"/>
              <w:rPr>
                <w:sz w:val="24"/>
              </w:rPr>
            </w:pPr>
            <w:r>
              <w:rPr>
                <w:sz w:val="24"/>
              </w:rPr>
              <w:t>Érdeklődés hogylét</w:t>
            </w:r>
          </w:p>
          <w:p>
            <w:pPr>
              <w:pStyle w:val="TableParagraph"/>
              <w:rPr>
                <w:sz w:val="24"/>
              </w:rPr>
            </w:pPr>
            <w:r>
              <w:rPr>
                <w:sz w:val="24"/>
              </w:rPr>
              <w:t>iránt és arra reagálás</w:t>
            </w:r>
          </w:p>
        </w:tc>
        <w:tc>
          <w:tcPr>
            <w:tcW w:w="3500" w:type="dxa"/>
          </w:tcPr>
          <w:p>
            <w:pPr>
              <w:pStyle w:val="TableParagraph"/>
              <w:spacing w:line="268" w:lineRule="exact"/>
              <w:ind w:left="70"/>
              <w:rPr>
                <w:sz w:val="24"/>
              </w:rPr>
            </w:pPr>
            <w:r>
              <w:rPr>
                <w:sz w:val="24"/>
              </w:rPr>
              <w:t>How are you feeling today?</w:t>
            </w:r>
          </w:p>
          <w:p>
            <w:pPr>
              <w:pStyle w:val="TableParagraph"/>
              <w:ind w:left="70"/>
              <w:rPr>
                <w:sz w:val="24"/>
              </w:rPr>
            </w:pPr>
            <w:r>
              <w:rPr>
                <w:sz w:val="24"/>
              </w:rPr>
              <w:t>What’s the matter?</w:t>
            </w:r>
          </w:p>
        </w:tc>
        <w:tc>
          <w:tcPr>
            <w:tcW w:w="3203" w:type="dxa"/>
          </w:tcPr>
          <w:p>
            <w:pPr>
              <w:pStyle w:val="TableParagraph"/>
              <w:spacing w:line="268" w:lineRule="exact"/>
              <w:ind w:left="70"/>
              <w:rPr>
                <w:sz w:val="24"/>
              </w:rPr>
            </w:pPr>
            <w:r>
              <w:rPr>
                <w:sz w:val="24"/>
              </w:rPr>
              <w:t>Fine. / OK / All right.</w:t>
            </w:r>
            <w:r>
              <w:rPr>
                <w:spacing w:val="52"/>
                <w:sz w:val="24"/>
              </w:rPr>
              <w:t> </w:t>
            </w:r>
            <w:r>
              <w:rPr>
                <w:sz w:val="24"/>
              </w:rPr>
              <w:t>Much</w:t>
            </w:r>
          </w:p>
          <w:p>
            <w:pPr>
              <w:pStyle w:val="TableParagraph"/>
              <w:spacing w:line="270" w:lineRule="atLeast"/>
              <w:ind w:left="70"/>
              <w:rPr>
                <w:sz w:val="24"/>
              </w:rPr>
            </w:pPr>
            <w:r>
              <w:rPr>
                <w:sz w:val="24"/>
              </w:rPr>
              <w:t>better, thanks. Not very well, I am afraid.</w:t>
            </w:r>
          </w:p>
        </w:tc>
      </w:tr>
      <w:tr>
        <w:trPr>
          <w:trHeight w:val="827" w:hRule="atLeast"/>
        </w:trPr>
        <w:tc>
          <w:tcPr>
            <w:tcW w:w="2488" w:type="dxa"/>
            <w:gridSpan w:val="3"/>
          </w:tcPr>
          <w:p>
            <w:pPr>
              <w:pStyle w:val="TableParagraph"/>
              <w:ind w:right="716"/>
              <w:rPr>
                <w:sz w:val="24"/>
              </w:rPr>
            </w:pPr>
            <w:r>
              <w:rPr>
                <w:sz w:val="24"/>
              </w:rPr>
              <w:t>Engedélykérés és reagálás</w:t>
            </w:r>
          </w:p>
        </w:tc>
        <w:tc>
          <w:tcPr>
            <w:tcW w:w="3500" w:type="dxa"/>
          </w:tcPr>
          <w:p>
            <w:pPr>
              <w:pStyle w:val="TableParagraph"/>
              <w:spacing w:line="268" w:lineRule="exact"/>
              <w:ind w:left="70"/>
              <w:rPr>
                <w:sz w:val="24"/>
              </w:rPr>
            </w:pPr>
            <w:r>
              <w:rPr>
                <w:sz w:val="24"/>
              </w:rPr>
              <w:t>May I use your telephone?</w:t>
            </w:r>
          </w:p>
          <w:p>
            <w:pPr>
              <w:pStyle w:val="TableParagraph"/>
              <w:tabs>
                <w:tab w:pos="569" w:val="left" w:leader="none"/>
                <w:tab w:pos="1130" w:val="left" w:leader="none"/>
                <w:tab w:pos="1828" w:val="left" w:leader="none"/>
                <w:tab w:pos="2181" w:val="left" w:leader="none"/>
                <w:tab w:pos="2464" w:val="left" w:leader="none"/>
                <w:tab w:pos="3135" w:val="left" w:leader="none"/>
              </w:tabs>
              <w:spacing w:line="276" w:lineRule="exact" w:before="3"/>
              <w:ind w:left="70" w:right="59"/>
              <w:rPr>
                <w:sz w:val="24"/>
              </w:rPr>
            </w:pPr>
            <w:r>
              <w:rPr>
                <w:sz w:val="24"/>
              </w:rPr>
              <w:t>Do</w:t>
              <w:tab/>
              <w:t>you</w:t>
              <w:tab/>
              <w:t>mind</w:t>
              <w:tab/>
              <w:t>if</w:t>
              <w:tab/>
              <w:t>I</w:t>
              <w:tab/>
              <w:t>open</w:t>
              <w:tab/>
            </w:r>
            <w:r>
              <w:rPr>
                <w:spacing w:val="-6"/>
                <w:sz w:val="24"/>
              </w:rPr>
              <w:t>the </w:t>
            </w:r>
            <w:r>
              <w:rPr>
                <w:sz w:val="24"/>
              </w:rPr>
              <w:t>window?</w:t>
            </w:r>
          </w:p>
        </w:tc>
        <w:tc>
          <w:tcPr>
            <w:tcW w:w="3203" w:type="dxa"/>
          </w:tcPr>
          <w:p>
            <w:pPr>
              <w:pStyle w:val="TableParagraph"/>
              <w:ind w:left="70" w:right="1690"/>
              <w:rPr>
                <w:sz w:val="24"/>
              </w:rPr>
            </w:pPr>
            <w:r>
              <w:rPr>
                <w:sz w:val="24"/>
              </w:rPr>
              <w:t>Yes, go ahead. Not at all.</w:t>
            </w:r>
          </w:p>
        </w:tc>
      </w:tr>
      <w:tr>
        <w:trPr>
          <w:trHeight w:val="827" w:hRule="atLeast"/>
        </w:trPr>
        <w:tc>
          <w:tcPr>
            <w:tcW w:w="2488" w:type="dxa"/>
            <w:gridSpan w:val="3"/>
          </w:tcPr>
          <w:p>
            <w:pPr>
              <w:pStyle w:val="TableParagraph"/>
              <w:ind w:right="310"/>
              <w:rPr>
                <w:sz w:val="24"/>
              </w:rPr>
            </w:pPr>
            <w:r>
              <w:rPr>
                <w:sz w:val="24"/>
              </w:rPr>
              <w:t>Bocsánatkérés és arra reagálás</w:t>
            </w:r>
          </w:p>
        </w:tc>
        <w:tc>
          <w:tcPr>
            <w:tcW w:w="3500" w:type="dxa"/>
          </w:tcPr>
          <w:p>
            <w:pPr>
              <w:pStyle w:val="TableParagraph"/>
              <w:ind w:left="70" w:right="720"/>
              <w:rPr>
                <w:sz w:val="24"/>
              </w:rPr>
            </w:pPr>
            <w:r>
              <w:rPr>
                <w:sz w:val="24"/>
              </w:rPr>
              <w:t>I am sorry. I am very sorry. I beg your pardon</w:t>
            </w:r>
          </w:p>
        </w:tc>
        <w:tc>
          <w:tcPr>
            <w:tcW w:w="3203" w:type="dxa"/>
          </w:tcPr>
          <w:p>
            <w:pPr>
              <w:pStyle w:val="TableParagraph"/>
              <w:spacing w:line="268" w:lineRule="exact"/>
              <w:ind w:left="70"/>
              <w:rPr>
                <w:sz w:val="24"/>
              </w:rPr>
            </w:pPr>
            <w:r>
              <w:rPr>
                <w:sz w:val="24"/>
              </w:rPr>
              <w:t>That’s all right.</w:t>
            </w:r>
          </w:p>
          <w:p>
            <w:pPr>
              <w:pStyle w:val="TableParagraph"/>
              <w:ind w:left="70"/>
              <w:rPr>
                <w:sz w:val="24"/>
              </w:rPr>
            </w:pPr>
            <w:r>
              <w:rPr>
                <w:sz w:val="24"/>
              </w:rPr>
              <w:t>It doesn’t matter. Never mind.</w:t>
            </w:r>
          </w:p>
        </w:tc>
      </w:tr>
      <w:tr>
        <w:trPr>
          <w:trHeight w:val="1379" w:hRule="atLeast"/>
        </w:trPr>
        <w:tc>
          <w:tcPr>
            <w:tcW w:w="2488" w:type="dxa"/>
            <w:gridSpan w:val="3"/>
          </w:tcPr>
          <w:p>
            <w:pPr>
              <w:pStyle w:val="TableParagraph"/>
              <w:ind w:right="416"/>
              <w:rPr>
                <w:sz w:val="24"/>
              </w:rPr>
            </w:pPr>
            <w:r>
              <w:rPr>
                <w:sz w:val="24"/>
              </w:rPr>
              <w:t>Gratulációk, jókívánságok és arra reagálás</w:t>
            </w:r>
          </w:p>
        </w:tc>
        <w:tc>
          <w:tcPr>
            <w:tcW w:w="3500" w:type="dxa"/>
          </w:tcPr>
          <w:p>
            <w:pPr>
              <w:pStyle w:val="TableParagraph"/>
              <w:tabs>
                <w:tab w:pos="1933" w:val="left" w:leader="none"/>
              </w:tabs>
              <w:ind w:left="70" w:right="59"/>
              <w:rPr>
                <w:sz w:val="24"/>
              </w:rPr>
            </w:pPr>
            <w:r>
              <w:rPr>
                <w:sz w:val="24"/>
              </w:rPr>
              <w:t>Happy</w:t>
              <w:tab/>
            </w:r>
            <w:r>
              <w:rPr>
                <w:spacing w:val="-1"/>
                <w:sz w:val="24"/>
              </w:rPr>
              <w:t>Christmas/New </w:t>
            </w:r>
            <w:r>
              <w:rPr>
                <w:sz w:val="24"/>
              </w:rPr>
              <w:t>year/Birthday!</w:t>
            </w:r>
          </w:p>
          <w:p>
            <w:pPr>
              <w:pStyle w:val="TableParagraph"/>
              <w:ind w:left="70" w:right="287"/>
              <w:rPr>
                <w:sz w:val="24"/>
              </w:rPr>
            </w:pPr>
            <w:r>
              <w:rPr>
                <w:sz w:val="24"/>
              </w:rPr>
              <w:t>Many happy returns (of the day) Congratulations!</w:t>
            </w:r>
          </w:p>
        </w:tc>
        <w:tc>
          <w:tcPr>
            <w:tcW w:w="3203" w:type="dxa"/>
          </w:tcPr>
          <w:p>
            <w:pPr>
              <w:pStyle w:val="TableParagraph"/>
              <w:ind w:left="70"/>
              <w:rPr>
                <w:sz w:val="24"/>
              </w:rPr>
            </w:pPr>
            <w:r>
              <w:rPr>
                <w:sz w:val="24"/>
              </w:rPr>
              <w:t>Happy Christmas /New Year/ Birthday!</w:t>
            </w:r>
          </w:p>
          <w:p>
            <w:pPr>
              <w:pStyle w:val="TableParagraph"/>
              <w:ind w:left="70"/>
              <w:rPr>
                <w:sz w:val="24"/>
              </w:rPr>
            </w:pPr>
            <w:r>
              <w:rPr>
                <w:sz w:val="24"/>
              </w:rPr>
              <w:t>Thank you.</w:t>
            </w:r>
          </w:p>
          <w:p>
            <w:pPr>
              <w:pStyle w:val="TableParagraph"/>
              <w:ind w:left="70"/>
              <w:rPr>
                <w:sz w:val="24"/>
              </w:rPr>
            </w:pPr>
            <w:r>
              <w:rPr>
                <w:sz w:val="24"/>
              </w:rPr>
              <w:t>Thank you, the same to you.</w:t>
            </w:r>
          </w:p>
        </w:tc>
      </w:tr>
      <w:tr>
        <w:trPr>
          <w:trHeight w:val="553" w:hRule="atLeast"/>
        </w:trPr>
        <w:tc>
          <w:tcPr>
            <w:tcW w:w="2488" w:type="dxa"/>
            <w:gridSpan w:val="3"/>
          </w:tcPr>
          <w:p>
            <w:pPr>
              <w:pStyle w:val="TableParagraph"/>
              <w:tabs>
                <w:tab w:pos="1429" w:val="left" w:leader="none"/>
              </w:tabs>
              <w:spacing w:line="270" w:lineRule="exact"/>
              <w:rPr>
                <w:sz w:val="24"/>
              </w:rPr>
            </w:pPr>
            <w:r>
              <w:rPr>
                <w:sz w:val="24"/>
              </w:rPr>
              <w:t>Megszólítás</w:t>
              <w:tab/>
              <w:t>személyes</w:t>
            </w:r>
          </w:p>
          <w:p>
            <w:pPr>
              <w:pStyle w:val="TableParagraph"/>
              <w:spacing w:line="264" w:lineRule="exact"/>
              <w:rPr>
                <w:sz w:val="24"/>
              </w:rPr>
            </w:pPr>
            <w:r>
              <w:rPr>
                <w:sz w:val="24"/>
              </w:rPr>
              <w:t>levélben</w:t>
            </w:r>
          </w:p>
        </w:tc>
        <w:tc>
          <w:tcPr>
            <w:tcW w:w="3500" w:type="dxa"/>
          </w:tcPr>
          <w:p>
            <w:pPr>
              <w:pStyle w:val="TableParagraph"/>
              <w:spacing w:line="270" w:lineRule="exact"/>
              <w:ind w:left="70"/>
              <w:rPr>
                <w:sz w:val="24"/>
              </w:rPr>
            </w:pPr>
            <w:r>
              <w:rPr>
                <w:sz w:val="24"/>
              </w:rPr>
              <w:t>Dear John,</w:t>
            </w:r>
          </w:p>
        </w:tc>
        <w:tc>
          <w:tcPr>
            <w:tcW w:w="3203" w:type="dxa"/>
          </w:tcPr>
          <w:p>
            <w:pPr>
              <w:pStyle w:val="TableParagraph"/>
              <w:ind w:left="0"/>
              <w:rPr>
                <w:sz w:val="24"/>
              </w:rPr>
            </w:pPr>
          </w:p>
        </w:tc>
      </w:tr>
      <w:tr>
        <w:trPr>
          <w:trHeight w:val="268" w:hRule="atLeast"/>
        </w:trPr>
        <w:tc>
          <w:tcPr>
            <w:tcW w:w="2488" w:type="dxa"/>
            <w:gridSpan w:val="3"/>
            <w:tcBorders>
              <w:bottom w:val="nil"/>
            </w:tcBorders>
          </w:tcPr>
          <w:p>
            <w:pPr>
              <w:pStyle w:val="TableParagraph"/>
              <w:tabs>
                <w:tab w:pos="1429" w:val="left" w:leader="none"/>
              </w:tabs>
              <w:spacing w:line="248" w:lineRule="exact"/>
              <w:rPr>
                <w:sz w:val="24"/>
              </w:rPr>
            </w:pPr>
            <w:r>
              <w:rPr>
                <w:sz w:val="24"/>
              </w:rPr>
              <w:t>Elbúcsúzás</w:t>
              <w:tab/>
              <w:t>személyes</w:t>
            </w:r>
          </w:p>
        </w:tc>
        <w:tc>
          <w:tcPr>
            <w:tcW w:w="3500" w:type="dxa"/>
            <w:tcBorders>
              <w:bottom w:val="nil"/>
            </w:tcBorders>
          </w:tcPr>
          <w:p>
            <w:pPr>
              <w:pStyle w:val="TableParagraph"/>
              <w:spacing w:line="248" w:lineRule="exact"/>
              <w:ind w:left="70"/>
              <w:rPr>
                <w:sz w:val="24"/>
              </w:rPr>
            </w:pPr>
            <w:r>
              <w:rPr>
                <w:sz w:val="24"/>
              </w:rPr>
              <w:t>Best wishes,</w:t>
            </w:r>
          </w:p>
        </w:tc>
        <w:tc>
          <w:tcPr>
            <w:tcW w:w="3203" w:type="dxa"/>
            <w:vMerge w:val="restart"/>
          </w:tcPr>
          <w:p>
            <w:pPr>
              <w:pStyle w:val="TableParagraph"/>
              <w:ind w:left="0"/>
              <w:rPr>
                <w:sz w:val="24"/>
              </w:rPr>
            </w:pPr>
          </w:p>
        </w:tc>
      </w:tr>
      <w:tr>
        <w:trPr>
          <w:trHeight w:val="404" w:hRule="atLeast"/>
        </w:trPr>
        <w:tc>
          <w:tcPr>
            <w:tcW w:w="2488" w:type="dxa"/>
            <w:gridSpan w:val="3"/>
            <w:tcBorders>
              <w:top w:val="nil"/>
              <w:bottom w:val="nil"/>
            </w:tcBorders>
          </w:tcPr>
          <w:p>
            <w:pPr>
              <w:pStyle w:val="TableParagraph"/>
              <w:spacing w:line="266" w:lineRule="exact"/>
              <w:rPr>
                <w:sz w:val="24"/>
              </w:rPr>
            </w:pPr>
            <w:r>
              <w:rPr>
                <w:sz w:val="24"/>
              </w:rPr>
              <w:t>levélben</w:t>
            </w:r>
          </w:p>
        </w:tc>
        <w:tc>
          <w:tcPr>
            <w:tcW w:w="3500" w:type="dxa"/>
            <w:tcBorders>
              <w:top w:val="nil"/>
              <w:bottom w:val="nil"/>
            </w:tcBorders>
          </w:tcPr>
          <w:p>
            <w:pPr>
              <w:pStyle w:val="TableParagraph"/>
              <w:spacing w:line="266" w:lineRule="exact"/>
              <w:ind w:left="70"/>
              <w:rPr>
                <w:sz w:val="24"/>
              </w:rPr>
            </w:pPr>
            <w:r>
              <w:rPr>
                <w:sz w:val="24"/>
              </w:rPr>
              <w:t>Love (from),</w:t>
            </w:r>
          </w:p>
        </w:tc>
        <w:tc>
          <w:tcPr>
            <w:tcW w:w="3203" w:type="dxa"/>
            <w:vMerge/>
            <w:tcBorders>
              <w:top w:val="nil"/>
            </w:tcBorders>
          </w:tcPr>
          <w:p>
            <w:pPr>
              <w:rPr>
                <w:sz w:val="2"/>
                <w:szCs w:val="2"/>
              </w:rPr>
            </w:pPr>
          </w:p>
        </w:tc>
      </w:tr>
      <w:tr>
        <w:trPr>
          <w:trHeight w:val="404" w:hRule="atLeast"/>
        </w:trPr>
        <w:tc>
          <w:tcPr>
            <w:tcW w:w="2488" w:type="dxa"/>
            <w:gridSpan w:val="3"/>
            <w:tcBorders>
              <w:top w:val="nil"/>
              <w:bottom w:val="nil"/>
            </w:tcBorders>
          </w:tcPr>
          <w:p>
            <w:pPr>
              <w:pStyle w:val="TableParagraph"/>
              <w:ind w:left="0"/>
              <w:rPr>
                <w:sz w:val="24"/>
              </w:rPr>
            </w:pPr>
          </w:p>
        </w:tc>
        <w:tc>
          <w:tcPr>
            <w:tcW w:w="3500" w:type="dxa"/>
            <w:tcBorders>
              <w:top w:val="nil"/>
              <w:bottom w:val="nil"/>
            </w:tcBorders>
          </w:tcPr>
          <w:p>
            <w:pPr>
              <w:pStyle w:val="TableParagraph"/>
              <w:spacing w:line="256" w:lineRule="exact" w:before="127"/>
              <w:ind w:left="70"/>
              <w:rPr>
                <w:sz w:val="24"/>
              </w:rPr>
            </w:pPr>
            <w:r>
              <w:rPr>
                <w:sz w:val="24"/>
              </w:rPr>
              <w:t>I am looking forward to hearing</w:t>
            </w:r>
          </w:p>
        </w:tc>
        <w:tc>
          <w:tcPr>
            <w:tcW w:w="3203" w:type="dxa"/>
            <w:vMerge/>
            <w:tcBorders>
              <w:top w:val="nil"/>
            </w:tcBorders>
          </w:tcPr>
          <w:p>
            <w:pPr>
              <w:rPr>
                <w:sz w:val="2"/>
                <w:szCs w:val="2"/>
              </w:rPr>
            </w:pPr>
          </w:p>
        </w:tc>
      </w:tr>
      <w:tr>
        <w:trPr>
          <w:trHeight w:val="549" w:hRule="atLeast"/>
        </w:trPr>
        <w:tc>
          <w:tcPr>
            <w:tcW w:w="2488" w:type="dxa"/>
            <w:gridSpan w:val="3"/>
            <w:tcBorders>
              <w:top w:val="nil"/>
            </w:tcBorders>
          </w:tcPr>
          <w:p>
            <w:pPr>
              <w:pStyle w:val="TableParagraph"/>
              <w:ind w:left="0"/>
              <w:rPr>
                <w:sz w:val="24"/>
              </w:rPr>
            </w:pPr>
          </w:p>
        </w:tc>
        <w:tc>
          <w:tcPr>
            <w:tcW w:w="3500" w:type="dxa"/>
            <w:tcBorders>
              <w:top w:val="nil"/>
            </w:tcBorders>
          </w:tcPr>
          <w:p>
            <w:pPr>
              <w:pStyle w:val="TableParagraph"/>
              <w:spacing w:line="266" w:lineRule="exact"/>
              <w:ind w:left="70"/>
              <w:rPr>
                <w:sz w:val="24"/>
              </w:rPr>
            </w:pPr>
            <w:r>
              <w:rPr>
                <w:sz w:val="24"/>
              </w:rPr>
              <w:t>from you soon.</w:t>
            </w:r>
          </w:p>
        </w:tc>
        <w:tc>
          <w:tcPr>
            <w:tcW w:w="3203" w:type="dxa"/>
            <w:vMerge/>
            <w:tcBorders>
              <w:top w:val="nil"/>
            </w:tcBorders>
          </w:tcPr>
          <w:p>
            <w:pPr>
              <w:rPr>
                <w:sz w:val="2"/>
                <w:szCs w:val="2"/>
              </w:rPr>
            </w:pPr>
          </w:p>
        </w:tc>
      </w:tr>
      <w:tr>
        <w:trPr>
          <w:trHeight w:val="551" w:hRule="atLeast"/>
        </w:trPr>
        <w:tc>
          <w:tcPr>
            <w:tcW w:w="2488" w:type="dxa"/>
            <w:gridSpan w:val="3"/>
          </w:tcPr>
          <w:p>
            <w:pPr>
              <w:pStyle w:val="TableParagraph"/>
              <w:tabs>
                <w:tab w:pos="1602" w:val="left" w:leader="none"/>
              </w:tabs>
              <w:spacing w:line="268" w:lineRule="exact"/>
              <w:rPr>
                <w:sz w:val="24"/>
              </w:rPr>
            </w:pPr>
            <w:r>
              <w:rPr>
                <w:sz w:val="24"/>
              </w:rPr>
              <w:t>Hivatalos</w:t>
              <w:tab/>
              <w:t>levélben</w:t>
            </w:r>
          </w:p>
          <w:p>
            <w:pPr>
              <w:pStyle w:val="TableParagraph"/>
              <w:spacing w:line="264" w:lineRule="exact"/>
              <w:rPr>
                <w:sz w:val="24"/>
              </w:rPr>
            </w:pPr>
            <w:r>
              <w:rPr>
                <w:sz w:val="24"/>
              </w:rPr>
              <w:t>megszólítás, elbúcsúzás</w:t>
            </w:r>
          </w:p>
        </w:tc>
        <w:tc>
          <w:tcPr>
            <w:tcW w:w="3500" w:type="dxa"/>
          </w:tcPr>
          <w:p>
            <w:pPr>
              <w:pStyle w:val="TableParagraph"/>
              <w:spacing w:line="268" w:lineRule="exact"/>
              <w:ind w:left="70"/>
              <w:rPr>
                <w:sz w:val="24"/>
              </w:rPr>
            </w:pPr>
            <w:r>
              <w:rPr>
                <w:sz w:val="24"/>
              </w:rPr>
              <w:t>Dear Sir, Madam, Dear John</w:t>
            </w:r>
          </w:p>
        </w:tc>
        <w:tc>
          <w:tcPr>
            <w:tcW w:w="3203" w:type="dxa"/>
          </w:tcPr>
          <w:p>
            <w:pPr>
              <w:pStyle w:val="TableParagraph"/>
              <w:spacing w:line="268" w:lineRule="exact"/>
              <w:ind w:left="70"/>
              <w:rPr>
                <w:sz w:val="24"/>
              </w:rPr>
            </w:pPr>
            <w:r>
              <w:rPr>
                <w:sz w:val="24"/>
              </w:rPr>
              <w:t>Yours faithfully,</w:t>
            </w:r>
          </w:p>
          <w:p>
            <w:pPr>
              <w:pStyle w:val="TableParagraph"/>
              <w:spacing w:line="264" w:lineRule="exact"/>
              <w:ind w:left="70"/>
              <w:rPr>
                <w:sz w:val="24"/>
              </w:rPr>
            </w:pPr>
            <w:r>
              <w:rPr>
                <w:sz w:val="24"/>
              </w:rPr>
              <w:t>Yours sincerely</w:t>
            </w:r>
          </w:p>
        </w:tc>
      </w:tr>
      <w:tr>
        <w:trPr>
          <w:trHeight w:val="551" w:hRule="atLeast"/>
        </w:trPr>
        <w:tc>
          <w:tcPr>
            <w:tcW w:w="1305" w:type="dxa"/>
            <w:tcBorders>
              <w:right w:val="nil"/>
            </w:tcBorders>
          </w:tcPr>
          <w:p>
            <w:pPr>
              <w:pStyle w:val="TableParagraph"/>
              <w:spacing w:line="268" w:lineRule="exact"/>
              <w:rPr>
                <w:sz w:val="24"/>
              </w:rPr>
            </w:pPr>
            <w:r>
              <w:rPr>
                <w:sz w:val="24"/>
              </w:rPr>
              <w:t>Együttérzés</w:t>
            </w:r>
          </w:p>
          <w:p>
            <w:pPr>
              <w:pStyle w:val="TableParagraph"/>
              <w:spacing w:line="264" w:lineRule="exact"/>
              <w:rPr>
                <w:sz w:val="24"/>
              </w:rPr>
            </w:pPr>
            <w:r>
              <w:rPr>
                <w:sz w:val="24"/>
              </w:rPr>
              <w:t>reagálás</w:t>
            </w:r>
          </w:p>
        </w:tc>
        <w:tc>
          <w:tcPr>
            <w:tcW w:w="576" w:type="dxa"/>
            <w:tcBorders>
              <w:left w:val="nil"/>
              <w:right w:val="nil"/>
            </w:tcBorders>
          </w:tcPr>
          <w:p>
            <w:pPr>
              <w:pStyle w:val="TableParagraph"/>
              <w:spacing w:line="268" w:lineRule="exact"/>
              <w:ind w:left="220"/>
              <w:rPr>
                <w:sz w:val="24"/>
              </w:rPr>
            </w:pPr>
            <w:r>
              <w:rPr>
                <w:sz w:val="24"/>
              </w:rPr>
              <w:t>és</w:t>
            </w:r>
          </w:p>
        </w:tc>
        <w:tc>
          <w:tcPr>
            <w:tcW w:w="607" w:type="dxa"/>
            <w:tcBorders>
              <w:left w:val="nil"/>
            </w:tcBorders>
          </w:tcPr>
          <w:p>
            <w:pPr>
              <w:pStyle w:val="TableParagraph"/>
              <w:spacing w:line="268" w:lineRule="exact"/>
              <w:ind w:left="0" w:right="61"/>
              <w:jc w:val="right"/>
              <w:rPr>
                <w:sz w:val="24"/>
              </w:rPr>
            </w:pPr>
            <w:r>
              <w:rPr>
                <w:sz w:val="24"/>
              </w:rPr>
              <w:t>arra</w:t>
            </w:r>
          </w:p>
        </w:tc>
        <w:tc>
          <w:tcPr>
            <w:tcW w:w="3500" w:type="dxa"/>
          </w:tcPr>
          <w:p>
            <w:pPr>
              <w:pStyle w:val="TableParagraph"/>
              <w:spacing w:line="268" w:lineRule="exact"/>
              <w:ind w:left="70"/>
              <w:rPr>
                <w:sz w:val="24"/>
              </w:rPr>
            </w:pPr>
            <w:r>
              <w:rPr>
                <w:sz w:val="24"/>
              </w:rPr>
              <w:t>I am sorry. I am sorry to hear that</w:t>
            </w:r>
          </w:p>
        </w:tc>
        <w:tc>
          <w:tcPr>
            <w:tcW w:w="3203" w:type="dxa"/>
          </w:tcPr>
          <w:p>
            <w:pPr>
              <w:pStyle w:val="TableParagraph"/>
              <w:spacing w:line="268" w:lineRule="exact"/>
              <w:ind w:left="70"/>
              <w:rPr>
                <w:sz w:val="24"/>
              </w:rPr>
            </w:pPr>
            <w:r>
              <w:rPr>
                <w:sz w:val="24"/>
              </w:rPr>
              <w:t>Oh dear…</w:t>
            </w:r>
          </w:p>
          <w:p>
            <w:pPr>
              <w:pStyle w:val="TableParagraph"/>
              <w:spacing w:line="264" w:lineRule="exact"/>
              <w:ind w:left="70"/>
              <w:rPr>
                <w:sz w:val="24"/>
              </w:rPr>
            </w:pPr>
            <w:r>
              <w:rPr>
                <w:sz w:val="24"/>
              </w:rPr>
              <w:t>What a shame!</w:t>
            </w:r>
          </w:p>
        </w:tc>
      </w:tr>
    </w:tbl>
    <w:p>
      <w:pPr>
        <w:spacing w:after="0" w:line="264"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500"/>
        <w:gridCol w:w="404"/>
        <w:gridCol w:w="2823"/>
      </w:tblGrid>
      <w:tr>
        <w:trPr>
          <w:trHeight w:val="806" w:hRule="atLeast"/>
        </w:trPr>
        <w:tc>
          <w:tcPr>
            <w:tcW w:w="9214" w:type="dxa"/>
            <w:gridSpan w:val="4"/>
          </w:tcPr>
          <w:p>
            <w:pPr>
              <w:pStyle w:val="TableParagraph"/>
              <w:spacing w:before="4"/>
              <w:ind w:left="0"/>
              <w:rPr>
                <w:b/>
                <w:sz w:val="20"/>
              </w:rPr>
            </w:pPr>
          </w:p>
          <w:p>
            <w:pPr>
              <w:pStyle w:val="TableParagraph"/>
              <w:rPr>
                <w:sz w:val="24"/>
              </w:rPr>
            </w:pPr>
            <w:r>
              <w:rPr>
                <w:sz w:val="24"/>
              </w:rPr>
              <w:t>2. Érzelmek és lelkiállapotok kifejezésére szolgáló kommunikációs eszközök</w:t>
            </w:r>
          </w:p>
        </w:tc>
      </w:tr>
      <w:tr>
        <w:trPr>
          <w:trHeight w:val="3312" w:hRule="atLeast"/>
        </w:trPr>
        <w:tc>
          <w:tcPr>
            <w:tcW w:w="2487" w:type="dxa"/>
          </w:tcPr>
          <w:p>
            <w:pPr>
              <w:pStyle w:val="TableParagraph"/>
              <w:tabs>
                <w:tab w:pos="1249" w:val="left" w:leader="none"/>
              </w:tabs>
              <w:ind w:right="59"/>
              <w:rPr>
                <w:sz w:val="24"/>
              </w:rPr>
            </w:pPr>
            <w:r>
              <w:rPr>
                <w:sz w:val="24"/>
              </w:rPr>
              <w:t>Öröm,</w:t>
              <w:tab/>
            </w:r>
            <w:r>
              <w:rPr>
                <w:spacing w:val="-3"/>
                <w:sz w:val="24"/>
              </w:rPr>
              <w:t>sajnálkozás, </w:t>
            </w:r>
            <w:r>
              <w:rPr>
                <w:sz w:val="24"/>
              </w:rPr>
              <w:t>bánat</w:t>
            </w:r>
          </w:p>
        </w:tc>
        <w:tc>
          <w:tcPr>
            <w:tcW w:w="3500" w:type="dxa"/>
          </w:tcPr>
          <w:p>
            <w:pPr>
              <w:pStyle w:val="TableParagraph"/>
              <w:spacing w:line="270" w:lineRule="exact"/>
              <w:ind w:left="71"/>
              <w:rPr>
                <w:sz w:val="24"/>
              </w:rPr>
            </w:pPr>
            <w:r>
              <w:rPr>
                <w:sz w:val="24"/>
              </w:rPr>
              <w:t>Are you happy about that?</w:t>
            </w:r>
          </w:p>
          <w:p>
            <w:pPr>
              <w:pStyle w:val="TableParagraph"/>
              <w:ind w:left="0"/>
              <w:rPr>
                <w:b/>
                <w:sz w:val="26"/>
              </w:rPr>
            </w:pPr>
          </w:p>
          <w:p>
            <w:pPr>
              <w:pStyle w:val="TableParagraph"/>
              <w:ind w:left="0"/>
              <w:rPr>
                <w:b/>
                <w:sz w:val="26"/>
              </w:rPr>
            </w:pPr>
          </w:p>
          <w:p>
            <w:pPr>
              <w:pStyle w:val="TableParagraph"/>
              <w:spacing w:line="480" w:lineRule="auto" w:before="230"/>
              <w:ind w:left="71" w:right="673"/>
              <w:rPr>
                <w:sz w:val="24"/>
              </w:rPr>
            </w:pPr>
            <w:r>
              <w:rPr>
                <w:sz w:val="24"/>
              </w:rPr>
              <w:t>What do you think of that? How do you feel about that?</w:t>
            </w:r>
          </w:p>
        </w:tc>
        <w:tc>
          <w:tcPr>
            <w:tcW w:w="3227" w:type="dxa"/>
            <w:gridSpan w:val="2"/>
          </w:tcPr>
          <w:p>
            <w:pPr>
              <w:pStyle w:val="TableParagraph"/>
              <w:spacing w:line="270" w:lineRule="exact"/>
              <w:ind w:left="71"/>
              <w:rPr>
                <w:sz w:val="24"/>
              </w:rPr>
            </w:pPr>
            <w:r>
              <w:rPr>
                <w:sz w:val="24"/>
              </w:rPr>
              <w:t>Great!</w:t>
            </w:r>
          </w:p>
          <w:p>
            <w:pPr>
              <w:pStyle w:val="TableParagraph"/>
              <w:ind w:left="71" w:right="653"/>
              <w:rPr>
                <w:sz w:val="24"/>
              </w:rPr>
            </w:pPr>
            <w:r>
              <w:rPr>
                <w:sz w:val="24"/>
              </w:rPr>
              <w:t>I’m so glad /very </w:t>
            </w:r>
            <w:r>
              <w:rPr>
                <w:spacing w:val="-4"/>
                <w:sz w:val="24"/>
              </w:rPr>
              <w:t>happy. </w:t>
            </w:r>
            <w:r>
              <w:rPr>
                <w:sz w:val="24"/>
              </w:rPr>
              <w:t>I’m glad to hear</w:t>
            </w:r>
            <w:r>
              <w:rPr>
                <w:spacing w:val="-3"/>
                <w:sz w:val="24"/>
              </w:rPr>
              <w:t> </w:t>
            </w:r>
            <w:r>
              <w:rPr>
                <w:sz w:val="24"/>
              </w:rPr>
              <w:t>that.</w:t>
            </w:r>
          </w:p>
          <w:p>
            <w:pPr>
              <w:pStyle w:val="TableParagraph"/>
              <w:ind w:left="71"/>
              <w:rPr>
                <w:sz w:val="24"/>
              </w:rPr>
            </w:pPr>
            <w:r>
              <w:rPr>
                <w:sz w:val="24"/>
              </w:rPr>
              <w:t>I’m so pleased</w:t>
            </w:r>
            <w:r>
              <w:rPr>
                <w:spacing w:val="-8"/>
                <w:sz w:val="24"/>
              </w:rPr>
              <w:t> </w:t>
            </w:r>
            <w:r>
              <w:rPr>
                <w:sz w:val="24"/>
              </w:rPr>
              <w:t>that…</w:t>
            </w:r>
          </w:p>
          <w:p>
            <w:pPr>
              <w:pStyle w:val="TableParagraph"/>
              <w:ind w:left="71" w:right="653"/>
              <w:rPr>
                <w:sz w:val="24"/>
              </w:rPr>
            </w:pPr>
            <w:r>
              <w:rPr>
                <w:sz w:val="24"/>
              </w:rPr>
              <w:t>Good for you. Congratulations.</w:t>
            </w:r>
          </w:p>
          <w:p>
            <w:pPr>
              <w:pStyle w:val="TableParagraph"/>
              <w:ind w:left="71" w:right="820"/>
              <w:rPr>
                <w:sz w:val="24"/>
              </w:rPr>
            </w:pPr>
            <w:r>
              <w:rPr>
                <w:sz w:val="24"/>
              </w:rPr>
              <w:t>I feel so happy for… I’m sorry to hear that. What a pity.</w:t>
            </w:r>
          </w:p>
          <w:p>
            <w:pPr>
              <w:pStyle w:val="TableParagraph"/>
              <w:ind w:left="71" w:right="2219"/>
              <w:rPr>
                <w:sz w:val="24"/>
              </w:rPr>
            </w:pPr>
            <w:r>
              <w:rPr>
                <w:sz w:val="24"/>
              </w:rPr>
              <w:t>Oh, no! Oh, dear!</w:t>
            </w:r>
          </w:p>
          <w:p>
            <w:pPr>
              <w:pStyle w:val="TableParagraph"/>
              <w:spacing w:line="264" w:lineRule="exact"/>
              <w:ind w:left="71"/>
              <w:rPr>
                <w:sz w:val="24"/>
              </w:rPr>
            </w:pPr>
            <w:r>
              <w:rPr>
                <w:sz w:val="24"/>
              </w:rPr>
              <w:t>I feel so sorry for…</w:t>
            </w:r>
          </w:p>
        </w:tc>
      </w:tr>
      <w:tr>
        <w:trPr>
          <w:trHeight w:val="1933" w:hRule="atLeast"/>
        </w:trPr>
        <w:tc>
          <w:tcPr>
            <w:tcW w:w="2487" w:type="dxa"/>
          </w:tcPr>
          <w:p>
            <w:pPr>
              <w:pStyle w:val="TableParagraph"/>
              <w:ind w:right="915"/>
              <w:rPr>
                <w:sz w:val="24"/>
              </w:rPr>
            </w:pPr>
            <w:r>
              <w:rPr>
                <w:sz w:val="24"/>
              </w:rPr>
              <w:t>Elégedettség, elégedetlenség, bosszúság</w:t>
            </w:r>
          </w:p>
        </w:tc>
        <w:tc>
          <w:tcPr>
            <w:tcW w:w="3500" w:type="dxa"/>
          </w:tcPr>
          <w:p>
            <w:pPr>
              <w:pStyle w:val="TableParagraph"/>
              <w:ind w:left="71" w:right="926"/>
              <w:rPr>
                <w:sz w:val="24"/>
              </w:rPr>
            </w:pPr>
            <w:r>
              <w:rPr>
                <w:sz w:val="24"/>
              </w:rPr>
              <w:t>What do you think of…? Are you pleased with…? Are you happy with…? Are you satisfied with…?</w:t>
            </w:r>
          </w:p>
        </w:tc>
        <w:tc>
          <w:tcPr>
            <w:tcW w:w="3227" w:type="dxa"/>
            <w:gridSpan w:val="2"/>
          </w:tcPr>
          <w:p>
            <w:pPr>
              <w:pStyle w:val="TableParagraph"/>
              <w:ind w:left="71" w:right="653"/>
              <w:rPr>
                <w:sz w:val="24"/>
              </w:rPr>
            </w:pPr>
            <w:r>
              <w:rPr>
                <w:sz w:val="24"/>
              </w:rPr>
              <w:t>That’s fine/nice/not bad. That was fine/good/ nice I’m quite satisfied with… I’m quite happy with… I’m quite pleased with… It’s not good enough.</w:t>
            </w:r>
          </w:p>
          <w:p>
            <w:pPr>
              <w:pStyle w:val="TableParagraph"/>
              <w:spacing w:line="264" w:lineRule="exact"/>
              <w:ind w:left="71"/>
              <w:rPr>
                <w:sz w:val="24"/>
              </w:rPr>
            </w:pPr>
            <w:r>
              <w:rPr>
                <w:sz w:val="24"/>
              </w:rPr>
              <w:t>That wasn’t very good.</w:t>
            </w:r>
          </w:p>
        </w:tc>
      </w:tr>
      <w:tr>
        <w:trPr>
          <w:trHeight w:val="1379" w:hRule="atLeast"/>
        </w:trPr>
        <w:tc>
          <w:tcPr>
            <w:tcW w:w="2487" w:type="dxa"/>
          </w:tcPr>
          <w:p>
            <w:pPr>
              <w:pStyle w:val="TableParagraph"/>
              <w:spacing w:line="268" w:lineRule="exact"/>
              <w:rPr>
                <w:sz w:val="24"/>
              </w:rPr>
            </w:pPr>
            <w:r>
              <w:rPr>
                <w:sz w:val="24"/>
              </w:rPr>
              <w:t>Csodálkozás</w:t>
            </w:r>
          </w:p>
        </w:tc>
        <w:tc>
          <w:tcPr>
            <w:tcW w:w="3500" w:type="dxa"/>
          </w:tcPr>
          <w:p>
            <w:pPr>
              <w:pStyle w:val="TableParagraph"/>
              <w:ind w:left="71" w:right="926"/>
              <w:rPr>
                <w:sz w:val="24"/>
              </w:rPr>
            </w:pPr>
            <w:r>
              <w:rPr>
                <w:sz w:val="24"/>
              </w:rPr>
              <w:t>Jane has lost her money. Tom is twenty.</w:t>
            </w:r>
          </w:p>
          <w:p>
            <w:pPr>
              <w:pStyle w:val="TableParagraph"/>
              <w:ind w:left="71"/>
              <w:rPr>
                <w:sz w:val="24"/>
              </w:rPr>
            </w:pPr>
            <w:r>
              <w:rPr>
                <w:sz w:val="24"/>
              </w:rPr>
              <w:t>This is a book for you.</w:t>
            </w:r>
          </w:p>
          <w:p>
            <w:pPr>
              <w:pStyle w:val="TableParagraph"/>
              <w:spacing w:line="270" w:lineRule="atLeast"/>
              <w:ind w:left="71"/>
              <w:rPr>
                <w:i/>
                <w:sz w:val="24"/>
              </w:rPr>
            </w:pPr>
            <w:r>
              <w:rPr>
                <w:i/>
                <w:sz w:val="24"/>
              </w:rPr>
              <w:t>Were you surprised to hear the </w:t>
            </w:r>
            <w:r>
              <w:rPr>
                <w:i/>
                <w:sz w:val="24"/>
              </w:rPr>
              <w:t>news?</w:t>
            </w:r>
          </w:p>
        </w:tc>
        <w:tc>
          <w:tcPr>
            <w:tcW w:w="3227" w:type="dxa"/>
            <w:gridSpan w:val="2"/>
          </w:tcPr>
          <w:p>
            <w:pPr>
              <w:pStyle w:val="TableParagraph"/>
              <w:ind w:left="71" w:right="1973"/>
              <w:rPr>
                <w:sz w:val="24"/>
              </w:rPr>
            </w:pPr>
            <w:r>
              <w:rPr>
                <w:sz w:val="24"/>
              </w:rPr>
              <w:t>How come? Is he?</w:t>
            </w:r>
          </w:p>
          <w:p>
            <w:pPr>
              <w:pStyle w:val="TableParagraph"/>
              <w:ind w:left="71"/>
              <w:rPr>
                <w:sz w:val="24"/>
              </w:rPr>
            </w:pPr>
            <w:r>
              <w:rPr>
                <w:sz w:val="24"/>
              </w:rPr>
              <w:t>What a surprise!</w:t>
            </w:r>
          </w:p>
          <w:p>
            <w:pPr>
              <w:pStyle w:val="TableParagraph"/>
              <w:ind w:left="71"/>
              <w:rPr>
                <w:i/>
                <w:sz w:val="24"/>
              </w:rPr>
            </w:pPr>
            <w:r>
              <w:rPr>
                <w:i/>
                <w:sz w:val="24"/>
              </w:rPr>
              <w:t>I could hardly believe it.</w:t>
            </w:r>
          </w:p>
          <w:p>
            <w:pPr>
              <w:pStyle w:val="TableParagraph"/>
              <w:spacing w:line="264" w:lineRule="exact"/>
              <w:ind w:left="71"/>
              <w:rPr>
                <w:i/>
                <w:sz w:val="24"/>
              </w:rPr>
            </w:pPr>
            <w:r>
              <w:rPr>
                <w:i/>
                <w:sz w:val="24"/>
              </w:rPr>
              <w:t>Amazing, isn’t it?</w:t>
            </w:r>
          </w:p>
        </w:tc>
      </w:tr>
      <w:tr>
        <w:trPr>
          <w:trHeight w:val="827" w:hRule="atLeast"/>
        </w:trPr>
        <w:tc>
          <w:tcPr>
            <w:tcW w:w="2487" w:type="dxa"/>
          </w:tcPr>
          <w:p>
            <w:pPr>
              <w:pStyle w:val="TableParagraph"/>
              <w:spacing w:line="268" w:lineRule="exact"/>
              <w:rPr>
                <w:sz w:val="24"/>
              </w:rPr>
            </w:pPr>
            <w:r>
              <w:rPr>
                <w:sz w:val="24"/>
              </w:rPr>
              <w:t>Remény</w:t>
            </w:r>
          </w:p>
        </w:tc>
        <w:tc>
          <w:tcPr>
            <w:tcW w:w="3500" w:type="dxa"/>
          </w:tcPr>
          <w:p>
            <w:pPr>
              <w:pStyle w:val="TableParagraph"/>
              <w:spacing w:line="268" w:lineRule="exact"/>
              <w:ind w:left="71"/>
              <w:rPr>
                <w:sz w:val="24"/>
              </w:rPr>
            </w:pPr>
            <w:r>
              <w:rPr>
                <w:sz w:val="24"/>
              </w:rPr>
              <w:t>What are you hoping for?</w:t>
            </w:r>
          </w:p>
          <w:p>
            <w:pPr>
              <w:pStyle w:val="TableParagraph"/>
              <w:ind w:left="71"/>
              <w:rPr>
                <w:sz w:val="24"/>
              </w:rPr>
            </w:pPr>
            <w:r>
              <w:rPr>
                <w:sz w:val="24"/>
              </w:rPr>
              <w:t>What are you looking forward to?</w:t>
            </w:r>
          </w:p>
        </w:tc>
        <w:tc>
          <w:tcPr>
            <w:tcW w:w="3227" w:type="dxa"/>
            <w:gridSpan w:val="2"/>
          </w:tcPr>
          <w:p>
            <w:pPr>
              <w:pStyle w:val="TableParagraph"/>
              <w:spacing w:line="268" w:lineRule="exact"/>
              <w:ind w:left="71"/>
              <w:rPr>
                <w:sz w:val="24"/>
              </w:rPr>
            </w:pPr>
            <w:r>
              <w:rPr>
                <w:sz w:val="24"/>
              </w:rPr>
              <w:t>I am looking forward to…</w:t>
            </w:r>
          </w:p>
          <w:p>
            <w:pPr>
              <w:pStyle w:val="TableParagraph"/>
              <w:ind w:left="71"/>
              <w:rPr>
                <w:sz w:val="24"/>
              </w:rPr>
            </w:pPr>
            <w:r>
              <w:rPr>
                <w:sz w:val="24"/>
              </w:rPr>
              <w:t>I hope you’ll have time to join</w:t>
            </w:r>
          </w:p>
          <w:p>
            <w:pPr>
              <w:pStyle w:val="TableParagraph"/>
              <w:spacing w:line="264" w:lineRule="exact"/>
              <w:ind w:left="71"/>
              <w:rPr>
                <w:sz w:val="24"/>
              </w:rPr>
            </w:pPr>
            <w:r>
              <w:rPr>
                <w:sz w:val="24"/>
              </w:rPr>
              <w:t>me for dinner.</w:t>
            </w:r>
          </w:p>
        </w:tc>
      </w:tr>
      <w:tr>
        <w:trPr>
          <w:trHeight w:val="551" w:hRule="atLeast"/>
        </w:trPr>
        <w:tc>
          <w:tcPr>
            <w:tcW w:w="2487" w:type="dxa"/>
          </w:tcPr>
          <w:p>
            <w:pPr>
              <w:pStyle w:val="TableParagraph"/>
              <w:spacing w:line="268" w:lineRule="exact"/>
              <w:rPr>
                <w:sz w:val="24"/>
              </w:rPr>
            </w:pPr>
            <w:r>
              <w:rPr>
                <w:sz w:val="24"/>
              </w:rPr>
              <w:t>Aggódás, félelem</w:t>
            </w:r>
          </w:p>
        </w:tc>
        <w:tc>
          <w:tcPr>
            <w:tcW w:w="3500" w:type="dxa"/>
          </w:tcPr>
          <w:p>
            <w:pPr>
              <w:pStyle w:val="TableParagraph"/>
              <w:spacing w:line="268" w:lineRule="exact"/>
              <w:ind w:left="71"/>
              <w:rPr>
                <w:sz w:val="24"/>
              </w:rPr>
            </w:pPr>
            <w:r>
              <w:rPr>
                <w:sz w:val="24"/>
              </w:rPr>
              <w:t>What’s the matter?</w:t>
            </w:r>
          </w:p>
        </w:tc>
        <w:tc>
          <w:tcPr>
            <w:tcW w:w="3227" w:type="dxa"/>
            <w:gridSpan w:val="2"/>
          </w:tcPr>
          <w:p>
            <w:pPr>
              <w:pStyle w:val="TableParagraph"/>
              <w:tabs>
                <w:tab w:pos="440" w:val="left" w:leader="none"/>
                <w:tab w:pos="1023" w:val="left" w:leader="none"/>
                <w:tab w:pos="2060" w:val="left" w:leader="none"/>
                <w:tab w:pos="2886" w:val="left" w:leader="none"/>
              </w:tabs>
              <w:spacing w:line="268" w:lineRule="exact"/>
              <w:ind w:left="71"/>
              <w:rPr>
                <w:sz w:val="24"/>
              </w:rPr>
            </w:pPr>
            <w:r>
              <w:rPr>
                <w:sz w:val="24"/>
              </w:rPr>
              <w:t>I</w:t>
              <w:tab/>
              <w:t>am</w:t>
              <w:tab/>
              <w:t>worried</w:t>
              <w:tab/>
              <w:t>about</w:t>
              <w:tab/>
              <w:t>my</w:t>
            </w:r>
          </w:p>
          <w:p>
            <w:pPr>
              <w:pStyle w:val="TableParagraph"/>
              <w:spacing w:line="264" w:lineRule="exact"/>
              <w:ind w:left="71"/>
              <w:rPr>
                <w:sz w:val="24"/>
              </w:rPr>
            </w:pPr>
            <w:r>
              <w:rPr>
                <w:sz w:val="24"/>
              </w:rPr>
              <w:t>boyfriend</w:t>
            </w:r>
          </w:p>
        </w:tc>
      </w:tr>
      <w:tr>
        <w:trPr>
          <w:trHeight w:val="805" w:hRule="atLeast"/>
        </w:trPr>
        <w:tc>
          <w:tcPr>
            <w:tcW w:w="9214" w:type="dxa"/>
            <w:gridSpan w:val="4"/>
          </w:tcPr>
          <w:p>
            <w:pPr>
              <w:pStyle w:val="TableParagraph"/>
              <w:spacing w:before="231"/>
              <w:rPr>
                <w:sz w:val="24"/>
              </w:rPr>
            </w:pPr>
            <w:r>
              <w:rPr>
                <w:sz w:val="24"/>
              </w:rPr>
              <w:t>3. Személyes beállítódás és vélemény kifejezésére szolgáló kommunikációs eszközök</w:t>
            </w:r>
          </w:p>
        </w:tc>
      </w:tr>
      <w:tr>
        <w:trPr>
          <w:trHeight w:val="551" w:hRule="atLeast"/>
        </w:trPr>
        <w:tc>
          <w:tcPr>
            <w:tcW w:w="2487" w:type="dxa"/>
          </w:tcPr>
          <w:p>
            <w:pPr>
              <w:pStyle w:val="TableParagraph"/>
              <w:spacing w:line="268" w:lineRule="exact"/>
              <w:rPr>
                <w:sz w:val="24"/>
              </w:rPr>
            </w:pPr>
            <w:r>
              <w:rPr>
                <w:sz w:val="24"/>
              </w:rPr>
              <w:t>Véleménykérés, és arra</w:t>
            </w:r>
          </w:p>
          <w:p>
            <w:pPr>
              <w:pStyle w:val="TableParagraph"/>
              <w:spacing w:line="264" w:lineRule="exact"/>
              <w:rPr>
                <w:sz w:val="24"/>
              </w:rPr>
            </w:pPr>
            <w:r>
              <w:rPr>
                <w:sz w:val="24"/>
              </w:rPr>
              <w:t>reagálás</w:t>
            </w:r>
          </w:p>
        </w:tc>
        <w:tc>
          <w:tcPr>
            <w:tcW w:w="3904" w:type="dxa"/>
            <w:gridSpan w:val="2"/>
          </w:tcPr>
          <w:p>
            <w:pPr>
              <w:pStyle w:val="TableParagraph"/>
              <w:spacing w:line="268" w:lineRule="exact"/>
              <w:ind w:left="71"/>
              <w:rPr>
                <w:sz w:val="24"/>
              </w:rPr>
            </w:pPr>
            <w:r>
              <w:rPr>
                <w:sz w:val="24"/>
              </w:rPr>
              <w:t>What do you think? How do you like</w:t>
            </w:r>
          </w:p>
          <w:p>
            <w:pPr>
              <w:pStyle w:val="TableParagraph"/>
              <w:spacing w:line="264" w:lineRule="exact"/>
              <w:ind w:left="71"/>
              <w:rPr>
                <w:sz w:val="24"/>
              </w:rPr>
            </w:pPr>
            <w:r>
              <w:rPr>
                <w:sz w:val="24"/>
              </w:rPr>
              <w:t>it?</w:t>
            </w:r>
          </w:p>
        </w:tc>
        <w:tc>
          <w:tcPr>
            <w:tcW w:w="2823" w:type="dxa"/>
          </w:tcPr>
          <w:p>
            <w:pPr>
              <w:pStyle w:val="TableParagraph"/>
              <w:spacing w:line="268" w:lineRule="exact"/>
              <w:ind w:left="68"/>
              <w:rPr>
                <w:sz w:val="24"/>
              </w:rPr>
            </w:pPr>
            <w:r>
              <w:rPr>
                <w:sz w:val="24"/>
              </w:rPr>
              <w:t>I think it is rather strange. I</w:t>
            </w:r>
          </w:p>
          <w:p>
            <w:pPr>
              <w:pStyle w:val="TableParagraph"/>
              <w:spacing w:line="264" w:lineRule="exact"/>
              <w:ind w:left="68"/>
              <w:rPr>
                <w:sz w:val="24"/>
              </w:rPr>
            </w:pPr>
            <w:r>
              <w:rPr>
                <w:sz w:val="24"/>
              </w:rPr>
              <w:t>like it.</w:t>
            </w:r>
          </w:p>
        </w:tc>
      </w:tr>
      <w:tr>
        <w:trPr>
          <w:trHeight w:val="828" w:hRule="atLeast"/>
        </w:trPr>
        <w:tc>
          <w:tcPr>
            <w:tcW w:w="2487" w:type="dxa"/>
          </w:tcPr>
          <w:p>
            <w:pPr>
              <w:pStyle w:val="TableParagraph"/>
              <w:ind w:right="408"/>
              <w:rPr>
                <w:sz w:val="24"/>
              </w:rPr>
            </w:pPr>
            <w:r>
              <w:rPr>
                <w:sz w:val="24"/>
              </w:rPr>
              <w:t>Valaki igazának az elismerése és el nem</w:t>
            </w:r>
          </w:p>
          <w:p>
            <w:pPr>
              <w:pStyle w:val="TableParagraph"/>
              <w:spacing w:line="264" w:lineRule="exact"/>
              <w:rPr>
                <w:sz w:val="24"/>
              </w:rPr>
            </w:pPr>
            <w:r>
              <w:rPr>
                <w:sz w:val="24"/>
              </w:rPr>
              <w:t>ismerése</w:t>
            </w:r>
          </w:p>
        </w:tc>
        <w:tc>
          <w:tcPr>
            <w:tcW w:w="3904" w:type="dxa"/>
            <w:gridSpan w:val="2"/>
          </w:tcPr>
          <w:p>
            <w:pPr>
              <w:pStyle w:val="TableParagraph"/>
              <w:spacing w:line="268" w:lineRule="exact"/>
              <w:ind w:left="71"/>
              <w:rPr>
                <w:sz w:val="24"/>
              </w:rPr>
            </w:pPr>
            <w:r>
              <w:rPr>
                <w:sz w:val="24"/>
              </w:rPr>
              <w:t>You are right. You are wrong.</w:t>
            </w:r>
          </w:p>
        </w:tc>
        <w:tc>
          <w:tcPr>
            <w:tcW w:w="2823" w:type="dxa"/>
          </w:tcPr>
          <w:p>
            <w:pPr>
              <w:pStyle w:val="TableParagraph"/>
              <w:ind w:left="0"/>
              <w:rPr>
                <w:sz w:val="24"/>
              </w:rPr>
            </w:pPr>
          </w:p>
        </w:tc>
      </w:tr>
      <w:tr>
        <w:trPr>
          <w:trHeight w:val="827" w:hRule="atLeast"/>
        </w:trPr>
        <w:tc>
          <w:tcPr>
            <w:tcW w:w="2487" w:type="dxa"/>
          </w:tcPr>
          <w:p>
            <w:pPr>
              <w:pStyle w:val="TableParagraph"/>
              <w:ind w:right="262"/>
              <w:rPr>
                <w:sz w:val="24"/>
              </w:rPr>
            </w:pPr>
            <w:r>
              <w:rPr>
                <w:sz w:val="24"/>
              </w:rPr>
              <w:t>Egyetértés, egyet nem értés</w:t>
            </w:r>
          </w:p>
        </w:tc>
        <w:tc>
          <w:tcPr>
            <w:tcW w:w="3904" w:type="dxa"/>
            <w:gridSpan w:val="2"/>
          </w:tcPr>
          <w:p>
            <w:pPr>
              <w:pStyle w:val="TableParagraph"/>
              <w:spacing w:line="268" w:lineRule="exact"/>
              <w:ind w:left="71"/>
              <w:rPr>
                <w:sz w:val="24"/>
              </w:rPr>
            </w:pPr>
            <w:r>
              <w:rPr>
                <w:sz w:val="24"/>
              </w:rPr>
              <w:t>Do you agree?</w:t>
            </w:r>
          </w:p>
          <w:p>
            <w:pPr>
              <w:pStyle w:val="TableParagraph"/>
              <w:ind w:left="71"/>
              <w:rPr>
                <w:sz w:val="24"/>
              </w:rPr>
            </w:pPr>
            <w:r>
              <w:rPr>
                <w:sz w:val="24"/>
              </w:rPr>
              <w:t>What’s your opinion?</w:t>
            </w:r>
          </w:p>
          <w:p>
            <w:pPr>
              <w:pStyle w:val="TableParagraph"/>
              <w:spacing w:line="264" w:lineRule="exact"/>
              <w:ind w:left="71"/>
              <w:rPr>
                <w:sz w:val="24"/>
              </w:rPr>
            </w:pPr>
            <w:r>
              <w:rPr>
                <w:sz w:val="24"/>
              </w:rPr>
              <w:t>How do you feel about it?</w:t>
            </w:r>
          </w:p>
        </w:tc>
        <w:tc>
          <w:tcPr>
            <w:tcW w:w="2823" w:type="dxa"/>
          </w:tcPr>
          <w:p>
            <w:pPr>
              <w:pStyle w:val="TableParagraph"/>
              <w:spacing w:line="268" w:lineRule="exact"/>
              <w:ind w:left="68"/>
              <w:rPr>
                <w:sz w:val="24"/>
              </w:rPr>
            </w:pPr>
            <w:r>
              <w:rPr>
                <w:sz w:val="24"/>
              </w:rPr>
              <w:t>OK</w:t>
            </w:r>
          </w:p>
          <w:p>
            <w:pPr>
              <w:pStyle w:val="TableParagraph"/>
              <w:ind w:left="68"/>
              <w:rPr>
                <w:sz w:val="24"/>
              </w:rPr>
            </w:pPr>
            <w:r>
              <w:rPr>
                <w:sz w:val="24"/>
              </w:rPr>
              <w:t>All right.</w:t>
            </w:r>
          </w:p>
          <w:p>
            <w:pPr>
              <w:pStyle w:val="TableParagraph"/>
              <w:spacing w:line="264" w:lineRule="exact"/>
              <w:ind w:left="68"/>
              <w:rPr>
                <w:sz w:val="24"/>
              </w:rPr>
            </w:pPr>
            <w:r>
              <w:rPr>
                <w:sz w:val="24"/>
              </w:rPr>
              <w:t>I think he’s wrong/right.</w:t>
            </w:r>
          </w:p>
        </w:tc>
      </w:tr>
      <w:tr>
        <w:trPr>
          <w:trHeight w:val="827" w:hRule="atLeast"/>
        </w:trPr>
        <w:tc>
          <w:tcPr>
            <w:tcW w:w="2487" w:type="dxa"/>
          </w:tcPr>
          <w:p>
            <w:pPr>
              <w:pStyle w:val="TableParagraph"/>
              <w:spacing w:line="270" w:lineRule="exact"/>
              <w:rPr>
                <w:sz w:val="24"/>
              </w:rPr>
            </w:pPr>
            <w:r>
              <w:rPr>
                <w:sz w:val="24"/>
              </w:rPr>
              <w:t>Érdeklődés,</w:t>
            </w:r>
          </w:p>
          <w:p>
            <w:pPr>
              <w:pStyle w:val="TableParagraph"/>
              <w:rPr>
                <w:sz w:val="24"/>
              </w:rPr>
            </w:pPr>
            <w:r>
              <w:rPr>
                <w:sz w:val="24"/>
              </w:rPr>
              <w:t>érdektelenség</w:t>
            </w:r>
          </w:p>
        </w:tc>
        <w:tc>
          <w:tcPr>
            <w:tcW w:w="3904" w:type="dxa"/>
            <w:gridSpan w:val="2"/>
          </w:tcPr>
          <w:p>
            <w:pPr>
              <w:pStyle w:val="TableParagraph"/>
              <w:spacing w:line="270" w:lineRule="exact"/>
              <w:ind w:left="71"/>
              <w:rPr>
                <w:sz w:val="24"/>
              </w:rPr>
            </w:pPr>
            <w:r>
              <w:rPr>
                <w:sz w:val="24"/>
              </w:rPr>
              <w:t>Are you interested in sports?</w:t>
            </w:r>
          </w:p>
        </w:tc>
        <w:tc>
          <w:tcPr>
            <w:tcW w:w="2823" w:type="dxa"/>
          </w:tcPr>
          <w:p>
            <w:pPr>
              <w:pStyle w:val="TableParagraph"/>
              <w:tabs>
                <w:tab w:pos="548" w:val="left" w:leader="none"/>
                <w:tab w:pos="1241" w:val="left" w:leader="none"/>
                <w:tab w:pos="2575" w:val="left" w:leader="none"/>
              </w:tabs>
              <w:ind w:left="68" w:right="48"/>
              <w:rPr>
                <w:sz w:val="24"/>
              </w:rPr>
            </w:pPr>
            <w:r>
              <w:rPr>
                <w:sz w:val="24"/>
              </w:rPr>
              <w:t>I</w:t>
              <w:tab/>
              <w:t>am</w:t>
              <w:tab/>
              <w:t>interested</w:t>
              <w:tab/>
            </w:r>
            <w:r>
              <w:rPr>
                <w:spacing w:val="-9"/>
                <w:sz w:val="24"/>
              </w:rPr>
              <w:t>in </w:t>
            </w:r>
            <w:r>
              <w:rPr>
                <w:sz w:val="24"/>
              </w:rPr>
              <w:t>gardening.</w:t>
            </w:r>
          </w:p>
          <w:p>
            <w:pPr>
              <w:pStyle w:val="TableParagraph"/>
              <w:spacing w:line="261" w:lineRule="exact"/>
              <w:ind w:left="68"/>
              <w:rPr>
                <w:sz w:val="24"/>
              </w:rPr>
            </w:pPr>
            <w:r>
              <w:rPr>
                <w:sz w:val="24"/>
              </w:rPr>
              <w:t>It doesn’t really bother me.</w:t>
            </w:r>
          </w:p>
        </w:tc>
      </w:tr>
      <w:tr>
        <w:trPr>
          <w:trHeight w:val="829" w:hRule="atLeast"/>
        </w:trPr>
        <w:tc>
          <w:tcPr>
            <w:tcW w:w="2487" w:type="dxa"/>
          </w:tcPr>
          <w:p>
            <w:pPr>
              <w:pStyle w:val="TableParagraph"/>
              <w:spacing w:line="270" w:lineRule="exact"/>
              <w:rPr>
                <w:sz w:val="24"/>
              </w:rPr>
            </w:pPr>
            <w:r>
              <w:rPr>
                <w:sz w:val="24"/>
              </w:rPr>
              <w:t>Tetszés, nem tetszés</w:t>
            </w:r>
          </w:p>
        </w:tc>
        <w:tc>
          <w:tcPr>
            <w:tcW w:w="3904" w:type="dxa"/>
            <w:gridSpan w:val="2"/>
          </w:tcPr>
          <w:p>
            <w:pPr>
              <w:pStyle w:val="TableParagraph"/>
              <w:spacing w:line="270" w:lineRule="exact"/>
              <w:ind w:left="71"/>
              <w:rPr>
                <w:sz w:val="24"/>
              </w:rPr>
            </w:pPr>
            <w:r>
              <w:rPr>
                <w:sz w:val="24"/>
              </w:rPr>
              <w:t>Do you like Greek food?</w:t>
            </w:r>
          </w:p>
          <w:p>
            <w:pPr>
              <w:pStyle w:val="TableParagraph"/>
              <w:ind w:left="71"/>
              <w:rPr>
                <w:sz w:val="24"/>
              </w:rPr>
            </w:pPr>
            <w:r>
              <w:rPr>
                <w:sz w:val="24"/>
              </w:rPr>
              <w:t>What do you think of my boyfriend?</w:t>
            </w:r>
          </w:p>
        </w:tc>
        <w:tc>
          <w:tcPr>
            <w:tcW w:w="2823" w:type="dxa"/>
          </w:tcPr>
          <w:p>
            <w:pPr>
              <w:pStyle w:val="TableParagraph"/>
              <w:spacing w:line="270" w:lineRule="exact"/>
              <w:ind w:left="68"/>
              <w:rPr>
                <w:sz w:val="24"/>
              </w:rPr>
            </w:pPr>
            <w:r>
              <w:rPr>
                <w:sz w:val="24"/>
              </w:rPr>
              <w:t>I think it’s great. I don’t</w:t>
            </w:r>
          </w:p>
          <w:p>
            <w:pPr>
              <w:pStyle w:val="TableParagraph"/>
              <w:ind w:left="68"/>
              <w:rPr>
                <w:sz w:val="24"/>
              </w:rPr>
            </w:pPr>
            <w:r>
              <w:rPr>
                <w:sz w:val="24"/>
              </w:rPr>
              <w:t>like it.</w:t>
            </w:r>
          </w:p>
          <w:p>
            <w:pPr>
              <w:pStyle w:val="TableParagraph"/>
              <w:spacing w:line="264" w:lineRule="exact"/>
              <w:ind w:left="68"/>
              <w:rPr>
                <w:sz w:val="24"/>
              </w:rPr>
            </w:pPr>
            <w:r>
              <w:rPr>
                <w:sz w:val="24"/>
              </w:rPr>
              <w:t>He looks nice.</w:t>
            </w:r>
          </w:p>
        </w:tc>
      </w:tr>
      <w:tr>
        <w:trPr>
          <w:trHeight w:val="285" w:hRule="atLeast"/>
        </w:trPr>
        <w:tc>
          <w:tcPr>
            <w:tcW w:w="2487" w:type="dxa"/>
          </w:tcPr>
          <w:p>
            <w:pPr>
              <w:pStyle w:val="TableParagraph"/>
              <w:spacing w:line="265" w:lineRule="exact"/>
              <w:rPr>
                <w:sz w:val="24"/>
              </w:rPr>
            </w:pPr>
            <w:r>
              <w:rPr>
                <w:sz w:val="24"/>
              </w:rPr>
              <w:t>Dicséret, kritika:</w:t>
            </w:r>
          </w:p>
        </w:tc>
        <w:tc>
          <w:tcPr>
            <w:tcW w:w="3904" w:type="dxa"/>
            <w:gridSpan w:val="2"/>
          </w:tcPr>
          <w:p>
            <w:pPr>
              <w:pStyle w:val="TableParagraph"/>
              <w:spacing w:line="265" w:lineRule="exact"/>
              <w:ind w:left="71"/>
              <w:rPr>
                <w:sz w:val="24"/>
              </w:rPr>
            </w:pPr>
            <w:r>
              <w:rPr>
                <w:sz w:val="24"/>
              </w:rPr>
              <w:t>You are really helpful.</w:t>
            </w:r>
          </w:p>
        </w:tc>
        <w:tc>
          <w:tcPr>
            <w:tcW w:w="2823" w:type="dxa"/>
          </w:tcPr>
          <w:p>
            <w:pPr>
              <w:pStyle w:val="TableParagraph"/>
              <w:ind w:left="0"/>
              <w:rPr>
                <w:sz w:val="20"/>
              </w:rPr>
            </w:pPr>
          </w:p>
        </w:tc>
      </w:tr>
    </w:tbl>
    <w:p>
      <w:pPr>
        <w:spacing w:after="0"/>
        <w:rPr>
          <w:sz w:val="20"/>
        </w:rPr>
        <w:sectPr>
          <w:pgSz w:w="11910" w:h="16840"/>
          <w:pgMar w:header="711" w:footer="0" w:top="1320" w:bottom="280" w:left="1120" w:right="140"/>
        </w:sectPr>
      </w:pPr>
    </w:p>
    <w:p>
      <w:pPr>
        <w:pStyle w:val="BodyText"/>
        <w:spacing w:before="10"/>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904"/>
        <w:gridCol w:w="2823"/>
      </w:tblGrid>
      <w:tr>
        <w:trPr>
          <w:trHeight w:val="554" w:hRule="atLeast"/>
        </w:trPr>
        <w:tc>
          <w:tcPr>
            <w:tcW w:w="2487" w:type="dxa"/>
          </w:tcPr>
          <w:p>
            <w:pPr>
              <w:pStyle w:val="TableParagraph"/>
              <w:spacing w:line="270" w:lineRule="exact"/>
              <w:rPr>
                <w:sz w:val="24"/>
              </w:rPr>
            </w:pPr>
            <w:r>
              <w:rPr>
                <w:sz w:val="24"/>
              </w:rPr>
              <w:t>Akarat, kívánság</w:t>
            </w:r>
          </w:p>
        </w:tc>
        <w:tc>
          <w:tcPr>
            <w:tcW w:w="3904" w:type="dxa"/>
          </w:tcPr>
          <w:p>
            <w:pPr>
              <w:pStyle w:val="TableParagraph"/>
              <w:spacing w:line="270" w:lineRule="exact"/>
              <w:ind w:left="71"/>
              <w:rPr>
                <w:sz w:val="24"/>
              </w:rPr>
            </w:pPr>
            <w:r>
              <w:rPr>
                <w:sz w:val="24"/>
              </w:rPr>
              <w:t>Would you like a cake?</w:t>
            </w:r>
          </w:p>
        </w:tc>
        <w:tc>
          <w:tcPr>
            <w:tcW w:w="2823" w:type="dxa"/>
          </w:tcPr>
          <w:p>
            <w:pPr>
              <w:pStyle w:val="TableParagraph"/>
              <w:tabs>
                <w:tab w:pos="629" w:val="left" w:leader="none"/>
                <w:tab w:pos="1272" w:val="left" w:leader="none"/>
                <w:tab w:pos="1781" w:val="left" w:leader="none"/>
              </w:tabs>
              <w:spacing w:line="270" w:lineRule="exact"/>
              <w:ind w:left="68"/>
              <w:rPr>
                <w:sz w:val="24"/>
              </w:rPr>
            </w:pPr>
            <w:r>
              <w:rPr>
                <w:sz w:val="24"/>
              </w:rPr>
              <w:t>I’d</w:t>
              <w:tab/>
              <w:t>like</w:t>
              <w:tab/>
              <w:t>an</w:t>
              <w:tab/>
              <w:t>ice-cream,</w:t>
            </w:r>
          </w:p>
          <w:p>
            <w:pPr>
              <w:pStyle w:val="TableParagraph"/>
              <w:spacing w:line="264" w:lineRule="exact"/>
              <w:ind w:left="68"/>
              <w:rPr>
                <w:sz w:val="24"/>
              </w:rPr>
            </w:pPr>
            <w:r>
              <w:rPr>
                <w:sz w:val="24"/>
              </w:rPr>
              <w:t>please.</w:t>
            </w:r>
          </w:p>
        </w:tc>
      </w:tr>
      <w:tr>
        <w:trPr>
          <w:trHeight w:val="551" w:hRule="atLeast"/>
        </w:trPr>
        <w:tc>
          <w:tcPr>
            <w:tcW w:w="2487" w:type="dxa"/>
          </w:tcPr>
          <w:p>
            <w:pPr>
              <w:pStyle w:val="TableParagraph"/>
              <w:spacing w:line="268" w:lineRule="exact"/>
              <w:rPr>
                <w:sz w:val="24"/>
              </w:rPr>
            </w:pPr>
            <w:r>
              <w:rPr>
                <w:sz w:val="24"/>
              </w:rPr>
              <w:t>Képesség</w:t>
            </w:r>
          </w:p>
        </w:tc>
        <w:tc>
          <w:tcPr>
            <w:tcW w:w="3904" w:type="dxa"/>
          </w:tcPr>
          <w:p>
            <w:pPr>
              <w:pStyle w:val="TableParagraph"/>
              <w:spacing w:line="268" w:lineRule="exact"/>
              <w:ind w:left="71"/>
              <w:rPr>
                <w:sz w:val="24"/>
              </w:rPr>
            </w:pPr>
            <w:r>
              <w:rPr>
                <w:sz w:val="24"/>
              </w:rPr>
              <w:t>Can you speak French?</w:t>
            </w:r>
          </w:p>
          <w:p>
            <w:pPr>
              <w:pStyle w:val="TableParagraph"/>
              <w:spacing w:line="264" w:lineRule="exact"/>
              <w:ind w:left="71"/>
              <w:rPr>
                <w:sz w:val="24"/>
              </w:rPr>
            </w:pPr>
            <w:r>
              <w:rPr>
                <w:sz w:val="24"/>
              </w:rPr>
              <w:t>Are you able to ride a horse?</w:t>
            </w:r>
          </w:p>
        </w:tc>
        <w:tc>
          <w:tcPr>
            <w:tcW w:w="2823" w:type="dxa"/>
          </w:tcPr>
          <w:p>
            <w:pPr>
              <w:pStyle w:val="TableParagraph"/>
              <w:spacing w:line="268" w:lineRule="exact"/>
              <w:ind w:left="68"/>
              <w:rPr>
                <w:sz w:val="24"/>
              </w:rPr>
            </w:pPr>
            <w:r>
              <w:rPr>
                <w:sz w:val="24"/>
              </w:rPr>
              <w:t>I can understand French.</w:t>
            </w:r>
          </w:p>
          <w:p>
            <w:pPr>
              <w:pStyle w:val="TableParagraph"/>
              <w:spacing w:line="264" w:lineRule="exact"/>
              <w:ind w:left="68"/>
              <w:rPr>
                <w:sz w:val="24"/>
              </w:rPr>
            </w:pPr>
            <w:r>
              <w:rPr>
                <w:sz w:val="24"/>
              </w:rPr>
              <w:t>I am unable to ride a horse.</w:t>
            </w:r>
          </w:p>
        </w:tc>
      </w:tr>
      <w:tr>
        <w:trPr>
          <w:trHeight w:val="551" w:hRule="atLeast"/>
        </w:trPr>
        <w:tc>
          <w:tcPr>
            <w:tcW w:w="2487" w:type="dxa"/>
          </w:tcPr>
          <w:p>
            <w:pPr>
              <w:pStyle w:val="TableParagraph"/>
              <w:spacing w:line="268" w:lineRule="exact"/>
              <w:rPr>
                <w:sz w:val="24"/>
              </w:rPr>
            </w:pPr>
            <w:r>
              <w:rPr>
                <w:sz w:val="24"/>
              </w:rPr>
              <w:t>Kötelezettség</w:t>
            </w:r>
          </w:p>
        </w:tc>
        <w:tc>
          <w:tcPr>
            <w:tcW w:w="3904" w:type="dxa"/>
          </w:tcPr>
          <w:p>
            <w:pPr>
              <w:pStyle w:val="TableParagraph"/>
              <w:spacing w:line="268" w:lineRule="exact"/>
              <w:ind w:left="71"/>
              <w:rPr>
                <w:sz w:val="24"/>
              </w:rPr>
            </w:pPr>
            <w:r>
              <w:rPr>
                <w:sz w:val="24"/>
              </w:rPr>
              <w:t>Must we fill in this form now?</w:t>
            </w:r>
          </w:p>
          <w:p>
            <w:pPr>
              <w:pStyle w:val="TableParagraph"/>
              <w:spacing w:line="264" w:lineRule="exact"/>
              <w:ind w:left="71"/>
              <w:rPr>
                <w:sz w:val="24"/>
              </w:rPr>
            </w:pPr>
            <w:r>
              <w:rPr>
                <w:sz w:val="24"/>
              </w:rPr>
              <w:t>When do we have to leave?</w:t>
            </w:r>
          </w:p>
        </w:tc>
        <w:tc>
          <w:tcPr>
            <w:tcW w:w="2823" w:type="dxa"/>
          </w:tcPr>
          <w:p>
            <w:pPr>
              <w:pStyle w:val="TableParagraph"/>
              <w:spacing w:line="268" w:lineRule="exact"/>
              <w:ind w:left="68"/>
              <w:rPr>
                <w:sz w:val="24"/>
              </w:rPr>
            </w:pPr>
            <w:r>
              <w:rPr>
                <w:sz w:val="24"/>
              </w:rPr>
              <w:t>We must fill it in now.</w:t>
            </w:r>
          </w:p>
          <w:p>
            <w:pPr>
              <w:pStyle w:val="TableParagraph"/>
              <w:spacing w:line="264" w:lineRule="exact"/>
              <w:ind w:left="68"/>
              <w:rPr>
                <w:sz w:val="24"/>
              </w:rPr>
            </w:pPr>
            <w:r>
              <w:rPr>
                <w:sz w:val="24"/>
              </w:rPr>
              <w:t>Right now.</w:t>
            </w:r>
          </w:p>
        </w:tc>
      </w:tr>
      <w:tr>
        <w:trPr>
          <w:trHeight w:val="551" w:hRule="atLeast"/>
        </w:trPr>
        <w:tc>
          <w:tcPr>
            <w:tcW w:w="2487" w:type="dxa"/>
          </w:tcPr>
          <w:p>
            <w:pPr>
              <w:pStyle w:val="TableParagraph"/>
              <w:spacing w:line="268" w:lineRule="exact"/>
              <w:rPr>
                <w:sz w:val="24"/>
              </w:rPr>
            </w:pPr>
            <w:r>
              <w:rPr>
                <w:sz w:val="24"/>
              </w:rPr>
              <w:t>Szükségesség</w:t>
            </w:r>
          </w:p>
        </w:tc>
        <w:tc>
          <w:tcPr>
            <w:tcW w:w="3904" w:type="dxa"/>
          </w:tcPr>
          <w:p>
            <w:pPr>
              <w:pStyle w:val="TableParagraph"/>
              <w:spacing w:line="268" w:lineRule="exact"/>
              <w:ind w:left="71"/>
              <w:rPr>
                <w:sz w:val="24"/>
              </w:rPr>
            </w:pPr>
            <w:r>
              <w:rPr>
                <w:sz w:val="24"/>
              </w:rPr>
              <w:t>Is that necessarily so?</w:t>
            </w:r>
          </w:p>
          <w:p>
            <w:pPr>
              <w:pStyle w:val="TableParagraph"/>
              <w:spacing w:line="264" w:lineRule="exact"/>
              <w:ind w:left="71"/>
              <w:rPr>
                <w:i/>
                <w:sz w:val="24"/>
              </w:rPr>
            </w:pPr>
            <w:r>
              <w:rPr>
                <w:i/>
                <w:sz w:val="24"/>
              </w:rPr>
              <w:t>Must things really be black and white?</w:t>
            </w:r>
          </w:p>
        </w:tc>
        <w:tc>
          <w:tcPr>
            <w:tcW w:w="2823" w:type="dxa"/>
          </w:tcPr>
          <w:p>
            <w:pPr>
              <w:pStyle w:val="TableParagraph"/>
              <w:tabs>
                <w:tab w:pos="1275" w:val="left" w:leader="none"/>
                <w:tab w:pos="2297" w:val="left" w:leader="none"/>
              </w:tabs>
              <w:spacing w:line="268" w:lineRule="exact"/>
              <w:ind w:left="68"/>
              <w:rPr>
                <w:sz w:val="24"/>
              </w:rPr>
            </w:pPr>
            <w:r>
              <w:rPr>
                <w:sz w:val="24"/>
              </w:rPr>
              <w:t>People</w:t>
              <w:tab/>
              <w:t>must</w:t>
              <w:tab/>
              <w:t>sleep</w:t>
            </w:r>
          </w:p>
          <w:p>
            <w:pPr>
              <w:pStyle w:val="TableParagraph"/>
              <w:spacing w:line="264" w:lineRule="exact"/>
              <w:ind w:left="68"/>
              <w:rPr>
                <w:sz w:val="24"/>
              </w:rPr>
            </w:pPr>
            <w:r>
              <w:rPr>
                <w:sz w:val="24"/>
              </w:rPr>
              <w:t>sometimes.</w:t>
            </w:r>
          </w:p>
        </w:tc>
      </w:tr>
      <w:tr>
        <w:trPr>
          <w:trHeight w:val="551" w:hRule="atLeast"/>
        </w:trPr>
        <w:tc>
          <w:tcPr>
            <w:tcW w:w="2487" w:type="dxa"/>
          </w:tcPr>
          <w:p>
            <w:pPr>
              <w:pStyle w:val="TableParagraph"/>
              <w:spacing w:line="268" w:lineRule="exact"/>
              <w:rPr>
                <w:sz w:val="24"/>
              </w:rPr>
            </w:pPr>
            <w:r>
              <w:rPr>
                <w:sz w:val="24"/>
              </w:rPr>
              <w:t>Lehetőség</w:t>
            </w:r>
          </w:p>
        </w:tc>
        <w:tc>
          <w:tcPr>
            <w:tcW w:w="3904" w:type="dxa"/>
          </w:tcPr>
          <w:p>
            <w:pPr>
              <w:pStyle w:val="TableParagraph"/>
              <w:spacing w:line="268" w:lineRule="exact"/>
              <w:ind w:left="71"/>
              <w:rPr>
                <w:sz w:val="24"/>
              </w:rPr>
            </w:pPr>
            <w:r>
              <w:rPr>
                <w:sz w:val="24"/>
              </w:rPr>
              <w:t>It may rain.</w:t>
            </w:r>
          </w:p>
          <w:p>
            <w:pPr>
              <w:pStyle w:val="TableParagraph"/>
              <w:spacing w:line="264" w:lineRule="exact"/>
              <w:ind w:left="71"/>
              <w:rPr>
                <w:sz w:val="24"/>
              </w:rPr>
            </w:pPr>
            <w:r>
              <w:rPr>
                <w:sz w:val="24"/>
              </w:rPr>
              <w:t>She might be late.</w:t>
            </w:r>
          </w:p>
        </w:tc>
        <w:tc>
          <w:tcPr>
            <w:tcW w:w="2823" w:type="dxa"/>
          </w:tcPr>
          <w:p>
            <w:pPr>
              <w:pStyle w:val="TableParagraph"/>
              <w:ind w:left="0"/>
              <w:rPr>
                <w:sz w:val="24"/>
              </w:rPr>
            </w:pPr>
          </w:p>
        </w:tc>
      </w:tr>
      <w:tr>
        <w:trPr>
          <w:trHeight w:val="827" w:hRule="atLeast"/>
        </w:trPr>
        <w:tc>
          <w:tcPr>
            <w:tcW w:w="2487" w:type="dxa"/>
          </w:tcPr>
          <w:p>
            <w:pPr>
              <w:pStyle w:val="TableParagraph"/>
              <w:spacing w:line="268" w:lineRule="exact"/>
              <w:rPr>
                <w:sz w:val="24"/>
              </w:rPr>
            </w:pPr>
            <w:r>
              <w:rPr>
                <w:sz w:val="24"/>
              </w:rPr>
              <w:t>Ígéret</w:t>
            </w:r>
          </w:p>
        </w:tc>
        <w:tc>
          <w:tcPr>
            <w:tcW w:w="3904" w:type="dxa"/>
          </w:tcPr>
          <w:p>
            <w:pPr>
              <w:pStyle w:val="TableParagraph"/>
              <w:ind w:left="71"/>
              <w:rPr>
                <w:sz w:val="24"/>
              </w:rPr>
            </w:pPr>
            <w:r>
              <w:rPr>
                <w:sz w:val="24"/>
              </w:rPr>
              <w:t>will you come and meet me at the station?</w:t>
            </w:r>
          </w:p>
        </w:tc>
        <w:tc>
          <w:tcPr>
            <w:tcW w:w="2823" w:type="dxa"/>
          </w:tcPr>
          <w:p>
            <w:pPr>
              <w:pStyle w:val="TableParagraph"/>
              <w:spacing w:line="268" w:lineRule="exact"/>
              <w:ind w:left="68"/>
              <w:rPr>
                <w:sz w:val="24"/>
              </w:rPr>
            </w:pPr>
            <w:r>
              <w:rPr>
                <w:sz w:val="24"/>
              </w:rPr>
              <w:t>Don’t worry, I will.</w:t>
            </w:r>
          </w:p>
          <w:p>
            <w:pPr>
              <w:pStyle w:val="TableParagraph"/>
              <w:spacing w:line="270" w:lineRule="atLeast"/>
              <w:ind w:left="68" w:right="135"/>
              <w:rPr>
                <w:sz w:val="24"/>
              </w:rPr>
            </w:pPr>
            <w:r>
              <w:rPr>
                <w:sz w:val="24"/>
              </w:rPr>
              <w:t>I promise to be there </w:t>
            </w:r>
            <w:r>
              <w:rPr>
                <w:spacing w:val="-8"/>
                <w:sz w:val="24"/>
              </w:rPr>
              <w:t>at </w:t>
            </w:r>
            <w:r>
              <w:rPr>
                <w:sz w:val="24"/>
              </w:rPr>
              <w:t>five.</w:t>
            </w:r>
          </w:p>
        </w:tc>
      </w:tr>
      <w:tr>
        <w:trPr>
          <w:trHeight w:val="828" w:hRule="atLeast"/>
        </w:trPr>
        <w:tc>
          <w:tcPr>
            <w:tcW w:w="2487" w:type="dxa"/>
          </w:tcPr>
          <w:p>
            <w:pPr>
              <w:pStyle w:val="TableParagraph"/>
              <w:spacing w:line="268" w:lineRule="exact"/>
              <w:rPr>
                <w:sz w:val="24"/>
              </w:rPr>
            </w:pPr>
            <w:r>
              <w:rPr>
                <w:sz w:val="24"/>
              </w:rPr>
              <w:t>Szándék, kívánság</w:t>
            </w:r>
          </w:p>
        </w:tc>
        <w:tc>
          <w:tcPr>
            <w:tcW w:w="3904" w:type="dxa"/>
          </w:tcPr>
          <w:p>
            <w:pPr>
              <w:pStyle w:val="TableParagraph"/>
              <w:ind w:left="71" w:right="870"/>
              <w:rPr>
                <w:sz w:val="24"/>
              </w:rPr>
            </w:pPr>
            <w:r>
              <w:rPr>
                <w:sz w:val="24"/>
              </w:rPr>
              <w:t>What would you like to do? Would you like to have a rest?</w:t>
            </w:r>
          </w:p>
        </w:tc>
        <w:tc>
          <w:tcPr>
            <w:tcW w:w="2823" w:type="dxa"/>
          </w:tcPr>
          <w:p>
            <w:pPr>
              <w:pStyle w:val="TableParagraph"/>
              <w:spacing w:line="268" w:lineRule="exact"/>
              <w:ind w:left="68"/>
              <w:rPr>
                <w:sz w:val="24"/>
              </w:rPr>
            </w:pPr>
            <w:r>
              <w:rPr>
                <w:sz w:val="24"/>
              </w:rPr>
              <w:t>I’d like to see that film</w:t>
            </w:r>
          </w:p>
          <w:p>
            <w:pPr>
              <w:pStyle w:val="TableParagraph"/>
              <w:tabs>
                <w:tab w:pos="593" w:val="left" w:leader="none"/>
                <w:tab w:pos="1399" w:val="left" w:leader="none"/>
                <w:tab w:pos="1956" w:val="left" w:leader="none"/>
                <w:tab w:pos="2445" w:val="left" w:leader="none"/>
              </w:tabs>
              <w:ind w:left="68"/>
              <w:rPr>
                <w:sz w:val="24"/>
              </w:rPr>
            </w:pPr>
            <w:r>
              <w:rPr>
                <w:sz w:val="24"/>
              </w:rPr>
              <w:t>I’d</w:t>
              <w:tab/>
              <w:t>rather</w:t>
              <w:tab/>
              <w:t>not</w:t>
              <w:tab/>
              <w:t>go</w:t>
              <w:tab/>
              <w:t>out</w:t>
            </w:r>
          </w:p>
          <w:p>
            <w:pPr>
              <w:pStyle w:val="TableParagraph"/>
              <w:spacing w:line="264" w:lineRule="exact"/>
              <w:ind w:left="68"/>
              <w:rPr>
                <w:sz w:val="24"/>
              </w:rPr>
            </w:pPr>
            <w:r>
              <w:rPr>
                <w:sz w:val="24"/>
              </w:rPr>
              <w:t>tonight.</w:t>
            </w:r>
          </w:p>
        </w:tc>
      </w:tr>
      <w:tr>
        <w:trPr>
          <w:trHeight w:val="285" w:hRule="atLeast"/>
        </w:trPr>
        <w:tc>
          <w:tcPr>
            <w:tcW w:w="2487" w:type="dxa"/>
          </w:tcPr>
          <w:p>
            <w:pPr>
              <w:pStyle w:val="TableParagraph"/>
              <w:spacing w:line="265" w:lineRule="exact"/>
              <w:rPr>
                <w:sz w:val="24"/>
              </w:rPr>
            </w:pPr>
            <w:r>
              <w:rPr>
                <w:sz w:val="24"/>
              </w:rPr>
              <w:t>Dicséret, kritika</w:t>
            </w:r>
          </w:p>
        </w:tc>
        <w:tc>
          <w:tcPr>
            <w:tcW w:w="3904" w:type="dxa"/>
          </w:tcPr>
          <w:p>
            <w:pPr>
              <w:pStyle w:val="TableParagraph"/>
              <w:spacing w:line="265" w:lineRule="exact"/>
              <w:ind w:left="71"/>
              <w:rPr>
                <w:sz w:val="24"/>
              </w:rPr>
            </w:pPr>
            <w:r>
              <w:rPr>
                <w:sz w:val="24"/>
              </w:rPr>
              <w:t>It’s great. It’s a good idea.</w:t>
            </w:r>
          </w:p>
        </w:tc>
        <w:tc>
          <w:tcPr>
            <w:tcW w:w="2823" w:type="dxa"/>
          </w:tcPr>
          <w:p>
            <w:pPr>
              <w:pStyle w:val="TableParagraph"/>
              <w:spacing w:line="265" w:lineRule="exact"/>
              <w:ind w:left="68"/>
              <w:rPr>
                <w:sz w:val="24"/>
              </w:rPr>
            </w:pPr>
            <w:r>
              <w:rPr>
                <w:sz w:val="24"/>
              </w:rPr>
              <w:t>It’s boring.</w:t>
            </w:r>
          </w:p>
        </w:tc>
      </w:tr>
      <w:tr>
        <w:trPr>
          <w:trHeight w:val="551" w:hRule="atLeast"/>
        </w:trPr>
        <w:tc>
          <w:tcPr>
            <w:tcW w:w="2487" w:type="dxa"/>
          </w:tcPr>
          <w:p>
            <w:pPr>
              <w:pStyle w:val="TableParagraph"/>
              <w:spacing w:line="270" w:lineRule="exact"/>
              <w:rPr>
                <w:sz w:val="24"/>
              </w:rPr>
            </w:pPr>
            <w:r>
              <w:rPr>
                <w:sz w:val="24"/>
              </w:rPr>
              <w:t>Ítélet, kritika</w:t>
            </w:r>
          </w:p>
        </w:tc>
        <w:tc>
          <w:tcPr>
            <w:tcW w:w="3904" w:type="dxa"/>
          </w:tcPr>
          <w:p>
            <w:pPr>
              <w:pStyle w:val="TableParagraph"/>
              <w:spacing w:line="270" w:lineRule="exact"/>
              <w:ind w:left="71"/>
              <w:rPr>
                <w:sz w:val="24"/>
              </w:rPr>
            </w:pPr>
            <w:r>
              <w:rPr>
                <w:sz w:val="24"/>
              </w:rPr>
              <w:t>Do you approve of this action?</w:t>
            </w:r>
          </w:p>
        </w:tc>
        <w:tc>
          <w:tcPr>
            <w:tcW w:w="2823" w:type="dxa"/>
          </w:tcPr>
          <w:p>
            <w:pPr>
              <w:pStyle w:val="TableParagraph"/>
              <w:tabs>
                <w:tab w:pos="1900" w:val="left" w:leader="none"/>
              </w:tabs>
              <w:spacing w:line="270" w:lineRule="exact"/>
              <w:ind w:left="68"/>
              <w:rPr>
                <w:sz w:val="24"/>
              </w:rPr>
            </w:pPr>
            <w:r>
              <w:rPr>
                <w:sz w:val="24"/>
              </w:rPr>
              <w:t>That’s</w:t>
              <w:tab/>
              <w:t>good/not</w:t>
            </w:r>
          </w:p>
          <w:p>
            <w:pPr>
              <w:pStyle w:val="TableParagraph"/>
              <w:spacing w:line="261" w:lineRule="exact"/>
              <w:ind w:left="68"/>
              <w:rPr>
                <w:sz w:val="24"/>
              </w:rPr>
            </w:pPr>
            <w:r>
              <w:rPr>
                <w:sz w:val="24"/>
              </w:rPr>
              <w:t>bad/terrible.</w:t>
            </w:r>
          </w:p>
        </w:tc>
      </w:tr>
      <w:tr>
        <w:trPr>
          <w:trHeight w:val="553" w:hRule="atLeast"/>
        </w:trPr>
        <w:tc>
          <w:tcPr>
            <w:tcW w:w="2487" w:type="dxa"/>
          </w:tcPr>
          <w:p>
            <w:pPr>
              <w:pStyle w:val="TableParagraph"/>
              <w:spacing w:line="270" w:lineRule="exact"/>
              <w:rPr>
                <w:sz w:val="24"/>
              </w:rPr>
            </w:pPr>
            <w:r>
              <w:rPr>
                <w:sz w:val="24"/>
              </w:rPr>
              <w:t>Szándék, terv</w:t>
            </w:r>
          </w:p>
        </w:tc>
        <w:tc>
          <w:tcPr>
            <w:tcW w:w="3904" w:type="dxa"/>
          </w:tcPr>
          <w:p>
            <w:pPr>
              <w:pStyle w:val="TableParagraph"/>
              <w:spacing w:line="270" w:lineRule="exact"/>
              <w:ind w:left="71"/>
              <w:rPr>
                <w:sz w:val="24"/>
              </w:rPr>
            </w:pPr>
            <w:r>
              <w:rPr>
                <w:sz w:val="24"/>
              </w:rPr>
              <w:t>Are you going to visit the Browns</w:t>
            </w:r>
          </w:p>
          <w:p>
            <w:pPr>
              <w:pStyle w:val="TableParagraph"/>
              <w:spacing w:line="264" w:lineRule="exact"/>
              <w:ind w:left="71"/>
              <w:rPr>
                <w:sz w:val="24"/>
              </w:rPr>
            </w:pPr>
            <w:r>
              <w:rPr>
                <w:sz w:val="24"/>
              </w:rPr>
              <w:t>today?</w:t>
            </w:r>
          </w:p>
        </w:tc>
        <w:tc>
          <w:tcPr>
            <w:tcW w:w="2823" w:type="dxa"/>
          </w:tcPr>
          <w:p>
            <w:pPr>
              <w:pStyle w:val="TableParagraph"/>
              <w:spacing w:line="270" w:lineRule="exact"/>
              <w:ind w:left="68"/>
              <w:rPr>
                <w:sz w:val="24"/>
              </w:rPr>
            </w:pPr>
            <w:r>
              <w:rPr>
                <w:sz w:val="24"/>
              </w:rPr>
              <w:t>I’m planning to do so.</w:t>
            </w:r>
          </w:p>
        </w:tc>
      </w:tr>
      <w:tr>
        <w:trPr>
          <w:trHeight w:val="827" w:hRule="atLeast"/>
        </w:trPr>
        <w:tc>
          <w:tcPr>
            <w:tcW w:w="2487" w:type="dxa"/>
          </w:tcPr>
          <w:p>
            <w:pPr>
              <w:pStyle w:val="TableParagraph"/>
              <w:spacing w:line="268" w:lineRule="exact"/>
              <w:rPr>
                <w:i/>
                <w:sz w:val="24"/>
              </w:rPr>
            </w:pPr>
            <w:r>
              <w:rPr>
                <w:i/>
                <w:sz w:val="24"/>
              </w:rPr>
              <w:t>Szemrehányás</w:t>
            </w:r>
          </w:p>
        </w:tc>
        <w:tc>
          <w:tcPr>
            <w:tcW w:w="3904" w:type="dxa"/>
          </w:tcPr>
          <w:p>
            <w:pPr>
              <w:pStyle w:val="TableParagraph"/>
              <w:spacing w:line="268" w:lineRule="exact"/>
              <w:ind w:left="71"/>
              <w:rPr>
                <w:i/>
                <w:sz w:val="24"/>
              </w:rPr>
            </w:pPr>
            <w:r>
              <w:rPr>
                <w:i/>
                <w:sz w:val="24"/>
              </w:rPr>
              <w:t>It’s your fault.</w:t>
            </w:r>
          </w:p>
          <w:p>
            <w:pPr>
              <w:pStyle w:val="TableParagraph"/>
              <w:ind w:left="71"/>
              <w:rPr>
                <w:i/>
                <w:sz w:val="24"/>
              </w:rPr>
            </w:pPr>
            <w:r>
              <w:rPr>
                <w:i/>
                <w:sz w:val="24"/>
              </w:rPr>
              <w:t>You shouldn’t have acted like that.</w:t>
            </w:r>
          </w:p>
        </w:tc>
        <w:tc>
          <w:tcPr>
            <w:tcW w:w="2823" w:type="dxa"/>
          </w:tcPr>
          <w:p>
            <w:pPr>
              <w:pStyle w:val="TableParagraph"/>
              <w:spacing w:line="268" w:lineRule="exact"/>
              <w:ind w:left="68"/>
              <w:rPr>
                <w:i/>
                <w:sz w:val="24"/>
              </w:rPr>
            </w:pPr>
            <w:r>
              <w:rPr>
                <w:i/>
                <w:sz w:val="24"/>
              </w:rPr>
              <w:t>It won’t happen again, I</w:t>
            </w:r>
          </w:p>
          <w:p>
            <w:pPr>
              <w:pStyle w:val="TableParagraph"/>
              <w:ind w:left="68"/>
              <w:rPr>
                <w:i/>
                <w:sz w:val="24"/>
              </w:rPr>
            </w:pPr>
            <w:r>
              <w:rPr>
                <w:i/>
                <w:sz w:val="24"/>
              </w:rPr>
              <w:t>promise.</w:t>
            </w:r>
          </w:p>
          <w:p>
            <w:pPr>
              <w:pStyle w:val="TableParagraph"/>
              <w:spacing w:line="264" w:lineRule="exact"/>
              <w:ind w:left="68"/>
              <w:rPr>
                <w:i/>
                <w:sz w:val="24"/>
              </w:rPr>
            </w:pPr>
            <w:r>
              <w:rPr>
                <w:i/>
                <w:sz w:val="24"/>
              </w:rPr>
              <w:t>Mind your own business.</w:t>
            </w:r>
          </w:p>
        </w:tc>
      </w:tr>
      <w:tr>
        <w:trPr>
          <w:trHeight w:val="806" w:hRule="atLeast"/>
        </w:trPr>
        <w:tc>
          <w:tcPr>
            <w:tcW w:w="9214" w:type="dxa"/>
            <w:gridSpan w:val="3"/>
          </w:tcPr>
          <w:p>
            <w:pPr>
              <w:pStyle w:val="TableParagraph"/>
              <w:spacing w:before="231"/>
              <w:rPr>
                <w:sz w:val="24"/>
              </w:rPr>
            </w:pPr>
            <w:r>
              <w:rPr>
                <w:sz w:val="24"/>
              </w:rPr>
              <w:t>4. Információcseréhez kapcsolódó kommunikációs eszközök</w:t>
            </w:r>
          </w:p>
        </w:tc>
      </w:tr>
      <w:tr>
        <w:trPr>
          <w:trHeight w:val="827" w:hRule="atLeast"/>
        </w:trPr>
        <w:tc>
          <w:tcPr>
            <w:tcW w:w="2487" w:type="dxa"/>
          </w:tcPr>
          <w:p>
            <w:pPr>
              <w:pStyle w:val="TableParagraph"/>
              <w:tabs>
                <w:tab w:pos="1401" w:val="left" w:leader="none"/>
              </w:tabs>
              <w:ind w:right="61"/>
              <w:rPr>
                <w:sz w:val="24"/>
              </w:rPr>
            </w:pPr>
            <w:r>
              <w:rPr>
                <w:sz w:val="24"/>
              </w:rPr>
              <w:t>Dolgok,</w:t>
              <w:tab/>
            </w:r>
            <w:r>
              <w:rPr>
                <w:spacing w:val="-3"/>
                <w:sz w:val="24"/>
              </w:rPr>
              <w:t>személyek </w:t>
            </w:r>
            <w:r>
              <w:rPr>
                <w:sz w:val="24"/>
              </w:rPr>
              <w:t>megnevezése,</w:t>
            </w:r>
            <w:r>
              <w:rPr>
                <w:spacing w:val="-1"/>
                <w:sz w:val="24"/>
              </w:rPr>
              <w:t> </w:t>
            </w:r>
            <w:r>
              <w:rPr>
                <w:sz w:val="24"/>
              </w:rPr>
              <w:t>leírása</w:t>
            </w:r>
          </w:p>
        </w:tc>
        <w:tc>
          <w:tcPr>
            <w:tcW w:w="3904" w:type="dxa"/>
          </w:tcPr>
          <w:p>
            <w:pPr>
              <w:pStyle w:val="TableParagraph"/>
              <w:spacing w:line="268" w:lineRule="exact"/>
              <w:ind w:left="71"/>
              <w:rPr>
                <w:sz w:val="24"/>
              </w:rPr>
            </w:pPr>
            <w:r>
              <w:rPr>
                <w:sz w:val="24"/>
              </w:rPr>
              <w:t>What is it?</w:t>
            </w:r>
          </w:p>
          <w:p>
            <w:pPr>
              <w:pStyle w:val="TableParagraph"/>
              <w:ind w:left="71"/>
              <w:rPr>
                <w:sz w:val="24"/>
              </w:rPr>
            </w:pPr>
            <w:r>
              <w:rPr>
                <w:sz w:val="24"/>
              </w:rPr>
              <w:t>What’s it in English?</w:t>
            </w:r>
          </w:p>
          <w:p>
            <w:pPr>
              <w:pStyle w:val="TableParagraph"/>
              <w:spacing w:line="264" w:lineRule="exact"/>
              <w:ind w:left="71"/>
              <w:rPr>
                <w:sz w:val="24"/>
              </w:rPr>
            </w:pPr>
            <w:r>
              <w:rPr>
                <w:sz w:val="24"/>
              </w:rPr>
              <w:t>What is his house like?</w:t>
            </w:r>
          </w:p>
        </w:tc>
        <w:tc>
          <w:tcPr>
            <w:tcW w:w="2823" w:type="dxa"/>
          </w:tcPr>
          <w:p>
            <w:pPr>
              <w:pStyle w:val="TableParagraph"/>
              <w:ind w:left="68"/>
              <w:rPr>
                <w:sz w:val="24"/>
              </w:rPr>
            </w:pPr>
            <w:r>
              <w:rPr>
                <w:sz w:val="24"/>
              </w:rPr>
              <w:t>It’s…/ That’s…/ It’s a kind of…/It’s used for…</w:t>
            </w:r>
          </w:p>
          <w:p>
            <w:pPr>
              <w:pStyle w:val="TableParagraph"/>
              <w:spacing w:line="264" w:lineRule="exact"/>
              <w:ind w:left="68"/>
              <w:rPr>
                <w:sz w:val="24"/>
              </w:rPr>
            </w:pPr>
            <w:r>
              <w:rPr>
                <w:sz w:val="24"/>
              </w:rPr>
              <w:t>It’s big and comfortable.</w:t>
            </w:r>
          </w:p>
        </w:tc>
      </w:tr>
      <w:tr>
        <w:trPr>
          <w:trHeight w:val="551" w:hRule="atLeast"/>
        </w:trPr>
        <w:tc>
          <w:tcPr>
            <w:tcW w:w="2487" w:type="dxa"/>
          </w:tcPr>
          <w:p>
            <w:pPr>
              <w:pStyle w:val="TableParagraph"/>
              <w:spacing w:line="268" w:lineRule="exact"/>
              <w:rPr>
                <w:sz w:val="24"/>
              </w:rPr>
            </w:pPr>
            <w:r>
              <w:rPr>
                <w:sz w:val="24"/>
              </w:rPr>
              <w:t>Információ kérés, adás</w:t>
            </w:r>
          </w:p>
        </w:tc>
        <w:tc>
          <w:tcPr>
            <w:tcW w:w="3904" w:type="dxa"/>
          </w:tcPr>
          <w:p>
            <w:pPr>
              <w:pStyle w:val="TableParagraph"/>
              <w:spacing w:line="268" w:lineRule="exact"/>
              <w:ind w:left="71"/>
              <w:rPr>
                <w:sz w:val="24"/>
              </w:rPr>
            </w:pPr>
            <w:r>
              <w:rPr>
                <w:sz w:val="24"/>
              </w:rPr>
              <w:t>Are you all right?</w:t>
            </w:r>
          </w:p>
          <w:p>
            <w:pPr>
              <w:pStyle w:val="TableParagraph"/>
              <w:spacing w:line="264" w:lineRule="exact"/>
              <w:ind w:left="71"/>
              <w:rPr>
                <w:sz w:val="24"/>
              </w:rPr>
            </w:pPr>
            <w:r>
              <w:rPr>
                <w:sz w:val="24"/>
              </w:rPr>
              <w:t>When are the guests coming?</w:t>
            </w:r>
          </w:p>
        </w:tc>
        <w:tc>
          <w:tcPr>
            <w:tcW w:w="2823" w:type="dxa"/>
          </w:tcPr>
          <w:p>
            <w:pPr>
              <w:pStyle w:val="TableParagraph"/>
              <w:spacing w:line="268" w:lineRule="exact"/>
              <w:ind w:left="68"/>
              <w:rPr>
                <w:sz w:val="24"/>
              </w:rPr>
            </w:pPr>
            <w:r>
              <w:rPr>
                <w:sz w:val="24"/>
              </w:rPr>
              <w:t>Yes, I am.</w:t>
            </w:r>
          </w:p>
          <w:p>
            <w:pPr>
              <w:pStyle w:val="TableParagraph"/>
              <w:spacing w:line="264" w:lineRule="exact"/>
              <w:ind w:left="68"/>
              <w:rPr>
                <w:sz w:val="24"/>
              </w:rPr>
            </w:pPr>
            <w:r>
              <w:rPr>
                <w:sz w:val="24"/>
              </w:rPr>
              <w:t>At 6 p.m.</w:t>
            </w:r>
          </w:p>
        </w:tc>
      </w:tr>
      <w:tr>
        <w:trPr>
          <w:trHeight w:val="285" w:hRule="atLeast"/>
        </w:trPr>
        <w:tc>
          <w:tcPr>
            <w:tcW w:w="2487" w:type="dxa"/>
          </w:tcPr>
          <w:p>
            <w:pPr>
              <w:pStyle w:val="TableParagraph"/>
              <w:spacing w:line="265" w:lineRule="exact"/>
              <w:rPr>
                <w:sz w:val="24"/>
              </w:rPr>
            </w:pPr>
            <w:r>
              <w:rPr>
                <w:sz w:val="24"/>
              </w:rPr>
              <w:t>Tudás, nemtudás</w:t>
            </w:r>
          </w:p>
        </w:tc>
        <w:tc>
          <w:tcPr>
            <w:tcW w:w="3904" w:type="dxa"/>
          </w:tcPr>
          <w:p>
            <w:pPr>
              <w:pStyle w:val="TableParagraph"/>
              <w:spacing w:line="265" w:lineRule="exact"/>
              <w:ind w:left="71"/>
              <w:rPr>
                <w:sz w:val="24"/>
              </w:rPr>
            </w:pPr>
            <w:r>
              <w:rPr>
                <w:sz w:val="24"/>
              </w:rPr>
              <w:t>Where is she?</w:t>
            </w:r>
          </w:p>
        </w:tc>
        <w:tc>
          <w:tcPr>
            <w:tcW w:w="2823" w:type="dxa"/>
          </w:tcPr>
          <w:p>
            <w:pPr>
              <w:pStyle w:val="TableParagraph"/>
              <w:spacing w:line="265" w:lineRule="exact"/>
              <w:ind w:left="68"/>
              <w:rPr>
                <w:sz w:val="24"/>
              </w:rPr>
            </w:pPr>
            <w:r>
              <w:rPr>
                <w:sz w:val="24"/>
              </w:rPr>
              <w:t>I have no idea / clue.</w:t>
            </w:r>
          </w:p>
        </w:tc>
      </w:tr>
      <w:tr>
        <w:trPr>
          <w:trHeight w:val="1103" w:hRule="atLeast"/>
        </w:trPr>
        <w:tc>
          <w:tcPr>
            <w:tcW w:w="2487" w:type="dxa"/>
          </w:tcPr>
          <w:p>
            <w:pPr>
              <w:pStyle w:val="TableParagraph"/>
              <w:spacing w:line="268" w:lineRule="exact"/>
              <w:rPr>
                <w:sz w:val="24"/>
              </w:rPr>
            </w:pPr>
            <w:r>
              <w:rPr>
                <w:sz w:val="24"/>
              </w:rPr>
              <w:t>Események leírása</w:t>
            </w:r>
          </w:p>
        </w:tc>
        <w:tc>
          <w:tcPr>
            <w:tcW w:w="3904" w:type="dxa"/>
          </w:tcPr>
          <w:p>
            <w:pPr>
              <w:pStyle w:val="TableParagraph"/>
              <w:spacing w:line="268" w:lineRule="exact"/>
              <w:ind w:left="71"/>
              <w:rPr>
                <w:sz w:val="24"/>
              </w:rPr>
            </w:pPr>
            <w:r>
              <w:rPr>
                <w:sz w:val="24"/>
              </w:rPr>
              <w:t>What happened?</w:t>
            </w:r>
          </w:p>
        </w:tc>
        <w:tc>
          <w:tcPr>
            <w:tcW w:w="2823" w:type="dxa"/>
          </w:tcPr>
          <w:p>
            <w:pPr>
              <w:pStyle w:val="TableParagraph"/>
              <w:ind w:left="68" w:right="59"/>
              <w:jc w:val="both"/>
              <w:rPr>
                <w:sz w:val="24"/>
              </w:rPr>
            </w:pPr>
            <w:r>
              <w:rPr>
                <w:sz w:val="24"/>
              </w:rPr>
              <w:t>First she finished </w:t>
            </w:r>
            <w:r>
              <w:rPr>
                <w:spacing w:val="-3"/>
                <w:sz w:val="24"/>
              </w:rPr>
              <w:t>lunch, </w:t>
            </w:r>
            <w:r>
              <w:rPr>
                <w:sz w:val="24"/>
              </w:rPr>
              <w:t>then she phoned her </w:t>
            </w:r>
            <w:r>
              <w:rPr>
                <w:spacing w:val="-4"/>
                <w:sz w:val="24"/>
              </w:rPr>
              <w:t>friend</w:t>
            </w:r>
            <w:r>
              <w:rPr>
                <w:spacing w:val="52"/>
                <w:sz w:val="24"/>
              </w:rPr>
              <w:t> </w:t>
            </w:r>
            <w:r>
              <w:rPr>
                <w:sz w:val="24"/>
              </w:rPr>
              <w:t>and finally they all met </w:t>
            </w:r>
            <w:r>
              <w:rPr>
                <w:spacing w:val="-8"/>
                <w:sz w:val="24"/>
              </w:rPr>
              <w:t>at</w:t>
            </w:r>
          </w:p>
          <w:p>
            <w:pPr>
              <w:pStyle w:val="TableParagraph"/>
              <w:spacing w:line="264" w:lineRule="exact"/>
              <w:ind w:left="68"/>
              <w:jc w:val="both"/>
              <w:rPr>
                <w:sz w:val="24"/>
              </w:rPr>
            </w:pPr>
            <w:r>
              <w:rPr>
                <w:sz w:val="24"/>
              </w:rPr>
              <w:t>the cinema.</w:t>
            </w:r>
          </w:p>
        </w:tc>
      </w:tr>
      <w:tr>
        <w:trPr>
          <w:trHeight w:val="1380" w:hRule="atLeast"/>
        </w:trPr>
        <w:tc>
          <w:tcPr>
            <w:tcW w:w="2487" w:type="dxa"/>
          </w:tcPr>
          <w:p>
            <w:pPr>
              <w:pStyle w:val="TableParagraph"/>
              <w:ind w:right="948"/>
              <w:rPr>
                <w:sz w:val="24"/>
              </w:rPr>
            </w:pPr>
            <w:r>
              <w:rPr>
                <w:sz w:val="24"/>
              </w:rPr>
              <w:t>Bizonyosság, bizonytalanság</w:t>
            </w:r>
          </w:p>
        </w:tc>
        <w:tc>
          <w:tcPr>
            <w:tcW w:w="3904" w:type="dxa"/>
          </w:tcPr>
          <w:p>
            <w:pPr>
              <w:pStyle w:val="TableParagraph"/>
              <w:spacing w:line="480" w:lineRule="auto"/>
              <w:ind w:left="71" w:right="943"/>
              <w:rPr>
                <w:sz w:val="24"/>
              </w:rPr>
            </w:pPr>
            <w:r>
              <w:rPr>
                <w:sz w:val="24"/>
              </w:rPr>
              <w:t>Do you think they will come? How old do you think she is?</w:t>
            </w:r>
          </w:p>
        </w:tc>
        <w:tc>
          <w:tcPr>
            <w:tcW w:w="2823" w:type="dxa"/>
          </w:tcPr>
          <w:p>
            <w:pPr>
              <w:pStyle w:val="TableParagraph"/>
              <w:ind w:left="68" w:right="58"/>
              <w:jc w:val="both"/>
              <w:rPr>
                <w:sz w:val="24"/>
              </w:rPr>
            </w:pPr>
            <w:r>
              <w:rPr>
                <w:sz w:val="24"/>
              </w:rPr>
              <w:t>They will probably </w:t>
            </w:r>
            <w:r>
              <w:rPr>
                <w:spacing w:val="-3"/>
                <w:sz w:val="24"/>
              </w:rPr>
              <w:t>come. </w:t>
            </w:r>
            <w:r>
              <w:rPr>
                <w:sz w:val="24"/>
              </w:rPr>
              <w:t>They might come, or </w:t>
            </w:r>
            <w:r>
              <w:rPr>
                <w:spacing w:val="-4"/>
                <w:sz w:val="24"/>
              </w:rPr>
              <w:t>they</w:t>
            </w:r>
            <w:r>
              <w:rPr>
                <w:spacing w:val="52"/>
                <w:sz w:val="24"/>
              </w:rPr>
              <w:t> </w:t>
            </w:r>
            <w:r>
              <w:rPr>
                <w:sz w:val="24"/>
              </w:rPr>
              <w:t>might not come.</w:t>
            </w:r>
          </w:p>
          <w:p>
            <w:pPr>
              <w:pStyle w:val="TableParagraph"/>
              <w:ind w:left="68"/>
              <w:jc w:val="both"/>
              <w:rPr>
                <w:sz w:val="24"/>
              </w:rPr>
            </w:pPr>
            <w:r>
              <w:rPr>
                <w:sz w:val="24"/>
              </w:rPr>
              <w:t>She can’t be very old. She</w:t>
            </w:r>
          </w:p>
          <w:p>
            <w:pPr>
              <w:pStyle w:val="TableParagraph"/>
              <w:spacing w:line="264" w:lineRule="exact"/>
              <w:ind w:left="68"/>
              <w:jc w:val="both"/>
              <w:rPr>
                <w:sz w:val="24"/>
              </w:rPr>
            </w:pPr>
            <w:r>
              <w:rPr>
                <w:sz w:val="24"/>
              </w:rPr>
              <w:t>must be 25.</w:t>
            </w:r>
          </w:p>
        </w:tc>
      </w:tr>
      <w:tr>
        <w:trPr>
          <w:trHeight w:val="827" w:hRule="atLeast"/>
        </w:trPr>
        <w:tc>
          <w:tcPr>
            <w:tcW w:w="2487" w:type="dxa"/>
          </w:tcPr>
          <w:p>
            <w:pPr>
              <w:pStyle w:val="TableParagraph"/>
              <w:spacing w:line="268" w:lineRule="exact"/>
              <w:rPr>
                <w:i/>
                <w:sz w:val="24"/>
              </w:rPr>
            </w:pPr>
            <w:r>
              <w:rPr>
                <w:i/>
                <w:sz w:val="24"/>
              </w:rPr>
              <w:t>Feltételezés, kétely</w:t>
            </w:r>
          </w:p>
        </w:tc>
        <w:tc>
          <w:tcPr>
            <w:tcW w:w="3904" w:type="dxa"/>
          </w:tcPr>
          <w:p>
            <w:pPr>
              <w:pStyle w:val="TableParagraph"/>
              <w:spacing w:line="268" w:lineRule="exact"/>
              <w:ind w:left="71"/>
              <w:rPr>
                <w:i/>
                <w:sz w:val="24"/>
              </w:rPr>
            </w:pPr>
            <w:r>
              <w:rPr>
                <w:i/>
                <w:sz w:val="24"/>
              </w:rPr>
              <w:t>I doubt if he can do it. I don’t suppose</w:t>
            </w:r>
          </w:p>
          <w:p>
            <w:pPr>
              <w:pStyle w:val="TableParagraph"/>
              <w:spacing w:line="270" w:lineRule="atLeast"/>
              <w:ind w:left="71" w:right="149"/>
              <w:rPr>
                <w:i/>
                <w:sz w:val="24"/>
              </w:rPr>
            </w:pPr>
            <w:r>
              <w:rPr>
                <w:i/>
                <w:sz w:val="24"/>
              </w:rPr>
              <w:t>they can come any earlier. I suppose </w:t>
            </w:r>
            <w:r>
              <w:rPr>
                <w:i/>
                <w:sz w:val="24"/>
              </w:rPr>
              <w:t>he is</w:t>
            </w:r>
            <w:r>
              <w:rPr>
                <w:i/>
                <w:spacing w:val="-1"/>
                <w:sz w:val="24"/>
              </w:rPr>
              <w:t> </w:t>
            </w:r>
            <w:r>
              <w:rPr>
                <w:i/>
                <w:sz w:val="24"/>
              </w:rPr>
              <w:t>right.</w:t>
            </w:r>
          </w:p>
        </w:tc>
        <w:tc>
          <w:tcPr>
            <w:tcW w:w="2823" w:type="dxa"/>
          </w:tcPr>
          <w:p>
            <w:pPr>
              <w:pStyle w:val="TableParagraph"/>
              <w:ind w:left="0"/>
              <w:rPr>
                <w:sz w:val="24"/>
              </w:rPr>
            </w:pPr>
          </w:p>
        </w:tc>
      </w:tr>
      <w:tr>
        <w:trPr>
          <w:trHeight w:val="1105" w:hRule="atLeast"/>
        </w:trPr>
        <w:tc>
          <w:tcPr>
            <w:tcW w:w="2487" w:type="dxa"/>
          </w:tcPr>
          <w:p>
            <w:pPr>
              <w:pStyle w:val="TableParagraph"/>
              <w:spacing w:line="270" w:lineRule="exact"/>
              <w:rPr>
                <w:i/>
                <w:sz w:val="24"/>
              </w:rPr>
            </w:pPr>
            <w:r>
              <w:rPr>
                <w:i/>
                <w:sz w:val="24"/>
              </w:rPr>
              <w:t>Ok, okozat</w:t>
            </w:r>
          </w:p>
        </w:tc>
        <w:tc>
          <w:tcPr>
            <w:tcW w:w="3904" w:type="dxa"/>
          </w:tcPr>
          <w:p>
            <w:pPr>
              <w:pStyle w:val="TableParagraph"/>
              <w:spacing w:line="269" w:lineRule="exact"/>
              <w:ind w:left="71"/>
              <w:rPr>
                <w:i/>
                <w:sz w:val="24"/>
              </w:rPr>
            </w:pPr>
            <w:r>
              <w:rPr>
                <w:i/>
                <w:sz w:val="24"/>
              </w:rPr>
              <w:t>Why is that?</w:t>
            </w:r>
          </w:p>
          <w:p>
            <w:pPr>
              <w:pStyle w:val="TableParagraph"/>
              <w:spacing w:line="275" w:lineRule="exact"/>
              <w:ind w:left="71"/>
              <w:rPr>
                <w:i/>
                <w:sz w:val="24"/>
              </w:rPr>
            </w:pPr>
            <w:r>
              <w:rPr>
                <w:i/>
                <w:sz w:val="24"/>
              </w:rPr>
              <w:t>What’s the reason for that?</w:t>
            </w:r>
          </w:p>
          <w:p>
            <w:pPr>
              <w:pStyle w:val="TableParagraph"/>
              <w:ind w:left="71"/>
              <w:rPr>
                <w:i/>
                <w:sz w:val="24"/>
              </w:rPr>
            </w:pPr>
            <w:r>
              <w:rPr>
                <w:i/>
                <w:sz w:val="24"/>
              </w:rPr>
              <w:t>What caused the accident?</w:t>
            </w:r>
          </w:p>
        </w:tc>
        <w:tc>
          <w:tcPr>
            <w:tcW w:w="2823" w:type="dxa"/>
          </w:tcPr>
          <w:p>
            <w:pPr>
              <w:pStyle w:val="TableParagraph"/>
              <w:spacing w:line="269" w:lineRule="exact"/>
              <w:ind w:left="68"/>
              <w:rPr>
                <w:i/>
                <w:sz w:val="24"/>
              </w:rPr>
            </w:pPr>
            <w:r>
              <w:rPr>
                <w:i/>
                <w:sz w:val="24"/>
              </w:rPr>
              <w:t>Well, simply because she’d</w:t>
            </w:r>
          </w:p>
          <w:p>
            <w:pPr>
              <w:pStyle w:val="TableParagraph"/>
              <w:spacing w:line="275" w:lineRule="exact"/>
              <w:ind w:left="68"/>
              <w:rPr>
                <w:i/>
                <w:sz w:val="24"/>
              </w:rPr>
            </w:pPr>
            <w:r>
              <w:rPr>
                <w:i/>
                <w:sz w:val="24"/>
              </w:rPr>
              <w:t>like to meet the teacher.</w:t>
            </w:r>
          </w:p>
          <w:p>
            <w:pPr>
              <w:pStyle w:val="TableParagraph"/>
              <w:ind w:left="68"/>
              <w:rPr>
                <w:i/>
                <w:sz w:val="24"/>
              </w:rPr>
            </w:pPr>
            <w:r>
              <w:rPr>
                <w:i/>
                <w:sz w:val="24"/>
              </w:rPr>
              <w:t>He didn’t give way; this is</w:t>
            </w:r>
          </w:p>
          <w:p>
            <w:pPr>
              <w:pStyle w:val="TableParagraph"/>
              <w:spacing w:line="266" w:lineRule="exact"/>
              <w:ind w:left="68"/>
              <w:rPr>
                <w:i/>
                <w:sz w:val="24"/>
              </w:rPr>
            </w:pPr>
            <w:r>
              <w:rPr>
                <w:i/>
                <w:sz w:val="24"/>
              </w:rPr>
              <w:t>how it happened.</w:t>
            </w:r>
          </w:p>
        </w:tc>
      </w:tr>
    </w:tbl>
    <w:p>
      <w:pPr>
        <w:spacing w:after="0" w:line="266"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904"/>
        <w:gridCol w:w="2823"/>
      </w:tblGrid>
      <w:tr>
        <w:trPr>
          <w:trHeight w:val="1382" w:hRule="atLeast"/>
        </w:trPr>
        <w:tc>
          <w:tcPr>
            <w:tcW w:w="2487" w:type="dxa"/>
          </w:tcPr>
          <w:p>
            <w:pPr>
              <w:pStyle w:val="TableParagraph"/>
              <w:spacing w:line="270" w:lineRule="exact"/>
              <w:rPr>
                <w:i/>
                <w:sz w:val="24"/>
              </w:rPr>
            </w:pPr>
            <w:r>
              <w:rPr>
                <w:i/>
                <w:sz w:val="24"/>
              </w:rPr>
              <w:t>Cél, magyarázat</w:t>
            </w:r>
          </w:p>
        </w:tc>
        <w:tc>
          <w:tcPr>
            <w:tcW w:w="3904" w:type="dxa"/>
          </w:tcPr>
          <w:p>
            <w:pPr>
              <w:pStyle w:val="TableParagraph"/>
              <w:ind w:left="71" w:right="1416"/>
              <w:rPr>
                <w:i/>
                <w:sz w:val="24"/>
              </w:rPr>
            </w:pPr>
            <w:r>
              <w:rPr>
                <w:i/>
                <w:sz w:val="24"/>
              </w:rPr>
              <w:t>What’s this used for? </w:t>
            </w:r>
            <w:r>
              <w:rPr>
                <w:i/>
                <w:sz w:val="24"/>
              </w:rPr>
              <w:t>What’s the point of that? How does it work?</w:t>
            </w:r>
          </w:p>
          <w:p>
            <w:pPr>
              <w:pStyle w:val="TableParagraph"/>
              <w:ind w:left="71"/>
              <w:rPr>
                <w:i/>
                <w:sz w:val="24"/>
              </w:rPr>
            </w:pPr>
            <w:r>
              <w:rPr>
                <w:i/>
                <w:sz w:val="24"/>
              </w:rPr>
              <w:t>Can you tell me the way to..?</w:t>
            </w:r>
          </w:p>
        </w:tc>
        <w:tc>
          <w:tcPr>
            <w:tcW w:w="2823" w:type="dxa"/>
          </w:tcPr>
          <w:p>
            <w:pPr>
              <w:pStyle w:val="TableParagraph"/>
              <w:ind w:left="68" w:right="1084"/>
              <w:rPr>
                <w:i/>
                <w:sz w:val="24"/>
              </w:rPr>
            </w:pPr>
            <w:r>
              <w:rPr>
                <w:i/>
                <w:sz w:val="24"/>
              </w:rPr>
              <w:t>It’s for cooking. </w:t>
            </w:r>
            <w:r>
              <w:rPr>
                <w:i/>
                <w:sz w:val="24"/>
              </w:rPr>
              <w:t>It’s to work with.</w:t>
            </w:r>
          </w:p>
          <w:p>
            <w:pPr>
              <w:pStyle w:val="TableParagraph"/>
              <w:ind w:left="68"/>
              <w:rPr>
                <w:i/>
                <w:sz w:val="24"/>
              </w:rPr>
            </w:pPr>
            <w:r>
              <w:rPr>
                <w:i/>
                <w:sz w:val="24"/>
              </w:rPr>
              <w:t>You switch it on here</w:t>
            </w:r>
          </w:p>
          <w:p>
            <w:pPr>
              <w:pStyle w:val="TableParagraph"/>
              <w:spacing w:line="270" w:lineRule="atLeast"/>
              <w:ind w:left="68"/>
              <w:rPr>
                <w:i/>
                <w:sz w:val="24"/>
              </w:rPr>
            </w:pPr>
            <w:r>
              <w:rPr>
                <w:i/>
                <w:sz w:val="24"/>
              </w:rPr>
              <w:t>Take the second turning on </w:t>
            </w:r>
            <w:r>
              <w:rPr>
                <w:i/>
                <w:sz w:val="24"/>
              </w:rPr>
              <w:t>the right.</w:t>
            </w:r>
          </w:p>
        </w:tc>
      </w:tr>
      <w:tr>
        <w:trPr>
          <w:trHeight w:val="1655" w:hRule="atLeast"/>
        </w:trPr>
        <w:tc>
          <w:tcPr>
            <w:tcW w:w="2487" w:type="dxa"/>
          </w:tcPr>
          <w:p>
            <w:pPr>
              <w:pStyle w:val="TableParagraph"/>
              <w:tabs>
                <w:tab w:pos="2015" w:val="left" w:leader="none"/>
              </w:tabs>
              <w:ind w:right="60"/>
              <w:rPr>
                <w:i/>
                <w:sz w:val="24"/>
              </w:rPr>
            </w:pPr>
            <w:r>
              <w:rPr>
                <w:i/>
                <w:sz w:val="24"/>
              </w:rPr>
              <w:t>Emlékezés,</w:t>
              <w:tab/>
            </w:r>
            <w:r>
              <w:rPr>
                <w:i/>
                <w:spacing w:val="-7"/>
                <w:sz w:val="24"/>
              </w:rPr>
              <w:t>nem </w:t>
            </w:r>
            <w:r>
              <w:rPr>
                <w:i/>
                <w:sz w:val="24"/>
              </w:rPr>
              <w:t>emlékezés</w:t>
            </w:r>
          </w:p>
        </w:tc>
        <w:tc>
          <w:tcPr>
            <w:tcW w:w="3904" w:type="dxa"/>
          </w:tcPr>
          <w:p>
            <w:pPr>
              <w:pStyle w:val="TableParagraph"/>
              <w:spacing w:line="480" w:lineRule="auto"/>
              <w:ind w:left="71" w:right="310"/>
              <w:rPr>
                <w:i/>
                <w:sz w:val="24"/>
              </w:rPr>
            </w:pPr>
            <w:r>
              <w:rPr>
                <w:i/>
                <w:sz w:val="24"/>
              </w:rPr>
              <w:t>Do you remember where you left it? </w:t>
            </w:r>
            <w:r>
              <w:rPr>
                <w:i/>
                <w:sz w:val="24"/>
              </w:rPr>
              <w:t>Did you remember to lock the door?</w:t>
            </w:r>
          </w:p>
        </w:tc>
        <w:tc>
          <w:tcPr>
            <w:tcW w:w="2823" w:type="dxa"/>
          </w:tcPr>
          <w:p>
            <w:pPr>
              <w:pStyle w:val="TableParagraph"/>
              <w:spacing w:line="268" w:lineRule="exact"/>
              <w:ind w:left="68"/>
              <w:rPr>
                <w:i/>
                <w:sz w:val="24"/>
              </w:rPr>
            </w:pPr>
            <w:r>
              <w:rPr>
                <w:i/>
                <w:sz w:val="24"/>
              </w:rPr>
              <w:t>I can’t remember where I</w:t>
            </w:r>
          </w:p>
          <w:p>
            <w:pPr>
              <w:pStyle w:val="TableParagraph"/>
              <w:ind w:left="68"/>
              <w:rPr>
                <w:i/>
                <w:sz w:val="24"/>
              </w:rPr>
            </w:pPr>
            <w:r>
              <w:rPr>
                <w:i/>
                <w:sz w:val="24"/>
              </w:rPr>
              <w:t>put my handbag.</w:t>
            </w:r>
          </w:p>
          <w:p>
            <w:pPr>
              <w:pStyle w:val="TableParagraph"/>
              <w:ind w:left="68"/>
              <w:rPr>
                <w:i/>
                <w:sz w:val="24"/>
              </w:rPr>
            </w:pPr>
            <w:r>
              <w:rPr>
                <w:i/>
                <w:sz w:val="24"/>
              </w:rPr>
              <w:t>I don’t remember saying</w:t>
            </w:r>
          </w:p>
          <w:p>
            <w:pPr>
              <w:pStyle w:val="TableParagraph"/>
              <w:ind w:left="68"/>
              <w:rPr>
                <w:i/>
                <w:sz w:val="24"/>
              </w:rPr>
            </w:pPr>
            <w:r>
              <w:rPr>
                <w:i/>
                <w:sz w:val="24"/>
              </w:rPr>
              <w:t>that.</w:t>
            </w:r>
          </w:p>
          <w:p>
            <w:pPr>
              <w:pStyle w:val="TableParagraph"/>
              <w:spacing w:line="270" w:lineRule="atLeast"/>
              <w:ind w:left="68"/>
              <w:rPr>
                <w:i/>
                <w:sz w:val="24"/>
              </w:rPr>
            </w:pPr>
            <w:r>
              <w:rPr>
                <w:i/>
                <w:sz w:val="24"/>
              </w:rPr>
              <w:t>I have forgotten to lock the </w:t>
            </w:r>
            <w:r>
              <w:rPr>
                <w:i/>
                <w:sz w:val="24"/>
              </w:rPr>
              <w:t>door.</w:t>
            </w:r>
          </w:p>
        </w:tc>
      </w:tr>
      <w:tr>
        <w:trPr>
          <w:trHeight w:val="1092" w:hRule="atLeast"/>
        </w:trPr>
        <w:tc>
          <w:tcPr>
            <w:tcW w:w="9214" w:type="dxa"/>
            <w:gridSpan w:val="3"/>
          </w:tcPr>
          <w:p>
            <w:pPr>
              <w:pStyle w:val="TableParagraph"/>
              <w:spacing w:before="231"/>
              <w:rPr>
                <w:sz w:val="24"/>
              </w:rPr>
            </w:pPr>
            <w:r>
              <w:rPr>
                <w:sz w:val="24"/>
              </w:rPr>
              <w:t>5. A partner cselekvését befolyásoló kommunikációs eszközök</w:t>
            </w:r>
          </w:p>
        </w:tc>
      </w:tr>
      <w:tr>
        <w:trPr>
          <w:trHeight w:val="827" w:hRule="atLeast"/>
        </w:trPr>
        <w:tc>
          <w:tcPr>
            <w:tcW w:w="2487" w:type="dxa"/>
          </w:tcPr>
          <w:p>
            <w:pPr>
              <w:pStyle w:val="TableParagraph"/>
              <w:spacing w:line="268" w:lineRule="exact"/>
              <w:rPr>
                <w:sz w:val="24"/>
              </w:rPr>
            </w:pPr>
            <w:r>
              <w:rPr>
                <w:sz w:val="24"/>
              </w:rPr>
              <w:t>Kérés és arra reagálás</w:t>
            </w:r>
          </w:p>
        </w:tc>
        <w:tc>
          <w:tcPr>
            <w:tcW w:w="3904" w:type="dxa"/>
          </w:tcPr>
          <w:p>
            <w:pPr>
              <w:pStyle w:val="TableParagraph"/>
              <w:spacing w:line="268" w:lineRule="exact"/>
              <w:ind w:left="71"/>
              <w:rPr>
                <w:sz w:val="24"/>
              </w:rPr>
            </w:pPr>
            <w:r>
              <w:rPr>
                <w:sz w:val="24"/>
              </w:rPr>
              <w:t>Can you give me a pen?</w:t>
            </w:r>
          </w:p>
          <w:p>
            <w:pPr>
              <w:pStyle w:val="TableParagraph"/>
              <w:ind w:left="0"/>
              <w:rPr>
                <w:b/>
                <w:sz w:val="24"/>
              </w:rPr>
            </w:pPr>
          </w:p>
          <w:p>
            <w:pPr>
              <w:pStyle w:val="TableParagraph"/>
              <w:spacing w:line="264" w:lineRule="exact"/>
              <w:ind w:left="71"/>
              <w:rPr>
                <w:i/>
                <w:sz w:val="24"/>
              </w:rPr>
            </w:pPr>
            <w:r>
              <w:rPr>
                <w:i/>
                <w:sz w:val="24"/>
              </w:rPr>
              <w:t>Do you have a pen by any chance?</w:t>
            </w:r>
          </w:p>
        </w:tc>
        <w:tc>
          <w:tcPr>
            <w:tcW w:w="2823" w:type="dxa"/>
          </w:tcPr>
          <w:p>
            <w:pPr>
              <w:pStyle w:val="TableParagraph"/>
              <w:spacing w:line="268" w:lineRule="exact"/>
              <w:ind w:left="68"/>
              <w:rPr>
                <w:sz w:val="24"/>
              </w:rPr>
            </w:pPr>
            <w:r>
              <w:rPr>
                <w:sz w:val="24"/>
              </w:rPr>
              <w:t>Yes, sure. Yes, of course.</w:t>
            </w:r>
          </w:p>
          <w:p>
            <w:pPr>
              <w:pStyle w:val="TableParagraph"/>
              <w:ind w:left="68"/>
              <w:rPr>
                <w:sz w:val="24"/>
              </w:rPr>
            </w:pPr>
            <w:r>
              <w:rPr>
                <w:sz w:val="24"/>
              </w:rPr>
              <w:t>I’m afraid I can’t.</w:t>
            </w:r>
          </w:p>
          <w:p>
            <w:pPr>
              <w:pStyle w:val="TableParagraph"/>
              <w:spacing w:line="264" w:lineRule="exact"/>
              <w:ind w:left="68"/>
              <w:rPr>
                <w:i/>
                <w:sz w:val="24"/>
              </w:rPr>
            </w:pPr>
            <w:r>
              <w:rPr>
                <w:i/>
                <w:sz w:val="24"/>
              </w:rPr>
              <w:t>I am afraid, I don’t.</w:t>
            </w:r>
          </w:p>
        </w:tc>
      </w:tr>
      <w:tr>
        <w:trPr>
          <w:trHeight w:val="285" w:hRule="atLeast"/>
        </w:trPr>
        <w:tc>
          <w:tcPr>
            <w:tcW w:w="2487" w:type="dxa"/>
          </w:tcPr>
          <w:p>
            <w:pPr>
              <w:pStyle w:val="TableParagraph"/>
              <w:spacing w:line="265" w:lineRule="exact"/>
              <w:rPr>
                <w:sz w:val="24"/>
              </w:rPr>
            </w:pPr>
            <w:r>
              <w:rPr>
                <w:sz w:val="24"/>
              </w:rPr>
              <w:t>Javaslat és arra reagálás</w:t>
            </w:r>
          </w:p>
        </w:tc>
        <w:tc>
          <w:tcPr>
            <w:tcW w:w="3904" w:type="dxa"/>
          </w:tcPr>
          <w:p>
            <w:pPr>
              <w:pStyle w:val="TableParagraph"/>
              <w:spacing w:line="265" w:lineRule="exact"/>
              <w:ind w:left="71"/>
              <w:rPr>
                <w:sz w:val="24"/>
              </w:rPr>
            </w:pPr>
            <w:r>
              <w:rPr>
                <w:sz w:val="24"/>
              </w:rPr>
              <w:t>Let’s go to the cinema tonight.</w:t>
            </w:r>
          </w:p>
        </w:tc>
        <w:tc>
          <w:tcPr>
            <w:tcW w:w="2823" w:type="dxa"/>
          </w:tcPr>
          <w:p>
            <w:pPr>
              <w:pStyle w:val="TableParagraph"/>
              <w:spacing w:line="265" w:lineRule="exact"/>
              <w:ind w:left="68"/>
              <w:rPr>
                <w:sz w:val="24"/>
              </w:rPr>
            </w:pPr>
            <w:r>
              <w:rPr>
                <w:sz w:val="24"/>
              </w:rPr>
              <w:t>Good idea.</w:t>
            </w:r>
          </w:p>
        </w:tc>
      </w:tr>
      <w:tr>
        <w:trPr>
          <w:trHeight w:val="551" w:hRule="atLeast"/>
        </w:trPr>
        <w:tc>
          <w:tcPr>
            <w:tcW w:w="2487" w:type="dxa"/>
          </w:tcPr>
          <w:p>
            <w:pPr>
              <w:pStyle w:val="TableParagraph"/>
              <w:tabs>
                <w:tab w:pos="1613" w:val="left" w:leader="none"/>
                <w:tab w:pos="2040" w:val="left" w:leader="none"/>
              </w:tabs>
              <w:spacing w:line="268" w:lineRule="exact"/>
              <w:rPr>
                <w:sz w:val="24"/>
              </w:rPr>
            </w:pPr>
            <w:r>
              <w:rPr>
                <w:sz w:val="24"/>
              </w:rPr>
              <w:t>Segítségkérés</w:t>
              <w:tab/>
              <w:t>és</w:t>
              <w:tab/>
              <w:t>arra</w:t>
            </w:r>
          </w:p>
          <w:p>
            <w:pPr>
              <w:pStyle w:val="TableParagraph"/>
              <w:spacing w:line="264" w:lineRule="exact"/>
              <w:rPr>
                <w:sz w:val="24"/>
              </w:rPr>
            </w:pPr>
            <w:r>
              <w:rPr>
                <w:sz w:val="24"/>
              </w:rPr>
              <w:t>való reagálás:</w:t>
            </w:r>
          </w:p>
        </w:tc>
        <w:tc>
          <w:tcPr>
            <w:tcW w:w="3904" w:type="dxa"/>
          </w:tcPr>
          <w:p>
            <w:pPr>
              <w:pStyle w:val="TableParagraph"/>
              <w:spacing w:line="268" w:lineRule="exact"/>
              <w:ind w:left="71"/>
              <w:rPr>
                <w:sz w:val="24"/>
              </w:rPr>
            </w:pPr>
            <w:r>
              <w:rPr>
                <w:sz w:val="24"/>
              </w:rPr>
              <w:t>will you do the washing up for me,</w:t>
            </w:r>
          </w:p>
          <w:p>
            <w:pPr>
              <w:pStyle w:val="TableParagraph"/>
              <w:spacing w:line="264" w:lineRule="exact"/>
              <w:ind w:left="71"/>
              <w:rPr>
                <w:sz w:val="24"/>
              </w:rPr>
            </w:pPr>
            <w:r>
              <w:rPr>
                <w:sz w:val="24"/>
              </w:rPr>
              <w:t>please?</w:t>
            </w:r>
          </w:p>
        </w:tc>
        <w:tc>
          <w:tcPr>
            <w:tcW w:w="2823" w:type="dxa"/>
          </w:tcPr>
          <w:p>
            <w:pPr>
              <w:pStyle w:val="TableParagraph"/>
              <w:spacing w:line="268" w:lineRule="exact"/>
              <w:ind w:left="68"/>
              <w:rPr>
                <w:sz w:val="24"/>
              </w:rPr>
            </w:pPr>
            <w:r>
              <w:rPr>
                <w:sz w:val="24"/>
              </w:rPr>
              <w:t>Certainly. Not now. I am</w:t>
            </w:r>
          </w:p>
          <w:p>
            <w:pPr>
              <w:pStyle w:val="TableParagraph"/>
              <w:spacing w:line="264" w:lineRule="exact"/>
              <w:ind w:left="68"/>
              <w:rPr>
                <w:sz w:val="24"/>
              </w:rPr>
            </w:pPr>
            <w:r>
              <w:rPr>
                <w:sz w:val="24"/>
              </w:rPr>
              <w:t>very busy.</w:t>
            </w:r>
          </w:p>
        </w:tc>
      </w:tr>
      <w:tr>
        <w:trPr>
          <w:trHeight w:val="827" w:hRule="atLeast"/>
        </w:trPr>
        <w:tc>
          <w:tcPr>
            <w:tcW w:w="2487" w:type="dxa"/>
          </w:tcPr>
          <w:p>
            <w:pPr>
              <w:pStyle w:val="TableParagraph"/>
              <w:spacing w:line="268" w:lineRule="exact"/>
              <w:rPr>
                <w:sz w:val="24"/>
              </w:rPr>
            </w:pPr>
            <w:r>
              <w:rPr>
                <w:sz w:val="24"/>
              </w:rPr>
              <w:t>Segítség felajánlása</w:t>
            </w:r>
          </w:p>
        </w:tc>
        <w:tc>
          <w:tcPr>
            <w:tcW w:w="3904" w:type="dxa"/>
          </w:tcPr>
          <w:p>
            <w:pPr>
              <w:pStyle w:val="TableParagraph"/>
              <w:ind w:left="71"/>
              <w:rPr>
                <w:sz w:val="24"/>
              </w:rPr>
            </w:pPr>
            <w:r>
              <w:rPr>
                <w:sz w:val="24"/>
              </w:rPr>
              <w:t>I am going to the food-store. Shall I bring you something?</w:t>
            </w:r>
          </w:p>
          <w:p>
            <w:pPr>
              <w:pStyle w:val="TableParagraph"/>
              <w:spacing w:line="264" w:lineRule="exact"/>
              <w:ind w:left="71"/>
              <w:rPr>
                <w:sz w:val="24"/>
              </w:rPr>
            </w:pPr>
            <w:r>
              <w:rPr>
                <w:sz w:val="24"/>
              </w:rPr>
              <w:t>I’ll do the ironing for you.</w:t>
            </w:r>
          </w:p>
        </w:tc>
        <w:tc>
          <w:tcPr>
            <w:tcW w:w="2823" w:type="dxa"/>
          </w:tcPr>
          <w:p>
            <w:pPr>
              <w:pStyle w:val="TableParagraph"/>
              <w:spacing w:line="268" w:lineRule="exact"/>
              <w:ind w:left="68"/>
              <w:rPr>
                <w:sz w:val="24"/>
              </w:rPr>
            </w:pPr>
            <w:r>
              <w:rPr>
                <w:sz w:val="24"/>
              </w:rPr>
              <w:t>No, thank you.</w:t>
            </w:r>
          </w:p>
          <w:p>
            <w:pPr>
              <w:pStyle w:val="TableParagraph"/>
              <w:ind w:left="68"/>
              <w:rPr>
                <w:sz w:val="24"/>
              </w:rPr>
            </w:pPr>
            <w:r>
              <w:rPr>
                <w:sz w:val="24"/>
              </w:rPr>
              <w:t>That would be kind of you.</w:t>
            </w:r>
          </w:p>
        </w:tc>
      </w:tr>
      <w:tr>
        <w:trPr>
          <w:trHeight w:val="551" w:hRule="atLeast"/>
        </w:trPr>
        <w:tc>
          <w:tcPr>
            <w:tcW w:w="2487" w:type="dxa"/>
          </w:tcPr>
          <w:p>
            <w:pPr>
              <w:pStyle w:val="TableParagraph"/>
              <w:tabs>
                <w:tab w:pos="1427" w:val="left" w:leader="none"/>
                <w:tab w:pos="2041" w:val="left" w:leader="none"/>
              </w:tabs>
              <w:spacing w:line="268" w:lineRule="exact"/>
              <w:rPr>
                <w:sz w:val="24"/>
              </w:rPr>
            </w:pPr>
            <w:r>
              <w:rPr>
                <w:sz w:val="24"/>
              </w:rPr>
              <w:t>Meghívás</w:t>
              <w:tab/>
              <w:t>és</w:t>
              <w:tab/>
              <w:t>arra</w:t>
            </w:r>
          </w:p>
          <w:p>
            <w:pPr>
              <w:pStyle w:val="TableParagraph"/>
              <w:spacing w:line="264" w:lineRule="exact"/>
              <w:rPr>
                <w:sz w:val="24"/>
              </w:rPr>
            </w:pPr>
            <w:r>
              <w:rPr>
                <w:sz w:val="24"/>
              </w:rPr>
              <w:t>reagálás</w:t>
            </w:r>
          </w:p>
        </w:tc>
        <w:tc>
          <w:tcPr>
            <w:tcW w:w="3904" w:type="dxa"/>
          </w:tcPr>
          <w:p>
            <w:pPr>
              <w:pStyle w:val="TableParagraph"/>
              <w:spacing w:line="268" w:lineRule="exact"/>
              <w:ind w:left="71"/>
              <w:rPr>
                <w:sz w:val="24"/>
              </w:rPr>
            </w:pPr>
            <w:r>
              <w:rPr>
                <w:sz w:val="24"/>
              </w:rPr>
              <w:t>Are you free on Tuesday? Let’s meet</w:t>
            </w:r>
          </w:p>
          <w:p>
            <w:pPr>
              <w:pStyle w:val="TableParagraph"/>
              <w:spacing w:line="264" w:lineRule="exact"/>
              <w:ind w:left="71"/>
              <w:rPr>
                <w:sz w:val="24"/>
              </w:rPr>
            </w:pPr>
            <w:r>
              <w:rPr>
                <w:sz w:val="24"/>
              </w:rPr>
              <w:t>on Sunday.</w:t>
            </w:r>
          </w:p>
        </w:tc>
        <w:tc>
          <w:tcPr>
            <w:tcW w:w="2823" w:type="dxa"/>
          </w:tcPr>
          <w:p>
            <w:pPr>
              <w:pStyle w:val="TableParagraph"/>
              <w:spacing w:line="268" w:lineRule="exact"/>
              <w:ind w:left="68"/>
              <w:rPr>
                <w:sz w:val="24"/>
              </w:rPr>
            </w:pPr>
            <w:r>
              <w:rPr>
                <w:sz w:val="24"/>
              </w:rPr>
              <w:t>Yes, I am. Good idea.</w:t>
            </w:r>
          </w:p>
        </w:tc>
      </w:tr>
      <w:tr>
        <w:trPr>
          <w:trHeight w:val="827" w:hRule="atLeast"/>
        </w:trPr>
        <w:tc>
          <w:tcPr>
            <w:tcW w:w="2487" w:type="dxa"/>
          </w:tcPr>
          <w:p>
            <w:pPr>
              <w:pStyle w:val="TableParagraph"/>
              <w:spacing w:line="268" w:lineRule="exact"/>
              <w:rPr>
                <w:sz w:val="24"/>
              </w:rPr>
            </w:pPr>
            <w:r>
              <w:rPr>
                <w:sz w:val="24"/>
              </w:rPr>
              <w:t>Kínálás és arra reagálás</w:t>
            </w:r>
          </w:p>
        </w:tc>
        <w:tc>
          <w:tcPr>
            <w:tcW w:w="3904" w:type="dxa"/>
          </w:tcPr>
          <w:p>
            <w:pPr>
              <w:pStyle w:val="TableParagraph"/>
              <w:ind w:left="71" w:right="1843"/>
              <w:rPr>
                <w:sz w:val="24"/>
              </w:rPr>
            </w:pPr>
            <w:r>
              <w:rPr>
                <w:sz w:val="24"/>
              </w:rPr>
              <w:t>Have an orange. Here you are.</w:t>
            </w:r>
          </w:p>
          <w:p>
            <w:pPr>
              <w:pStyle w:val="TableParagraph"/>
              <w:spacing w:line="264" w:lineRule="exact"/>
              <w:ind w:left="71"/>
              <w:rPr>
                <w:i/>
                <w:sz w:val="24"/>
              </w:rPr>
            </w:pPr>
            <w:r>
              <w:rPr>
                <w:i/>
                <w:sz w:val="24"/>
              </w:rPr>
              <w:t>Let me get you another drink.</w:t>
            </w:r>
          </w:p>
        </w:tc>
        <w:tc>
          <w:tcPr>
            <w:tcW w:w="2823" w:type="dxa"/>
          </w:tcPr>
          <w:p>
            <w:pPr>
              <w:pStyle w:val="TableParagraph"/>
              <w:ind w:left="68" w:right="85"/>
              <w:rPr>
                <w:sz w:val="24"/>
              </w:rPr>
            </w:pPr>
            <w:r>
              <w:rPr>
                <w:sz w:val="24"/>
              </w:rPr>
              <w:t>Yes, please. No, thank you. Thank you.</w:t>
            </w:r>
          </w:p>
        </w:tc>
      </w:tr>
      <w:tr>
        <w:trPr>
          <w:trHeight w:val="553" w:hRule="atLeast"/>
        </w:trPr>
        <w:tc>
          <w:tcPr>
            <w:tcW w:w="2487" w:type="dxa"/>
          </w:tcPr>
          <w:p>
            <w:pPr>
              <w:pStyle w:val="TableParagraph"/>
              <w:spacing w:line="270" w:lineRule="exact"/>
              <w:rPr>
                <w:sz w:val="24"/>
              </w:rPr>
            </w:pPr>
            <w:r>
              <w:rPr>
                <w:sz w:val="24"/>
              </w:rPr>
              <w:t>Tanács és arra reagálás</w:t>
            </w:r>
          </w:p>
        </w:tc>
        <w:tc>
          <w:tcPr>
            <w:tcW w:w="3904" w:type="dxa"/>
          </w:tcPr>
          <w:p>
            <w:pPr>
              <w:pStyle w:val="TableParagraph"/>
              <w:spacing w:line="270" w:lineRule="exact"/>
              <w:ind w:left="71"/>
              <w:rPr>
                <w:sz w:val="24"/>
              </w:rPr>
            </w:pPr>
            <w:r>
              <w:rPr>
                <w:sz w:val="24"/>
              </w:rPr>
              <w:t>What shall I do?</w:t>
            </w:r>
          </w:p>
          <w:p>
            <w:pPr>
              <w:pStyle w:val="TableParagraph"/>
              <w:spacing w:line="264" w:lineRule="exact"/>
              <w:ind w:left="71"/>
              <w:rPr>
                <w:sz w:val="24"/>
              </w:rPr>
            </w:pPr>
            <w:r>
              <w:rPr>
                <w:sz w:val="24"/>
              </w:rPr>
              <w:t>What do you recommend me?</w:t>
            </w:r>
          </w:p>
        </w:tc>
        <w:tc>
          <w:tcPr>
            <w:tcW w:w="2823" w:type="dxa"/>
          </w:tcPr>
          <w:p>
            <w:pPr>
              <w:pStyle w:val="TableParagraph"/>
              <w:spacing w:line="270" w:lineRule="exact"/>
              <w:ind w:left="68"/>
              <w:rPr>
                <w:sz w:val="24"/>
              </w:rPr>
            </w:pPr>
            <w:r>
              <w:rPr>
                <w:sz w:val="24"/>
              </w:rPr>
              <w:t>I think you should …</w:t>
            </w:r>
          </w:p>
          <w:p>
            <w:pPr>
              <w:pStyle w:val="TableParagraph"/>
              <w:spacing w:line="264" w:lineRule="exact"/>
              <w:ind w:left="68"/>
              <w:rPr>
                <w:sz w:val="24"/>
              </w:rPr>
            </w:pPr>
            <w:r>
              <w:rPr>
                <w:sz w:val="24"/>
              </w:rPr>
              <w:t>I don’t think you should….</w:t>
            </w:r>
          </w:p>
        </w:tc>
      </w:tr>
      <w:tr>
        <w:trPr>
          <w:trHeight w:val="1103" w:hRule="atLeast"/>
        </w:trPr>
        <w:tc>
          <w:tcPr>
            <w:tcW w:w="2487" w:type="dxa"/>
          </w:tcPr>
          <w:p>
            <w:pPr>
              <w:pStyle w:val="TableParagraph"/>
              <w:spacing w:line="268" w:lineRule="exact"/>
              <w:rPr>
                <w:i/>
                <w:sz w:val="24"/>
              </w:rPr>
            </w:pPr>
            <w:r>
              <w:rPr>
                <w:i/>
                <w:sz w:val="24"/>
              </w:rPr>
              <w:t>Reklamálás</w:t>
            </w:r>
          </w:p>
        </w:tc>
        <w:tc>
          <w:tcPr>
            <w:tcW w:w="3904" w:type="dxa"/>
          </w:tcPr>
          <w:p>
            <w:pPr>
              <w:pStyle w:val="TableParagraph"/>
              <w:spacing w:line="268" w:lineRule="exact"/>
              <w:ind w:left="71"/>
              <w:rPr>
                <w:i/>
                <w:sz w:val="24"/>
              </w:rPr>
            </w:pPr>
            <w:r>
              <w:rPr>
                <w:i/>
                <w:sz w:val="24"/>
              </w:rPr>
              <w:t>It was terrible.</w:t>
            </w:r>
          </w:p>
          <w:p>
            <w:pPr>
              <w:pStyle w:val="TableParagraph"/>
              <w:ind w:left="71"/>
              <w:rPr>
                <w:i/>
                <w:sz w:val="24"/>
              </w:rPr>
            </w:pPr>
            <w:r>
              <w:rPr>
                <w:i/>
                <w:sz w:val="24"/>
              </w:rPr>
              <w:t>It’s too cold.</w:t>
            </w:r>
          </w:p>
          <w:p>
            <w:pPr>
              <w:pStyle w:val="TableParagraph"/>
              <w:ind w:left="71"/>
              <w:rPr>
                <w:i/>
                <w:sz w:val="24"/>
              </w:rPr>
            </w:pPr>
            <w:r>
              <w:rPr>
                <w:i/>
                <w:sz w:val="24"/>
              </w:rPr>
              <w:t>I have a complaint.</w:t>
            </w:r>
          </w:p>
          <w:p>
            <w:pPr>
              <w:pStyle w:val="TableParagraph"/>
              <w:spacing w:line="264" w:lineRule="exact"/>
              <w:ind w:left="71"/>
              <w:rPr>
                <w:i/>
                <w:sz w:val="24"/>
              </w:rPr>
            </w:pPr>
            <w:r>
              <w:rPr>
                <w:i/>
                <w:sz w:val="24"/>
              </w:rPr>
              <w:t>This doesn’t work.</w:t>
            </w:r>
          </w:p>
        </w:tc>
        <w:tc>
          <w:tcPr>
            <w:tcW w:w="2823" w:type="dxa"/>
          </w:tcPr>
          <w:p>
            <w:pPr>
              <w:pStyle w:val="TableParagraph"/>
              <w:ind w:left="0"/>
              <w:rPr>
                <w:sz w:val="24"/>
              </w:rPr>
            </w:pPr>
          </w:p>
        </w:tc>
      </w:tr>
      <w:tr>
        <w:trPr>
          <w:trHeight w:val="805" w:hRule="atLeast"/>
        </w:trPr>
        <w:tc>
          <w:tcPr>
            <w:tcW w:w="9214" w:type="dxa"/>
            <w:gridSpan w:val="3"/>
          </w:tcPr>
          <w:p>
            <w:pPr>
              <w:pStyle w:val="TableParagraph"/>
              <w:spacing w:before="231"/>
              <w:rPr>
                <w:sz w:val="24"/>
              </w:rPr>
            </w:pPr>
            <w:r>
              <w:rPr>
                <w:sz w:val="24"/>
              </w:rPr>
              <w:t>6. Interakcióban jellemző kommunikációs eszközök</w:t>
            </w:r>
          </w:p>
        </w:tc>
      </w:tr>
      <w:tr>
        <w:trPr>
          <w:trHeight w:val="1104" w:hRule="atLeast"/>
        </w:trPr>
        <w:tc>
          <w:tcPr>
            <w:tcW w:w="2487" w:type="dxa"/>
          </w:tcPr>
          <w:p>
            <w:pPr>
              <w:pStyle w:val="TableParagraph"/>
              <w:spacing w:line="268" w:lineRule="exact"/>
              <w:rPr>
                <w:sz w:val="24"/>
              </w:rPr>
            </w:pPr>
            <w:r>
              <w:rPr>
                <w:sz w:val="24"/>
              </w:rPr>
              <w:t>Megértés biztosítása</w:t>
            </w:r>
          </w:p>
        </w:tc>
        <w:tc>
          <w:tcPr>
            <w:tcW w:w="3904" w:type="dxa"/>
          </w:tcPr>
          <w:p>
            <w:pPr>
              <w:pStyle w:val="TableParagraph"/>
              <w:spacing w:line="268" w:lineRule="exact"/>
              <w:ind w:left="71"/>
              <w:rPr>
                <w:sz w:val="24"/>
              </w:rPr>
            </w:pPr>
            <w:r>
              <w:rPr>
                <w:sz w:val="24"/>
              </w:rPr>
              <w:t>Visszakérdezés, ismétléskérés</w:t>
            </w:r>
          </w:p>
        </w:tc>
        <w:tc>
          <w:tcPr>
            <w:tcW w:w="2823" w:type="dxa"/>
          </w:tcPr>
          <w:p>
            <w:pPr>
              <w:pStyle w:val="TableParagraph"/>
              <w:ind w:left="68"/>
              <w:rPr>
                <w:sz w:val="24"/>
              </w:rPr>
            </w:pPr>
            <w:r>
              <w:rPr>
                <w:sz w:val="24"/>
              </w:rPr>
              <w:t>Did you say the castle? Sorry, where does she live?</w:t>
            </w:r>
          </w:p>
          <w:p>
            <w:pPr>
              <w:pStyle w:val="TableParagraph"/>
              <w:spacing w:line="270" w:lineRule="atLeast"/>
              <w:ind w:left="68"/>
              <w:rPr>
                <w:sz w:val="24"/>
              </w:rPr>
            </w:pPr>
            <w:r>
              <w:rPr>
                <w:sz w:val="24"/>
              </w:rPr>
              <w:t>Sorry, what did you say his name was?</w:t>
            </w:r>
          </w:p>
        </w:tc>
      </w:tr>
      <w:tr>
        <w:trPr>
          <w:trHeight w:val="1379" w:hRule="atLeast"/>
        </w:trPr>
        <w:tc>
          <w:tcPr>
            <w:tcW w:w="2487" w:type="dxa"/>
          </w:tcPr>
          <w:p>
            <w:pPr>
              <w:pStyle w:val="TableParagraph"/>
              <w:ind w:left="0"/>
              <w:rPr>
                <w:sz w:val="24"/>
              </w:rPr>
            </w:pPr>
          </w:p>
        </w:tc>
        <w:tc>
          <w:tcPr>
            <w:tcW w:w="3904" w:type="dxa"/>
          </w:tcPr>
          <w:p>
            <w:pPr>
              <w:pStyle w:val="TableParagraph"/>
              <w:tabs>
                <w:tab w:pos="1091" w:val="left" w:leader="none"/>
                <w:tab w:pos="2156" w:val="left" w:leader="none"/>
              </w:tabs>
              <w:ind w:left="71" w:right="61"/>
              <w:rPr>
                <w:sz w:val="24"/>
              </w:rPr>
            </w:pPr>
            <w:r>
              <w:rPr>
                <w:sz w:val="24"/>
              </w:rPr>
              <w:t>Nem</w:t>
              <w:tab/>
              <w:t>értés,</w:t>
              <w:tab/>
            </w:r>
            <w:r>
              <w:rPr>
                <w:spacing w:val="-1"/>
                <w:sz w:val="24"/>
              </w:rPr>
              <w:t>magyarázatkérés, </w:t>
            </w:r>
            <w:r>
              <w:rPr>
                <w:sz w:val="24"/>
              </w:rPr>
              <w:t>magyarázat értés</w:t>
            </w:r>
            <w:r>
              <w:rPr>
                <w:spacing w:val="-2"/>
                <w:sz w:val="24"/>
              </w:rPr>
              <w:t> </w:t>
            </w:r>
            <w:r>
              <w:rPr>
                <w:sz w:val="24"/>
              </w:rPr>
              <w:t>ellenőrzése</w:t>
            </w:r>
          </w:p>
        </w:tc>
        <w:tc>
          <w:tcPr>
            <w:tcW w:w="2823" w:type="dxa"/>
          </w:tcPr>
          <w:p>
            <w:pPr>
              <w:pStyle w:val="TableParagraph"/>
              <w:spacing w:line="268" w:lineRule="exact"/>
              <w:ind w:left="68"/>
              <w:rPr>
                <w:sz w:val="24"/>
              </w:rPr>
            </w:pPr>
            <w:r>
              <w:rPr>
                <w:sz w:val="24"/>
              </w:rPr>
              <w:t>Sorry, I don’t understand.</w:t>
            </w:r>
          </w:p>
          <w:p>
            <w:pPr>
              <w:pStyle w:val="TableParagraph"/>
              <w:ind w:left="68" w:right="118"/>
              <w:rPr>
                <w:sz w:val="24"/>
              </w:rPr>
            </w:pPr>
            <w:r>
              <w:rPr>
                <w:sz w:val="24"/>
              </w:rPr>
              <w:t>Could you understand? Am I making myself</w:t>
            </w:r>
            <w:r>
              <w:rPr>
                <w:spacing w:val="4"/>
                <w:sz w:val="24"/>
              </w:rPr>
              <w:t> </w:t>
            </w:r>
            <w:r>
              <w:rPr>
                <w:spacing w:val="-4"/>
                <w:sz w:val="24"/>
              </w:rPr>
              <w:t>clear?</w:t>
            </w:r>
          </w:p>
          <w:p>
            <w:pPr>
              <w:pStyle w:val="TableParagraph"/>
              <w:tabs>
                <w:tab w:pos="934" w:val="left" w:leader="none"/>
                <w:tab w:pos="1675" w:val="left" w:leader="none"/>
                <w:tab w:pos="2390" w:val="left" w:leader="none"/>
              </w:tabs>
              <w:spacing w:line="270" w:lineRule="atLeast"/>
              <w:ind w:left="68" w:right="60"/>
              <w:rPr>
                <w:sz w:val="24"/>
              </w:rPr>
            </w:pPr>
            <w:r>
              <w:rPr>
                <w:sz w:val="24"/>
              </w:rPr>
              <w:t>Sorry,</w:t>
              <w:tab/>
              <w:t>what</w:t>
              <w:tab/>
              <w:t>does</w:t>
              <w:tab/>
            </w:r>
            <w:r>
              <w:rPr>
                <w:spacing w:val="-5"/>
                <w:sz w:val="24"/>
              </w:rPr>
              <w:t>that </w:t>
            </w:r>
            <w:r>
              <w:rPr>
                <w:sz w:val="24"/>
              </w:rPr>
              <w:t>mean?</w:t>
            </w:r>
          </w:p>
        </w:tc>
      </w:tr>
      <w:tr>
        <w:trPr>
          <w:trHeight w:val="551"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Betűzés kérése, betűzés</w:t>
            </w:r>
          </w:p>
        </w:tc>
        <w:tc>
          <w:tcPr>
            <w:tcW w:w="2823" w:type="dxa"/>
          </w:tcPr>
          <w:p>
            <w:pPr>
              <w:pStyle w:val="TableParagraph"/>
              <w:spacing w:line="268" w:lineRule="exact"/>
              <w:ind w:left="68"/>
              <w:rPr>
                <w:sz w:val="24"/>
              </w:rPr>
            </w:pPr>
            <w:r>
              <w:rPr>
                <w:sz w:val="24"/>
              </w:rPr>
              <w:t>Can you spell it for me? It</w:t>
            </w:r>
          </w:p>
          <w:p>
            <w:pPr>
              <w:pStyle w:val="TableParagraph"/>
              <w:spacing w:line="264" w:lineRule="exact"/>
              <w:ind w:left="68"/>
              <w:rPr>
                <w:sz w:val="24"/>
              </w:rPr>
            </w:pPr>
            <w:r>
              <w:rPr>
                <w:sz w:val="24"/>
              </w:rPr>
              <w:t>spells…</w:t>
            </w:r>
          </w:p>
        </w:tc>
      </w:tr>
    </w:tbl>
    <w:p>
      <w:pPr>
        <w:spacing w:after="0" w:line="264"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904"/>
        <w:gridCol w:w="2823"/>
      </w:tblGrid>
      <w:tr>
        <w:trPr>
          <w:trHeight w:val="1382" w:hRule="atLeast"/>
        </w:trPr>
        <w:tc>
          <w:tcPr>
            <w:tcW w:w="2487" w:type="dxa"/>
          </w:tcPr>
          <w:p>
            <w:pPr>
              <w:pStyle w:val="TableParagraph"/>
              <w:ind w:left="0"/>
              <w:rPr>
                <w:sz w:val="24"/>
              </w:rPr>
            </w:pPr>
          </w:p>
        </w:tc>
        <w:tc>
          <w:tcPr>
            <w:tcW w:w="3904" w:type="dxa"/>
          </w:tcPr>
          <w:p>
            <w:pPr>
              <w:pStyle w:val="TableParagraph"/>
              <w:spacing w:line="270" w:lineRule="exact"/>
              <w:ind w:left="71"/>
              <w:rPr>
                <w:sz w:val="24"/>
              </w:rPr>
            </w:pPr>
            <w:r>
              <w:rPr>
                <w:sz w:val="24"/>
              </w:rPr>
              <w:t>Felkérés hangosabb, lassúbb beszédre</w:t>
            </w:r>
          </w:p>
        </w:tc>
        <w:tc>
          <w:tcPr>
            <w:tcW w:w="2823" w:type="dxa"/>
          </w:tcPr>
          <w:p>
            <w:pPr>
              <w:pStyle w:val="TableParagraph"/>
              <w:ind w:left="68" w:right="60"/>
              <w:jc w:val="both"/>
              <w:rPr>
                <w:sz w:val="24"/>
              </w:rPr>
            </w:pPr>
            <w:r>
              <w:rPr>
                <w:sz w:val="24"/>
              </w:rPr>
              <w:t>Could you speak a little more slowly, please? Sorry, I couldn’t catch it.</w:t>
            </w:r>
          </w:p>
          <w:p>
            <w:pPr>
              <w:pStyle w:val="TableParagraph"/>
              <w:spacing w:line="270" w:lineRule="atLeast"/>
              <w:ind w:left="68" w:right="61"/>
              <w:jc w:val="both"/>
              <w:rPr>
                <w:sz w:val="24"/>
              </w:rPr>
            </w:pPr>
            <w:r>
              <w:rPr>
                <w:sz w:val="24"/>
              </w:rPr>
              <w:t>Sorry, that was a bit </w:t>
            </w:r>
            <w:r>
              <w:rPr>
                <w:spacing w:val="-6"/>
                <w:sz w:val="24"/>
              </w:rPr>
              <w:t>too </w:t>
            </w:r>
            <w:r>
              <w:rPr>
                <w:sz w:val="24"/>
              </w:rPr>
              <w:t>fast.</w:t>
            </w:r>
          </w:p>
        </w:tc>
      </w:tr>
      <w:tr>
        <w:trPr>
          <w:trHeight w:val="1379" w:hRule="atLeast"/>
        </w:trPr>
        <w:tc>
          <w:tcPr>
            <w:tcW w:w="2487" w:type="dxa"/>
          </w:tcPr>
          <w:p>
            <w:pPr>
              <w:pStyle w:val="TableParagraph"/>
              <w:spacing w:line="268" w:lineRule="exact"/>
              <w:rPr>
                <w:sz w:val="24"/>
              </w:rPr>
            </w:pPr>
            <w:r>
              <w:rPr>
                <w:sz w:val="24"/>
              </w:rPr>
              <w:t>Párbeszéd strukturálása</w:t>
            </w:r>
          </w:p>
        </w:tc>
        <w:tc>
          <w:tcPr>
            <w:tcW w:w="3904" w:type="dxa"/>
          </w:tcPr>
          <w:p>
            <w:pPr>
              <w:pStyle w:val="TableParagraph"/>
              <w:tabs>
                <w:tab w:pos="1779" w:val="left" w:leader="none"/>
                <w:tab w:pos="2738" w:val="left" w:leader="none"/>
              </w:tabs>
              <w:ind w:left="71" w:right="63"/>
              <w:rPr>
                <w:sz w:val="24"/>
              </w:rPr>
            </w:pPr>
            <w:r>
              <w:rPr>
                <w:sz w:val="24"/>
              </w:rPr>
              <w:t>Beszédszándék</w:t>
              <w:tab/>
              <w:t>jelzése,</w:t>
              <w:tab/>
            </w:r>
            <w:r>
              <w:rPr>
                <w:spacing w:val="-3"/>
                <w:sz w:val="24"/>
              </w:rPr>
              <w:t>beszélgetés </w:t>
            </w:r>
            <w:r>
              <w:rPr>
                <w:sz w:val="24"/>
              </w:rPr>
              <w:t>kezdése</w:t>
            </w:r>
          </w:p>
        </w:tc>
        <w:tc>
          <w:tcPr>
            <w:tcW w:w="2823" w:type="dxa"/>
          </w:tcPr>
          <w:p>
            <w:pPr>
              <w:pStyle w:val="TableParagraph"/>
              <w:spacing w:line="268" w:lineRule="exact"/>
              <w:ind w:left="68"/>
              <w:rPr>
                <w:sz w:val="24"/>
              </w:rPr>
            </w:pPr>
            <w:r>
              <w:rPr>
                <w:sz w:val="24"/>
              </w:rPr>
              <w:t>I’ll tell you what;</w:t>
            </w:r>
          </w:p>
          <w:p>
            <w:pPr>
              <w:pStyle w:val="TableParagraph"/>
              <w:ind w:left="68"/>
              <w:rPr>
                <w:sz w:val="24"/>
              </w:rPr>
            </w:pPr>
            <w:r>
              <w:rPr>
                <w:sz w:val="24"/>
              </w:rPr>
              <w:t>I’ve just had a thought.</w:t>
            </w:r>
          </w:p>
          <w:p>
            <w:pPr>
              <w:pStyle w:val="TableParagraph"/>
              <w:ind w:left="68"/>
              <w:rPr>
                <w:sz w:val="24"/>
              </w:rPr>
            </w:pPr>
            <w:r>
              <w:rPr>
                <w:sz w:val="24"/>
              </w:rPr>
              <w:t>The question is how many</w:t>
            </w:r>
          </w:p>
          <w:p>
            <w:pPr>
              <w:pStyle w:val="TableParagraph"/>
              <w:ind w:left="68"/>
              <w:rPr>
                <w:sz w:val="24"/>
              </w:rPr>
            </w:pPr>
            <w:r>
              <w:rPr>
                <w:sz w:val="24"/>
              </w:rPr>
              <w:t>…….</w:t>
            </w:r>
          </w:p>
          <w:p>
            <w:pPr>
              <w:pStyle w:val="TableParagraph"/>
              <w:spacing w:line="264" w:lineRule="exact"/>
              <w:ind w:left="68"/>
              <w:rPr>
                <w:sz w:val="24"/>
              </w:rPr>
            </w:pPr>
            <w:r>
              <w:rPr>
                <w:sz w:val="24"/>
              </w:rPr>
              <w:t>The trouble is, that….</w:t>
            </w:r>
          </w:p>
        </w:tc>
      </w:tr>
      <w:tr>
        <w:trPr>
          <w:trHeight w:val="551"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Elemek összekapcsolása</w:t>
            </w:r>
          </w:p>
        </w:tc>
        <w:tc>
          <w:tcPr>
            <w:tcW w:w="2823" w:type="dxa"/>
          </w:tcPr>
          <w:p>
            <w:pPr>
              <w:pStyle w:val="TableParagraph"/>
              <w:spacing w:line="268" w:lineRule="exact"/>
              <w:ind w:left="68"/>
              <w:rPr>
                <w:sz w:val="24"/>
              </w:rPr>
            </w:pPr>
            <w:r>
              <w:rPr>
                <w:sz w:val="24"/>
              </w:rPr>
              <w:t>Put the blouse on first, and</w:t>
            </w:r>
          </w:p>
          <w:p>
            <w:pPr>
              <w:pStyle w:val="TableParagraph"/>
              <w:spacing w:line="264" w:lineRule="exact"/>
              <w:ind w:left="68"/>
              <w:rPr>
                <w:sz w:val="24"/>
              </w:rPr>
            </w:pPr>
            <w:r>
              <w:rPr>
                <w:sz w:val="24"/>
              </w:rPr>
              <w:t>then…</w:t>
            </w:r>
          </w:p>
        </w:tc>
      </w:tr>
      <w:tr>
        <w:trPr>
          <w:trHeight w:val="672"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Összefoglalás</w:t>
            </w:r>
          </w:p>
        </w:tc>
        <w:tc>
          <w:tcPr>
            <w:tcW w:w="2823" w:type="dxa"/>
          </w:tcPr>
          <w:p>
            <w:pPr>
              <w:pStyle w:val="TableParagraph"/>
              <w:spacing w:line="268" w:lineRule="exact"/>
              <w:ind w:left="68"/>
              <w:rPr>
                <w:sz w:val="24"/>
              </w:rPr>
            </w:pPr>
            <w:r>
              <w:rPr>
                <w:sz w:val="24"/>
              </w:rPr>
              <w:t>Well, to sum it up…, All in</w:t>
            </w:r>
          </w:p>
          <w:p>
            <w:pPr>
              <w:pStyle w:val="TableParagraph"/>
              <w:ind w:left="68"/>
              <w:rPr>
                <w:sz w:val="24"/>
              </w:rPr>
            </w:pPr>
            <w:r>
              <w:rPr>
                <w:sz w:val="24"/>
              </w:rPr>
              <w:t>all...</w:t>
            </w:r>
          </w:p>
        </w:tc>
      </w:tr>
      <w:tr>
        <w:trPr>
          <w:trHeight w:val="827"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Beszélgetés lezárása</w:t>
            </w:r>
          </w:p>
        </w:tc>
        <w:tc>
          <w:tcPr>
            <w:tcW w:w="2823" w:type="dxa"/>
          </w:tcPr>
          <w:p>
            <w:pPr>
              <w:pStyle w:val="TableParagraph"/>
              <w:spacing w:line="268" w:lineRule="exact"/>
              <w:ind w:left="68"/>
              <w:rPr>
                <w:sz w:val="24"/>
              </w:rPr>
            </w:pPr>
            <w:r>
              <w:rPr>
                <w:sz w:val="24"/>
              </w:rPr>
              <w:t>Right…okay</w:t>
            </w:r>
          </w:p>
          <w:p>
            <w:pPr>
              <w:pStyle w:val="TableParagraph"/>
              <w:ind w:left="68"/>
              <w:rPr>
                <w:sz w:val="24"/>
              </w:rPr>
            </w:pPr>
            <w:r>
              <w:rPr>
                <w:sz w:val="24"/>
              </w:rPr>
              <w:t>Well, it’s been nice talking</w:t>
            </w:r>
          </w:p>
          <w:p>
            <w:pPr>
              <w:pStyle w:val="TableParagraph"/>
              <w:spacing w:line="264" w:lineRule="exact"/>
              <w:ind w:left="68"/>
              <w:rPr>
                <w:sz w:val="24"/>
              </w:rPr>
            </w:pPr>
            <w:r>
              <w:rPr>
                <w:sz w:val="24"/>
              </w:rPr>
              <w:t>to you.</w:t>
            </w:r>
          </w:p>
        </w:tc>
      </w:tr>
      <w:tr>
        <w:trPr>
          <w:trHeight w:val="551" w:hRule="atLeast"/>
        </w:trPr>
        <w:tc>
          <w:tcPr>
            <w:tcW w:w="2487" w:type="dxa"/>
          </w:tcPr>
          <w:p>
            <w:pPr>
              <w:pStyle w:val="TableParagraph"/>
              <w:ind w:left="0"/>
              <w:rPr>
                <w:sz w:val="24"/>
              </w:rPr>
            </w:pPr>
          </w:p>
        </w:tc>
        <w:tc>
          <w:tcPr>
            <w:tcW w:w="3904" w:type="dxa"/>
          </w:tcPr>
          <w:p>
            <w:pPr>
              <w:pStyle w:val="TableParagraph"/>
              <w:spacing w:line="268" w:lineRule="exact"/>
              <w:ind w:left="71"/>
              <w:rPr>
                <w:i/>
                <w:sz w:val="24"/>
              </w:rPr>
            </w:pPr>
            <w:r>
              <w:rPr>
                <w:i/>
                <w:sz w:val="24"/>
              </w:rPr>
              <w:t>Helyesbítés</w:t>
            </w:r>
          </w:p>
        </w:tc>
        <w:tc>
          <w:tcPr>
            <w:tcW w:w="2823" w:type="dxa"/>
          </w:tcPr>
          <w:p>
            <w:pPr>
              <w:pStyle w:val="TableParagraph"/>
              <w:spacing w:line="268" w:lineRule="exact"/>
              <w:ind w:left="68"/>
              <w:rPr>
                <w:i/>
                <w:sz w:val="24"/>
              </w:rPr>
            </w:pPr>
            <w:r>
              <w:rPr>
                <w:i/>
                <w:sz w:val="24"/>
              </w:rPr>
              <w:t>No, nowadays it is not the</w:t>
            </w:r>
          </w:p>
          <w:p>
            <w:pPr>
              <w:pStyle w:val="TableParagraph"/>
              <w:spacing w:line="264" w:lineRule="exact"/>
              <w:ind w:left="68"/>
              <w:rPr>
                <w:i/>
                <w:sz w:val="24"/>
              </w:rPr>
            </w:pPr>
            <w:r>
              <w:rPr>
                <w:i/>
                <w:sz w:val="24"/>
              </w:rPr>
              <w:t>case.</w:t>
            </w:r>
          </w:p>
        </w:tc>
      </w:tr>
      <w:tr>
        <w:trPr>
          <w:trHeight w:val="829" w:hRule="atLeast"/>
        </w:trPr>
        <w:tc>
          <w:tcPr>
            <w:tcW w:w="2487" w:type="dxa"/>
          </w:tcPr>
          <w:p>
            <w:pPr>
              <w:pStyle w:val="TableParagraph"/>
              <w:ind w:left="0"/>
              <w:rPr>
                <w:sz w:val="24"/>
              </w:rPr>
            </w:pPr>
          </w:p>
        </w:tc>
        <w:tc>
          <w:tcPr>
            <w:tcW w:w="3904" w:type="dxa"/>
          </w:tcPr>
          <w:p>
            <w:pPr>
              <w:pStyle w:val="TableParagraph"/>
              <w:spacing w:line="268" w:lineRule="exact"/>
              <w:ind w:left="71"/>
              <w:rPr>
                <w:i/>
                <w:sz w:val="24"/>
              </w:rPr>
            </w:pPr>
            <w:r>
              <w:rPr>
                <w:i/>
                <w:sz w:val="24"/>
              </w:rPr>
              <w:t>Kiemelés, hangsúlyozás</w:t>
            </w:r>
          </w:p>
        </w:tc>
        <w:tc>
          <w:tcPr>
            <w:tcW w:w="2823" w:type="dxa"/>
          </w:tcPr>
          <w:p>
            <w:pPr>
              <w:pStyle w:val="TableParagraph"/>
              <w:ind w:left="68" w:right="135"/>
              <w:rPr>
                <w:i/>
                <w:sz w:val="24"/>
              </w:rPr>
            </w:pPr>
            <w:r>
              <w:rPr>
                <w:i/>
                <w:sz w:val="24"/>
              </w:rPr>
              <w:t>It’s me who wants to go. </w:t>
            </w:r>
            <w:r>
              <w:rPr>
                <w:i/>
                <w:sz w:val="24"/>
              </w:rPr>
              <w:t>The only problem here is,</w:t>
            </w:r>
          </w:p>
          <w:p>
            <w:pPr>
              <w:pStyle w:val="TableParagraph"/>
              <w:spacing w:line="266" w:lineRule="exact"/>
              <w:ind w:left="68"/>
              <w:rPr>
                <w:i/>
                <w:sz w:val="24"/>
              </w:rPr>
            </w:pPr>
            <w:r>
              <w:rPr>
                <w:i/>
                <w:sz w:val="24"/>
              </w:rPr>
              <w:t>…</w:t>
            </w:r>
          </w:p>
        </w:tc>
      </w:tr>
    </w:tbl>
    <w:p>
      <w:pPr>
        <w:pStyle w:val="BodyText"/>
        <w:ind w:left="0"/>
        <w:rPr>
          <w:b/>
          <w:sz w:val="20"/>
        </w:rPr>
      </w:pPr>
    </w:p>
    <w:p>
      <w:pPr>
        <w:pStyle w:val="BodyText"/>
        <w:spacing w:before="3"/>
        <w:ind w:left="0"/>
        <w:rPr>
          <w:b/>
          <w:sz w:val="27"/>
        </w:rPr>
      </w:pPr>
    </w:p>
    <w:p>
      <w:pPr>
        <w:spacing w:before="97"/>
        <w:ind w:left="0" w:right="975" w:firstLine="0"/>
        <w:jc w:val="center"/>
        <w:rPr>
          <w:b/>
          <w:sz w:val="28"/>
        </w:rPr>
      </w:pPr>
      <w:r>
        <w:rPr>
          <w:b/>
          <w:sz w:val="28"/>
        </w:rPr>
        <w:t>MELLÉKLET</w:t>
      </w:r>
    </w:p>
    <w:p>
      <w:pPr>
        <w:pStyle w:val="BodyText"/>
        <w:ind w:left="0"/>
        <w:rPr>
          <w:b/>
          <w:sz w:val="28"/>
        </w:rPr>
      </w:pPr>
    </w:p>
    <w:p>
      <w:pPr>
        <w:pStyle w:val="Heading2"/>
        <w:ind w:left="0" w:right="982"/>
        <w:jc w:val="center"/>
      </w:pPr>
      <w:r>
        <w:rPr/>
        <w:t>Szintleírások (a KER alapján)</w:t>
      </w:r>
    </w:p>
    <w:p>
      <w:pPr>
        <w:pStyle w:val="BodyText"/>
        <w:spacing w:before="5"/>
        <w:ind w:left="0"/>
        <w:rPr>
          <w:b/>
          <w:sz w:val="27"/>
        </w:rPr>
      </w:pPr>
    </w:p>
    <w:p>
      <w:pPr>
        <w:spacing w:before="0"/>
        <w:ind w:left="0" w:right="981" w:firstLine="0"/>
        <w:jc w:val="center"/>
        <w:rPr>
          <w:i/>
          <w:sz w:val="24"/>
        </w:rPr>
      </w:pPr>
      <w:r>
        <w:rPr>
          <w:i/>
          <w:sz w:val="24"/>
        </w:rPr>
        <w:t>A1, minimumszint</w:t>
      </w:r>
    </w:p>
    <w:p>
      <w:pPr>
        <w:pStyle w:val="BodyText"/>
        <w:ind w:left="0"/>
        <w:rPr>
          <w:i/>
        </w:rPr>
      </w:pPr>
    </w:p>
    <w:p>
      <w:pPr>
        <w:pStyle w:val="BodyText"/>
        <w:ind w:right="1277"/>
        <w:jc w:val="both"/>
      </w:pPr>
      <w:r>
        <w:rPr/>
        <w:t>Ezen a szinten a diák megérti és használja a mindennapok gyakoribb kifejezéseit és alapvető fordulatait, amelyek célja a mindennapi szükségletek konkrét kielégítése. Be tud mutatkozni, be tud mutatni másokat; képes válaszolni személyes jellegű (például, hol lakik), valamint ismerős emberekre, dolgokra vonatkozó kérdésekre; és fel is tud tenni ilyen jellegű kérdéseket. Képes egyszerű interakcióra, ha a másik személy lassan, világosan beszél és segítőkész.</w:t>
      </w:r>
    </w:p>
    <w:p>
      <w:pPr>
        <w:pStyle w:val="BodyText"/>
        <w:ind w:left="0"/>
        <w:rPr>
          <w:sz w:val="26"/>
        </w:rPr>
      </w:pPr>
    </w:p>
    <w:p>
      <w:pPr>
        <w:pStyle w:val="BodyText"/>
        <w:ind w:left="0"/>
        <w:rPr>
          <w:sz w:val="26"/>
        </w:rPr>
      </w:pPr>
    </w:p>
    <w:p>
      <w:pPr>
        <w:pStyle w:val="BodyText"/>
        <w:tabs>
          <w:tab w:pos="5085" w:val="left" w:leader="none"/>
        </w:tabs>
        <w:spacing w:before="231"/>
        <w:ind w:left="1357"/>
        <w:jc w:val="both"/>
      </w:pPr>
      <w:r>
        <w:rPr/>
        <w:t>Olvasott</w:t>
      </w:r>
      <w:r>
        <w:rPr>
          <w:spacing w:val="-1"/>
        </w:rPr>
        <w:t> </w:t>
      </w:r>
      <w:r>
        <w:rPr/>
        <w:t>szöveg</w:t>
      </w:r>
      <w:r>
        <w:rPr>
          <w:spacing w:val="-3"/>
        </w:rPr>
        <w:t> </w:t>
      </w:r>
      <w:r>
        <w:rPr/>
        <w:t>értése</w:t>
        <w:tab/>
        <w:t>Megérti az ismerős szavakat,</w:t>
      </w:r>
      <w:r>
        <w:rPr>
          <w:spacing w:val="-2"/>
        </w:rPr>
        <w:t> </w:t>
      </w:r>
      <w:r>
        <w:rPr/>
        <w:t>egyszerű</w:t>
      </w:r>
    </w:p>
    <w:p>
      <w:pPr>
        <w:pStyle w:val="BodyText"/>
        <w:ind w:left="6151" w:right="1873" w:hanging="1056"/>
        <w:jc w:val="both"/>
      </w:pPr>
      <w:r>
        <w:rPr/>
        <w:t>mondatokat feliratokon, reklámokban, katalógusokban.</w:t>
      </w:r>
    </w:p>
    <w:p>
      <w:pPr>
        <w:pStyle w:val="BodyText"/>
        <w:tabs>
          <w:tab w:pos="4895" w:val="left" w:leader="none"/>
        </w:tabs>
        <w:ind w:left="1429"/>
        <w:jc w:val="both"/>
      </w:pPr>
      <w:r>
        <w:rPr/>
        <w:t>Hallott</w:t>
      </w:r>
      <w:r>
        <w:rPr>
          <w:spacing w:val="-1"/>
        </w:rPr>
        <w:t> </w:t>
      </w:r>
      <w:r>
        <w:rPr/>
        <w:t>szöveg</w:t>
      </w:r>
      <w:r>
        <w:rPr>
          <w:spacing w:val="-4"/>
        </w:rPr>
        <w:t> </w:t>
      </w:r>
      <w:r>
        <w:rPr/>
        <w:t>értése</w:t>
        <w:tab/>
        <w:t>Megérti az ismerős szavakat,</w:t>
      </w:r>
      <w:r>
        <w:rPr>
          <w:spacing w:val="-1"/>
        </w:rPr>
        <w:t> </w:t>
      </w:r>
      <w:r>
        <w:rPr/>
        <w:t>fordulatokat,</w:t>
      </w:r>
    </w:p>
    <w:p>
      <w:pPr>
        <w:pStyle w:val="BodyText"/>
        <w:ind w:left="5642" w:right="1668" w:hanging="749"/>
        <w:jc w:val="both"/>
      </w:pPr>
      <w:r>
        <w:rPr/>
        <w:t>amelyek személyére, családjára, közvetlen környezetére vonatkoznak.</w:t>
      </w:r>
    </w:p>
    <w:p>
      <w:pPr>
        <w:pStyle w:val="BodyText"/>
        <w:tabs>
          <w:tab w:pos="4850" w:val="left" w:leader="none"/>
        </w:tabs>
        <w:ind w:left="4802" w:right="1580" w:hanging="3085"/>
        <w:jc w:val="both"/>
      </w:pPr>
      <w:r>
        <w:rPr/>
        <w:t>Beszédkészség</w:t>
        <w:tab/>
        <w:tab/>
        <w:t>Részt vesz egyszerű beszélgetésekben, ha a partner lassan, jól artikulálva beszél. Feltesz és megválaszol egyszerű kérdéseket ismerős témára és helyzetre vonatkozóan.</w:t>
      </w:r>
      <w:r>
        <w:rPr>
          <w:spacing w:val="-9"/>
        </w:rPr>
        <w:t> </w:t>
      </w:r>
      <w:r>
        <w:rPr/>
        <w:t>Egyszerű</w:t>
      </w:r>
    </w:p>
    <w:p>
      <w:pPr>
        <w:spacing w:after="0"/>
        <w:jc w:val="both"/>
        <w:sectPr>
          <w:pgSz w:w="11910" w:h="16840"/>
          <w:pgMar w:header="711" w:footer="0" w:top="1320" w:bottom="280" w:left="1120" w:right="140"/>
        </w:sectPr>
      </w:pPr>
    </w:p>
    <w:p>
      <w:pPr>
        <w:pStyle w:val="BodyText"/>
        <w:spacing w:before="82"/>
        <w:ind w:left="4202" w:right="983"/>
        <w:jc w:val="center"/>
      </w:pPr>
      <w:r>
        <w:rPr/>
        <w:t>fordulatokkal le tudja írni lakóhelyét,</w:t>
      </w:r>
    </w:p>
    <w:p>
      <w:pPr>
        <w:pStyle w:val="BodyText"/>
        <w:spacing w:before="1"/>
        <w:ind w:left="4204" w:right="983"/>
        <w:jc w:val="center"/>
      </w:pPr>
      <w:r>
        <w:rPr/>
        <w:t>ismerőseit.</w:t>
      </w:r>
    </w:p>
    <w:p>
      <w:pPr>
        <w:pStyle w:val="BodyText"/>
        <w:tabs>
          <w:tab w:pos="5260" w:val="left" w:leader="none"/>
        </w:tabs>
        <w:ind w:left="4895" w:right="1672" w:hanging="2946"/>
      </w:pPr>
      <w:r>
        <w:rPr/>
        <w:t>Interakció</w:t>
        <w:tab/>
        <w:tab/>
        <w:t>Fel tud tenni és meg tud válaszolni személyes adatokra vonatkozó</w:t>
      </w:r>
      <w:r>
        <w:rPr>
          <w:spacing w:val="12"/>
        </w:rPr>
        <w:t> </w:t>
      </w:r>
      <w:r>
        <w:rPr>
          <w:spacing w:val="-3"/>
        </w:rPr>
        <w:t>kérdéseket.</w:t>
      </w:r>
    </w:p>
    <w:p>
      <w:pPr>
        <w:pStyle w:val="BodyText"/>
        <w:ind w:left="4204" w:right="983"/>
        <w:jc w:val="center"/>
      </w:pPr>
      <w:r>
        <w:rPr/>
        <w:t>Képes egyszerűen kommunikálni, de</w:t>
      </w:r>
    </w:p>
    <w:p>
      <w:pPr>
        <w:pStyle w:val="BodyText"/>
        <w:ind w:left="4206" w:right="983"/>
        <w:jc w:val="center"/>
      </w:pPr>
      <w:r>
        <w:rPr/>
        <w:t>feltétlenül</w:t>
      </w:r>
    </w:p>
    <w:p>
      <w:pPr>
        <w:pStyle w:val="BodyText"/>
        <w:ind w:left="4204" w:right="983"/>
        <w:jc w:val="center"/>
      </w:pPr>
      <w:r>
        <w:rPr/>
        <w:t>szüksége van ismétlésekre, körülírásokra és módosításokra.</w:t>
      </w:r>
    </w:p>
    <w:p>
      <w:pPr>
        <w:pStyle w:val="BodyText"/>
        <w:tabs>
          <w:tab w:pos="3127" w:val="left" w:leader="none"/>
        </w:tabs>
        <w:ind w:left="13"/>
        <w:jc w:val="center"/>
      </w:pPr>
      <w:r>
        <w:rPr/>
        <w:t>Íráskészség</w:t>
        <w:tab/>
        <w:t>Képes egyszerű nyomtatványt</w:t>
      </w:r>
      <w:r>
        <w:rPr>
          <w:spacing w:val="-1"/>
        </w:rPr>
        <w:t> </w:t>
      </w:r>
      <w:r>
        <w:rPr/>
        <w:t>kitölteni,</w:t>
      </w:r>
    </w:p>
    <w:p>
      <w:pPr>
        <w:pStyle w:val="BodyText"/>
        <w:ind w:left="4109" w:right="983"/>
        <w:jc w:val="center"/>
      </w:pPr>
      <w:r>
        <w:rPr/>
        <w:t>rövid üdvözletet megírni.</w:t>
      </w:r>
    </w:p>
    <w:p>
      <w:pPr>
        <w:pStyle w:val="BodyText"/>
        <w:tabs>
          <w:tab w:pos="3286" w:val="left" w:leader="none"/>
        </w:tabs>
        <w:ind w:left="0" w:right="154"/>
        <w:jc w:val="center"/>
      </w:pPr>
      <w:r>
        <w:rPr/>
        <w:t>Nyelvhelyesség</w:t>
        <w:tab/>
        <w:t>Csupán korlátozott módon tud</w:t>
      </w:r>
      <w:r>
        <w:rPr>
          <w:spacing w:val="-2"/>
        </w:rPr>
        <w:t> </w:t>
      </w:r>
      <w:r>
        <w:rPr/>
        <w:t>használni</w:t>
      </w:r>
    </w:p>
    <w:p>
      <w:pPr>
        <w:pStyle w:val="BodyText"/>
        <w:ind w:left="4922" w:right="1792" w:hanging="1"/>
        <w:jc w:val="center"/>
      </w:pPr>
      <w:r>
        <w:rPr/>
        <w:t>néhány egyszerű, betanult nyelvtani szerkezetet és mondatfajtát. Rendelkezik alapszókinccsel, amely bizonyos konkrét szituációkra vonatkozó szavakból és fordulatokból áll.</w:t>
      </w:r>
    </w:p>
    <w:p>
      <w:pPr>
        <w:pStyle w:val="BodyText"/>
        <w:ind w:left="0"/>
        <w:rPr>
          <w:sz w:val="26"/>
        </w:rPr>
      </w:pPr>
    </w:p>
    <w:p>
      <w:pPr>
        <w:pStyle w:val="BodyText"/>
        <w:ind w:left="0"/>
        <w:rPr>
          <w:sz w:val="26"/>
        </w:rPr>
      </w:pPr>
    </w:p>
    <w:p>
      <w:pPr>
        <w:spacing w:before="231"/>
        <w:ind w:left="0" w:right="982" w:firstLine="0"/>
        <w:jc w:val="center"/>
        <w:rPr>
          <w:i/>
          <w:sz w:val="24"/>
        </w:rPr>
      </w:pPr>
      <w:r>
        <w:rPr>
          <w:i/>
          <w:sz w:val="24"/>
        </w:rPr>
        <w:t>A2, alapszint</w:t>
      </w:r>
    </w:p>
    <w:p>
      <w:pPr>
        <w:pStyle w:val="BodyText"/>
        <w:ind w:left="0"/>
        <w:rPr>
          <w:i/>
        </w:rPr>
      </w:pPr>
    </w:p>
    <w:p>
      <w:pPr>
        <w:pStyle w:val="BodyText"/>
        <w:ind w:right="1279"/>
        <w:jc w:val="both"/>
      </w:pPr>
      <w:r>
        <w:rPr/>
        <w:t>Ezen a szinten a diák megért olyan mondatokat és gyakrabban használt kifejezéseket, amelyek az őt közvetlenül érintő területekhez kapcsolódnak (pl. nagyon alapvető személyes és családdal kapcsolatos információk, vásárlás, helyismeret, iskola, állás). Az egyszerű és begyakorolt nyelvi helyzetekben képes úgy kommunikálni, hogy egyszerű és direkt módon cserél információt családi vagy mindennapi dolgokról. Tud egyszerű nyelvi eszközöket használva beszélni saját hátteréről, szűkebb környezetéről és a közvetlen szükségleteivel kapcsolatos dolgokról.</w:t>
      </w:r>
    </w:p>
    <w:p>
      <w:pPr>
        <w:pStyle w:val="BodyText"/>
        <w:ind w:left="0"/>
      </w:pPr>
    </w:p>
    <w:p>
      <w:pPr>
        <w:pStyle w:val="BodyText"/>
        <w:tabs>
          <w:tab w:pos="4922" w:val="left" w:leader="none"/>
        </w:tabs>
        <w:ind w:left="1357"/>
      </w:pPr>
      <w:r>
        <w:rPr/>
        <w:t>Olvasott</w:t>
      </w:r>
      <w:r>
        <w:rPr>
          <w:spacing w:val="-1"/>
        </w:rPr>
        <w:t> </w:t>
      </w:r>
      <w:r>
        <w:rPr/>
        <w:t>szöveg</w:t>
      </w:r>
      <w:r>
        <w:rPr>
          <w:spacing w:val="-3"/>
        </w:rPr>
        <w:t> </w:t>
      </w:r>
      <w:r>
        <w:rPr/>
        <w:t>értése</w:t>
        <w:tab/>
        <w:t>Megérti rövid, egyszerű szövegek,</w:t>
      </w:r>
      <w:r>
        <w:rPr>
          <w:spacing w:val="-2"/>
        </w:rPr>
        <w:t> </w:t>
      </w:r>
      <w:r>
        <w:rPr/>
        <w:t>köztük</w:t>
      </w:r>
    </w:p>
    <w:p>
      <w:pPr>
        <w:pStyle w:val="BodyText"/>
        <w:ind w:left="6287" w:right="1704" w:hanging="1347"/>
      </w:pPr>
      <w:r>
        <w:rPr/>
        <w:t>történetek lényegét. A kért információt ki tudja keresni.</w:t>
      </w:r>
    </w:p>
    <w:p>
      <w:pPr>
        <w:pStyle w:val="BodyText"/>
        <w:tabs>
          <w:tab w:pos="5061" w:val="left" w:leader="none"/>
        </w:tabs>
        <w:ind w:left="4869" w:right="1645" w:hanging="3441"/>
      </w:pPr>
      <w:r>
        <w:rPr/>
        <w:t>Hallott</w:t>
      </w:r>
      <w:r>
        <w:rPr>
          <w:spacing w:val="-1"/>
        </w:rPr>
        <w:t> </w:t>
      </w:r>
      <w:r>
        <w:rPr/>
        <w:t>szöveg</w:t>
      </w:r>
      <w:r>
        <w:rPr>
          <w:spacing w:val="-4"/>
        </w:rPr>
        <w:t> </w:t>
      </w:r>
      <w:r>
        <w:rPr/>
        <w:t>értése</w:t>
        <w:tab/>
        <w:tab/>
        <w:t>Megérti a leggyakoribb fordulatokat és szókincset, ha számára ismert dologról </w:t>
      </w:r>
      <w:r>
        <w:rPr>
          <w:spacing w:val="-4"/>
        </w:rPr>
        <w:t>van </w:t>
      </w:r>
      <w:r>
        <w:rPr/>
        <w:t>szó. Megérti a rövid, világos és</w:t>
      </w:r>
      <w:r>
        <w:rPr>
          <w:spacing w:val="-6"/>
        </w:rPr>
        <w:t> </w:t>
      </w:r>
      <w:r>
        <w:rPr/>
        <w:t>egyszerű</w:t>
      </w:r>
    </w:p>
    <w:p>
      <w:pPr>
        <w:pStyle w:val="BodyText"/>
        <w:spacing w:before="1"/>
        <w:ind w:left="6021" w:right="1874" w:hanging="910"/>
      </w:pPr>
      <w:r>
        <w:rPr/>
        <w:t>üzenetek, bejelentések, egyéb gyakori szövegek lényegét.</w:t>
      </w:r>
    </w:p>
    <w:p>
      <w:pPr>
        <w:pStyle w:val="BodyText"/>
        <w:tabs>
          <w:tab w:pos="5303" w:val="left" w:leader="none"/>
        </w:tabs>
        <w:ind w:left="4943" w:right="1723" w:hanging="3227"/>
      </w:pPr>
      <w:r>
        <w:rPr/>
        <w:t>Beszédkészség</w:t>
        <w:tab/>
        <w:tab/>
        <w:t>Részt vesz egyszerű, begyakorolt, hétköznapi témáról szóló beszélgetésben, amely ismert tevékenységhez</w:t>
      </w:r>
      <w:r>
        <w:rPr>
          <w:spacing w:val="-17"/>
        </w:rPr>
        <w:t> </w:t>
      </w:r>
      <w:r>
        <w:rPr/>
        <w:t>kapcsolódó</w:t>
      </w:r>
    </w:p>
    <w:p>
      <w:pPr>
        <w:pStyle w:val="BodyText"/>
        <w:ind w:left="4201" w:right="983"/>
        <w:jc w:val="center"/>
      </w:pPr>
      <w:r>
        <w:rPr/>
        <w:t>közvetlen információcserét igényel.</w:t>
      </w:r>
    </w:p>
    <w:p>
      <w:pPr>
        <w:pStyle w:val="BodyText"/>
        <w:ind w:left="4809" w:right="1585"/>
        <w:jc w:val="center"/>
      </w:pPr>
      <w:r>
        <w:rPr/>
        <w:t>Megérteti magát a társasági beszélgetésben. Röviden le tudja írni például a családját, lakóhelyét, tanulmányait.</w:t>
      </w:r>
    </w:p>
    <w:p>
      <w:pPr>
        <w:pStyle w:val="BodyText"/>
        <w:tabs>
          <w:tab w:pos="3348" w:val="left" w:leader="none"/>
        </w:tabs>
        <w:ind w:left="0" w:right="126"/>
        <w:jc w:val="center"/>
      </w:pPr>
      <w:r>
        <w:rPr/>
        <w:t>Interakció</w:t>
        <w:tab/>
        <w:t>Fel tud tenni kérdéseket,</w:t>
      </w:r>
      <w:r>
        <w:rPr>
          <w:spacing w:val="1"/>
        </w:rPr>
        <w:t> </w:t>
      </w:r>
      <w:r>
        <w:rPr/>
        <w:t>egyszerű</w:t>
      </w:r>
    </w:p>
    <w:p>
      <w:pPr>
        <w:pStyle w:val="BodyText"/>
        <w:ind w:left="4893" w:right="1667" w:hanging="2"/>
        <w:jc w:val="center"/>
      </w:pPr>
      <w:r>
        <w:rPr/>
        <w:t>állításokra reagál. Képes jelezni, mikor követi a kommunikációt, de ritkán ért meg eleget ahhoz, hogy saját maga fenn tudja tartani a beszélgetést.</w:t>
      </w:r>
    </w:p>
    <w:p>
      <w:pPr>
        <w:pStyle w:val="BodyText"/>
        <w:tabs>
          <w:tab w:pos="3440" w:val="left" w:leader="none"/>
        </w:tabs>
        <w:ind w:left="0" w:right="217"/>
        <w:jc w:val="center"/>
      </w:pPr>
      <w:r>
        <w:rPr/>
        <w:t>Íráskészség</w:t>
        <w:tab/>
        <w:t>Rövid feljegyzéseket,</w:t>
      </w:r>
      <w:r>
        <w:rPr>
          <w:spacing w:val="-1"/>
        </w:rPr>
        <w:t> </w:t>
      </w:r>
      <w:r>
        <w:rPr/>
        <w:t>üzeneteket,</w:t>
      </w:r>
    </w:p>
    <w:p>
      <w:pPr>
        <w:spacing w:after="0"/>
        <w:jc w:val="center"/>
        <w:sectPr>
          <w:pgSz w:w="11910" w:h="16840"/>
          <w:pgMar w:header="711" w:footer="0" w:top="1320" w:bottom="280" w:left="1120" w:right="140"/>
        </w:sectPr>
      </w:pPr>
    </w:p>
    <w:p>
      <w:pPr>
        <w:pStyle w:val="BodyText"/>
        <w:spacing w:before="82"/>
        <w:ind w:left="5884"/>
      </w:pPr>
      <w:r>
        <w:rPr/>
        <w:t>magánlevelet tud írni.</w:t>
      </w:r>
    </w:p>
    <w:p>
      <w:pPr>
        <w:pStyle w:val="BodyText"/>
        <w:tabs>
          <w:tab w:pos="5092" w:val="left" w:leader="none"/>
        </w:tabs>
        <w:spacing w:before="1"/>
        <w:ind w:left="4999" w:right="1776" w:hanging="3323"/>
      </w:pPr>
      <w:r>
        <w:rPr/>
        <w:t>Nyelvhelyesség</w:t>
        <w:tab/>
        <w:tab/>
        <w:t>Néhány egyszerű szerkezetet helyesen használ, de még rendszeresen elkövet alapvető hibákat. Szókincse elegendő </w:t>
      </w:r>
      <w:r>
        <w:rPr>
          <w:spacing w:val="-8"/>
        </w:rPr>
        <w:t>az </w:t>
      </w:r>
      <w:r>
        <w:rPr/>
        <w:t>alapvető kommunikációs</w:t>
      </w:r>
      <w:r>
        <w:rPr>
          <w:spacing w:val="-2"/>
        </w:rPr>
        <w:t> </w:t>
      </w:r>
      <w:r>
        <w:rPr/>
        <w:t>szükségletek</w:t>
      </w:r>
    </w:p>
    <w:p>
      <w:pPr>
        <w:pStyle w:val="BodyText"/>
        <w:ind w:left="6299"/>
      </w:pPr>
      <w:r>
        <w:rPr/>
        <w:t>kielégítésére.</w:t>
      </w:r>
    </w:p>
    <w:p>
      <w:pPr>
        <w:pStyle w:val="BodyText"/>
        <w:ind w:left="0"/>
      </w:pPr>
    </w:p>
    <w:p>
      <w:pPr>
        <w:spacing w:before="0"/>
        <w:ind w:left="0" w:right="982" w:firstLine="0"/>
        <w:jc w:val="center"/>
        <w:rPr>
          <w:i/>
          <w:sz w:val="24"/>
        </w:rPr>
      </w:pPr>
      <w:r>
        <w:rPr>
          <w:i/>
          <w:sz w:val="24"/>
        </w:rPr>
        <w:t>B1, küszöbszint</w:t>
      </w:r>
    </w:p>
    <w:p>
      <w:pPr>
        <w:pStyle w:val="BodyText"/>
        <w:ind w:left="0"/>
        <w:rPr>
          <w:i/>
        </w:rPr>
      </w:pPr>
    </w:p>
    <w:p>
      <w:pPr>
        <w:pStyle w:val="BodyText"/>
        <w:ind w:right="1278"/>
        <w:jc w:val="both"/>
      </w:pPr>
      <w:r>
        <w:rPr/>
        <w:t>Ezen a szinten a diák megérti a világosan megfogalmazott, mindennapi szövegek fontosabb információit, amelyek ismert témáról szólnak, gyakori helyzetekhez kapcsolódnak, például munka, iskola, szabadidő. Önállóan elboldogul a legtöbb olyan helyzetben, amely a nyelvterületre utazás során adódik. Képes egyszerű, összefüggő szöveget alkotni ismert vagy az érdeklődési körébe tartozó témában. Le tudja írni élményeit, a különböző eseményeket, érzéseit, reményeit és törekvéseit, továbbá röviden meg tudja indokolni a különböző álláspontokat és terveket.</w:t>
      </w:r>
    </w:p>
    <w:p>
      <w:pPr>
        <w:pStyle w:val="BodyText"/>
        <w:spacing w:before="1"/>
        <w:ind w:left="0"/>
      </w:pPr>
    </w:p>
    <w:p>
      <w:pPr>
        <w:pStyle w:val="BodyText"/>
        <w:tabs>
          <w:tab w:pos="3548" w:val="left" w:leader="none"/>
        </w:tabs>
        <w:ind w:left="0" w:right="314"/>
        <w:jc w:val="center"/>
      </w:pPr>
      <w:r>
        <w:rPr/>
        <w:t>Olvasott</w:t>
      </w:r>
      <w:r>
        <w:rPr>
          <w:spacing w:val="-1"/>
        </w:rPr>
        <w:t> </w:t>
      </w:r>
      <w:r>
        <w:rPr/>
        <w:t>szöveg</w:t>
      </w:r>
      <w:r>
        <w:rPr>
          <w:spacing w:val="-3"/>
        </w:rPr>
        <w:t> </w:t>
      </w:r>
      <w:r>
        <w:rPr/>
        <w:t>értése</w:t>
        <w:tab/>
        <w:t>Megérti olyan szövegek lényegét, illetve</w:t>
      </w:r>
      <w:r>
        <w:rPr>
          <w:spacing w:val="-1"/>
        </w:rPr>
        <w:t> </w:t>
      </w:r>
      <w:r>
        <w:rPr/>
        <w:t>a</w:t>
      </w:r>
    </w:p>
    <w:p>
      <w:pPr>
        <w:pStyle w:val="BodyText"/>
        <w:ind w:left="4214" w:right="983"/>
        <w:jc w:val="center"/>
      </w:pPr>
      <w:r>
        <w:rPr/>
        <w:t>bennük lévő információt, amelyek</w:t>
      </w:r>
    </w:p>
    <w:p>
      <w:pPr>
        <w:pStyle w:val="BodyText"/>
        <w:ind w:left="4211" w:right="983"/>
        <w:jc w:val="center"/>
      </w:pPr>
      <w:r>
        <w:rPr/>
        <w:t>hétköznapi, gyakori témákkal foglalkoznak.</w:t>
      </w:r>
    </w:p>
    <w:p>
      <w:pPr>
        <w:pStyle w:val="BodyText"/>
        <w:ind w:left="4809" w:right="1577"/>
        <w:jc w:val="center"/>
      </w:pPr>
      <w:r>
        <w:rPr/>
        <w:t>Megérti az eseményekről, érzelmekről, véleményekről szóló írásokat.</w:t>
      </w:r>
    </w:p>
    <w:p>
      <w:pPr>
        <w:pStyle w:val="BodyText"/>
        <w:tabs>
          <w:tab w:pos="5006" w:val="left" w:leader="none"/>
        </w:tabs>
        <w:ind w:left="4823" w:right="1591" w:hanging="3393"/>
      </w:pPr>
      <w:r>
        <w:rPr/>
        <w:t>Hallott</w:t>
      </w:r>
      <w:r>
        <w:rPr>
          <w:spacing w:val="-1"/>
        </w:rPr>
        <w:t> </w:t>
      </w:r>
      <w:r>
        <w:rPr/>
        <w:t>szöveg</w:t>
      </w:r>
      <w:r>
        <w:rPr>
          <w:spacing w:val="-4"/>
        </w:rPr>
        <w:t> </w:t>
      </w:r>
      <w:r>
        <w:rPr/>
        <w:t>értése</w:t>
        <w:tab/>
        <w:tab/>
        <w:t>Főbb vonalaiban megérti a rendszeresen előforduló, ismerős témáról szóló köznyelvi beszédet/társalgást. Megérti a</w:t>
      </w:r>
      <w:r>
        <w:rPr>
          <w:spacing w:val="-7"/>
        </w:rPr>
        <w:t> </w:t>
      </w:r>
      <w:r>
        <w:rPr/>
        <w:t>legfontosabb</w:t>
      </w:r>
    </w:p>
    <w:p>
      <w:pPr>
        <w:pStyle w:val="BodyText"/>
        <w:ind w:left="4922" w:right="1691" w:firstLine="1"/>
        <w:jc w:val="center"/>
      </w:pPr>
      <w:r>
        <w:rPr/>
        <w:t>információkat olyan rádió- és tévéműsorokban, amelyek aktuális eseményekről, illetve az érdeklődési köréhez vagy tanulmányaihoz </w:t>
      </w:r>
      <w:r>
        <w:rPr>
          <w:spacing w:val="-3"/>
        </w:rPr>
        <w:t>kapcsolódó </w:t>
      </w:r>
      <w:r>
        <w:rPr/>
        <w:t>témákról szólnak, és amelyekben viszonylag lassan és világosan</w:t>
      </w:r>
      <w:r>
        <w:rPr>
          <w:spacing w:val="-9"/>
        </w:rPr>
        <w:t> </w:t>
      </w:r>
      <w:r>
        <w:rPr/>
        <w:t>beszélnek.</w:t>
      </w:r>
    </w:p>
    <w:p>
      <w:pPr>
        <w:pStyle w:val="BodyText"/>
        <w:tabs>
          <w:tab w:pos="3509" w:val="left" w:leader="none"/>
        </w:tabs>
        <w:ind w:left="0" w:right="278"/>
        <w:jc w:val="center"/>
      </w:pPr>
      <w:r>
        <w:rPr/>
        <w:t>Beszédkészség</w:t>
        <w:tab/>
        <w:t>Felkészülés nélkül részt tud venni</w:t>
      </w:r>
      <w:r>
        <w:rPr>
          <w:spacing w:val="-1"/>
        </w:rPr>
        <w:t> </w:t>
      </w:r>
      <w:r>
        <w:rPr/>
        <w:t>a</w:t>
      </w:r>
    </w:p>
    <w:p>
      <w:pPr>
        <w:pStyle w:val="BodyText"/>
        <w:spacing w:before="1"/>
        <w:ind w:left="4900" w:right="1668"/>
        <w:jc w:val="center"/>
      </w:pPr>
      <w:r>
        <w:rPr/>
        <w:t>nyelvterületen utazás közben felmerülő helyzetekben, valamint ismerős, mindennapi témákról adódó beszélgetésekben. Egyszerű, összefüggő fordulatokkal mondja el élményeit, céljait.</w:t>
      </w:r>
    </w:p>
    <w:p>
      <w:pPr>
        <w:pStyle w:val="BodyText"/>
        <w:ind w:left="4821" w:right="1588" w:hanging="1"/>
        <w:jc w:val="center"/>
      </w:pPr>
      <w:r>
        <w:rPr/>
        <w:t>Röviden megindokolja és megmagyarázza véleményét. Képes elmesélni egy történetet, és erről véleményt megfogalmazni.</w:t>
      </w:r>
    </w:p>
    <w:p>
      <w:pPr>
        <w:pStyle w:val="BodyText"/>
        <w:tabs>
          <w:tab w:pos="3384" w:val="left" w:leader="none"/>
        </w:tabs>
        <w:ind w:left="0" w:right="153"/>
        <w:jc w:val="center"/>
      </w:pPr>
      <w:r>
        <w:rPr/>
        <w:t>Interakció</w:t>
        <w:tab/>
        <w:t>Szemtől szemben képes</w:t>
      </w:r>
      <w:r>
        <w:rPr>
          <w:spacing w:val="-2"/>
        </w:rPr>
        <w:t> </w:t>
      </w:r>
      <w:r>
        <w:rPr/>
        <w:t>egyszerű</w:t>
      </w:r>
    </w:p>
    <w:p>
      <w:pPr>
        <w:pStyle w:val="BodyText"/>
        <w:ind w:left="4864" w:right="1632" w:hanging="2"/>
        <w:jc w:val="center"/>
      </w:pPr>
      <w:r>
        <w:rPr/>
        <w:t>kommunikáció kezdeményezésére, fenntartására és befejezésére ismerős vagy számára érdekes témákban. Meg tudja ismételni az elhangzottak egy részét, hogy meggyőződjön arról, beszélgetőpartnerével egyformán értelmezik-e az elmondottakat.</w:t>
      </w:r>
    </w:p>
    <w:p>
      <w:pPr>
        <w:pStyle w:val="BodyText"/>
        <w:tabs>
          <w:tab w:pos="5166" w:val="left" w:leader="none"/>
        </w:tabs>
        <w:ind w:left="5032" w:right="1802" w:hanging="3148"/>
      </w:pPr>
      <w:r>
        <w:rPr/>
        <w:t>Íráskészség</w:t>
        <w:tab/>
        <w:tab/>
        <w:t>Meg tud fogalmazni egyszerű, rövid, összefüggő szöveget ismert,</w:t>
      </w:r>
      <w:r>
        <w:rPr>
          <w:spacing w:val="-11"/>
        </w:rPr>
        <w:t> </w:t>
      </w:r>
      <w:r>
        <w:rPr/>
        <w:t>hétköznapi</w:t>
      </w:r>
    </w:p>
    <w:p>
      <w:pPr>
        <w:pStyle w:val="BodyText"/>
        <w:ind w:left="5306"/>
      </w:pPr>
      <w:r>
        <w:rPr/>
        <w:t>témákban. Beszámol élményeiről,</w:t>
      </w:r>
    </w:p>
    <w:p>
      <w:pPr>
        <w:spacing w:after="0"/>
        <w:sectPr>
          <w:pgSz w:w="11910" w:h="16840"/>
          <w:pgMar w:header="711" w:footer="0" w:top="1320" w:bottom="280" w:left="1120" w:right="140"/>
        </w:sectPr>
      </w:pPr>
    </w:p>
    <w:p>
      <w:pPr>
        <w:pStyle w:val="BodyText"/>
        <w:spacing w:before="82"/>
        <w:ind w:left="4212" w:right="983"/>
        <w:jc w:val="center"/>
      </w:pPr>
      <w:r>
        <w:rPr/>
        <w:t>véleményéről.</w:t>
      </w:r>
    </w:p>
    <w:p>
      <w:pPr>
        <w:pStyle w:val="BodyText"/>
        <w:ind w:left="0"/>
        <w:rPr>
          <w:sz w:val="26"/>
        </w:rPr>
      </w:pPr>
    </w:p>
    <w:p>
      <w:pPr>
        <w:pStyle w:val="BodyText"/>
        <w:tabs>
          <w:tab w:pos="5044" w:val="left" w:leader="none"/>
        </w:tabs>
        <w:spacing w:before="225"/>
        <w:ind w:left="4855" w:right="1623" w:hanging="3177"/>
        <w:jc w:val="both"/>
      </w:pPr>
      <w:r>
        <w:rPr/>
        <w:t>Nyelvhelyesség</w:t>
        <w:tab/>
        <w:tab/>
        <w:t>Kiszámítható helyzetekkel kapcsolatos, begyakorolt szerkezetek és mondatfajták gyakran használt körét viszonylag </w:t>
      </w:r>
      <w:r>
        <w:rPr>
          <w:spacing w:val="-3"/>
        </w:rPr>
        <w:t>helyesen</w:t>
      </w:r>
    </w:p>
    <w:p>
      <w:pPr>
        <w:pStyle w:val="BodyText"/>
        <w:ind w:left="5047" w:right="1816"/>
        <w:jc w:val="center"/>
      </w:pPr>
      <w:r>
        <w:rPr/>
        <w:t>alkalmazza. Megfelelő szókinccsel rendelkezik ahhoz, hogy ki tudja magát fejezni a</w:t>
      </w:r>
    </w:p>
    <w:p>
      <w:pPr>
        <w:pStyle w:val="BodyText"/>
        <w:ind w:left="0"/>
        <w:rPr>
          <w:sz w:val="26"/>
        </w:rPr>
      </w:pPr>
    </w:p>
    <w:p>
      <w:pPr>
        <w:pStyle w:val="BodyText"/>
        <w:ind w:left="0"/>
        <w:rPr>
          <w:sz w:val="22"/>
        </w:rPr>
      </w:pPr>
    </w:p>
    <w:p>
      <w:pPr>
        <w:spacing w:before="0"/>
        <w:ind w:left="0" w:right="979" w:firstLine="0"/>
        <w:jc w:val="center"/>
        <w:rPr>
          <w:i/>
          <w:sz w:val="24"/>
        </w:rPr>
      </w:pPr>
      <w:r>
        <w:rPr>
          <w:i/>
          <w:sz w:val="24"/>
        </w:rPr>
        <w:t>B2, középszint</w:t>
      </w:r>
    </w:p>
    <w:p>
      <w:pPr>
        <w:pStyle w:val="BodyText"/>
        <w:ind w:left="0"/>
        <w:rPr>
          <w:i/>
        </w:rPr>
      </w:pPr>
    </w:p>
    <w:p>
      <w:pPr>
        <w:pStyle w:val="BodyText"/>
        <w:ind w:right="1279"/>
        <w:jc w:val="both"/>
      </w:pPr>
      <w:r>
        <w:rPr/>
        <w:t>Ezen a szinten a diák megérti az összetett konkrét vagy elvont témájú szövegek gondolatmenetét, beleértve az érdeklődési körének megfelelő szakmai beszélgetéseket is. Folyamatos és természetes interakciót tud kezdeményezni és fenntartani anyanyelvű beszélővel. Képes világos és részletes szöveget alkotni változatos témakörökben, kifejteni véleményét aktuális témákról a lehetséges előnyök és hátrányok részletezésével.</w:t>
      </w:r>
    </w:p>
    <w:p>
      <w:pPr>
        <w:pStyle w:val="BodyText"/>
        <w:spacing w:before="1"/>
        <w:ind w:left="0"/>
      </w:pPr>
    </w:p>
    <w:p>
      <w:pPr>
        <w:pStyle w:val="BodyText"/>
        <w:tabs>
          <w:tab w:pos="3440" w:val="left" w:leader="none"/>
        </w:tabs>
        <w:ind w:left="0" w:right="213"/>
        <w:jc w:val="center"/>
      </w:pPr>
      <w:r>
        <w:rPr/>
        <w:t>Olvasott</w:t>
      </w:r>
      <w:r>
        <w:rPr>
          <w:spacing w:val="-1"/>
        </w:rPr>
        <w:t> </w:t>
      </w:r>
      <w:r>
        <w:rPr/>
        <w:t>szöveg</w:t>
      </w:r>
      <w:r>
        <w:rPr>
          <w:spacing w:val="-3"/>
        </w:rPr>
        <w:t> </w:t>
      </w:r>
      <w:r>
        <w:rPr/>
        <w:t>értése</w:t>
        <w:tab/>
        <w:t>Megérti a jelenkor problémáival</w:t>
      </w:r>
      <w:r>
        <w:rPr>
          <w:spacing w:val="-1"/>
        </w:rPr>
        <w:t> </w:t>
      </w:r>
      <w:r>
        <w:rPr/>
        <w:t>kapcsolatos</w:t>
      </w:r>
    </w:p>
    <w:p>
      <w:pPr>
        <w:pStyle w:val="BodyText"/>
        <w:ind w:left="4833" w:right="1609" w:firstLine="5"/>
        <w:jc w:val="center"/>
      </w:pPr>
      <w:r>
        <w:rPr/>
        <w:t>szövegek (cikkek, beszámolók, narratívák) lényegét, illetve a bennük rejlő információt, érvelést. Jórészt megérti az eseményekről, érzelmekről, véleményekről szóló, irodalmi prózai szövegeket.</w:t>
      </w:r>
    </w:p>
    <w:p>
      <w:pPr>
        <w:pStyle w:val="BodyText"/>
        <w:tabs>
          <w:tab w:pos="3425" w:val="left" w:leader="none"/>
        </w:tabs>
        <w:ind w:left="0" w:right="200"/>
        <w:jc w:val="center"/>
      </w:pPr>
      <w:r>
        <w:rPr/>
        <w:t>Hallott</w:t>
      </w:r>
      <w:r>
        <w:rPr>
          <w:spacing w:val="-1"/>
        </w:rPr>
        <w:t> </w:t>
      </w:r>
      <w:r>
        <w:rPr/>
        <w:t>szöveg</w:t>
      </w:r>
      <w:r>
        <w:rPr>
          <w:spacing w:val="-4"/>
        </w:rPr>
        <w:t> </w:t>
      </w:r>
      <w:r>
        <w:rPr/>
        <w:t>értése</w:t>
        <w:tab/>
        <w:t>Megérti a hosszabb előadást, képes</w:t>
      </w:r>
      <w:r>
        <w:rPr>
          <w:spacing w:val="-3"/>
        </w:rPr>
        <w:t> </w:t>
      </w:r>
      <w:r>
        <w:rPr/>
        <w:t>követni</w:t>
      </w:r>
    </w:p>
    <w:p>
      <w:pPr>
        <w:pStyle w:val="BodyText"/>
        <w:ind w:left="4850" w:right="1624" w:firstLine="1"/>
        <w:jc w:val="center"/>
      </w:pPr>
      <w:r>
        <w:rPr/>
        <w:t>az összetett érvelést, ha ezek számára nem idegen szakterületet érintenek. Megérti a rádióban és tévében elhangzó, aktuális eseményekről szóló hírműsorok lényegét, valamint a köznyelvet használó játékfilmek többségét.</w:t>
      </w:r>
    </w:p>
    <w:p>
      <w:pPr>
        <w:pStyle w:val="BodyText"/>
        <w:tabs>
          <w:tab w:pos="5286" w:val="left" w:leader="none"/>
        </w:tabs>
        <w:spacing w:before="1"/>
        <w:ind w:left="4864" w:right="1639" w:hanging="3148"/>
      </w:pPr>
      <w:r>
        <w:rPr/>
        <w:t>Beszédkészség</w:t>
        <w:tab/>
        <w:tab/>
        <w:t>Felkészülés nélkül folyékonyan és természetesen vesz részt mindennapi témákat érintő, anyanyelvű beszélőkkel folytatott társalgásban. Részletesen kifejti, megindokolja, megmagyarázza és </w:t>
      </w:r>
      <w:r>
        <w:rPr>
          <w:spacing w:val="-3"/>
        </w:rPr>
        <w:t>megvédi </w:t>
      </w:r>
      <w:r>
        <w:rPr/>
        <w:t>véleményét, el tud mondani egy</w:t>
      </w:r>
      <w:r>
        <w:rPr>
          <w:spacing w:val="-6"/>
        </w:rPr>
        <w:t> </w:t>
      </w:r>
      <w:r>
        <w:rPr/>
        <w:t>történetet.</w:t>
      </w:r>
    </w:p>
    <w:p>
      <w:pPr>
        <w:pStyle w:val="BodyText"/>
        <w:ind w:left="0"/>
        <w:rPr>
          <w:sz w:val="26"/>
        </w:rPr>
      </w:pPr>
    </w:p>
    <w:p>
      <w:pPr>
        <w:pStyle w:val="BodyText"/>
        <w:ind w:left="0"/>
        <w:rPr>
          <w:sz w:val="22"/>
        </w:rPr>
      </w:pPr>
    </w:p>
    <w:p>
      <w:pPr>
        <w:pStyle w:val="BodyText"/>
        <w:tabs>
          <w:tab w:pos="5224" w:val="left" w:leader="none"/>
        </w:tabs>
        <w:ind w:left="4804" w:right="1571" w:hanging="2855"/>
      </w:pPr>
      <w:r>
        <w:rPr/>
        <w:t>Interakció</w:t>
        <w:tab/>
        <w:tab/>
        <w:t>Képes beszélgetést kezdeményezni, megfelelő időpontban szólal meg, valamint be tudja fejezni a társalgást, ha szükséges, bár ezt nem mindig elegánsan valósítja</w:t>
      </w:r>
      <w:r>
        <w:rPr>
          <w:spacing w:val="-1"/>
        </w:rPr>
        <w:t> </w:t>
      </w:r>
      <w:r>
        <w:rPr>
          <w:spacing w:val="-5"/>
        </w:rPr>
        <w:t>meg.</w:t>
      </w:r>
    </w:p>
    <w:p>
      <w:pPr>
        <w:pStyle w:val="BodyText"/>
        <w:spacing w:before="1"/>
        <w:ind w:left="4809" w:right="1577"/>
        <w:jc w:val="center"/>
      </w:pPr>
      <w:r>
        <w:rPr/>
        <w:t>Ismerős témák esetén fenn tudja tartani a beszélgetést azáltal, hogy megértését jelzi, illetve más személyeket is be tud vonni a beszélgetésbe.</w:t>
      </w:r>
    </w:p>
    <w:p>
      <w:pPr>
        <w:pStyle w:val="BodyText"/>
        <w:tabs>
          <w:tab w:pos="3227" w:val="left" w:leader="none"/>
        </w:tabs>
        <w:ind w:left="8"/>
        <w:jc w:val="center"/>
      </w:pPr>
      <w:r>
        <w:rPr/>
        <w:t>Íráskészség</w:t>
        <w:tab/>
        <w:t>Képes világosan fogalmazni részletes,</w:t>
      </w:r>
    </w:p>
    <w:p>
      <w:pPr>
        <w:pStyle w:val="BodyText"/>
        <w:ind w:left="4212" w:right="983"/>
        <w:jc w:val="center"/>
      </w:pPr>
      <w:r>
        <w:rPr/>
        <w:t>összefüggő szöveget a jelenkor</w:t>
      </w:r>
    </w:p>
    <w:p>
      <w:pPr>
        <w:spacing w:after="0"/>
        <w:jc w:val="center"/>
        <w:sectPr>
          <w:pgSz w:w="11910" w:h="16840"/>
          <w:pgMar w:header="711" w:footer="0" w:top="1320" w:bottom="280" w:left="1120" w:right="140"/>
        </w:sectPr>
      </w:pPr>
    </w:p>
    <w:p>
      <w:pPr>
        <w:pStyle w:val="BodyText"/>
        <w:spacing w:before="82"/>
        <w:ind w:left="4934" w:right="1697" w:hanging="4"/>
        <w:jc w:val="center"/>
      </w:pPr>
      <w:r>
        <w:rPr/>
        <w:t>problémáiról és az érdeklődésével egybevágó témákról. Beszámol élményeiről, kifejti véleményét, érvel egy álláspont mellett és ellen.</w:t>
      </w:r>
    </w:p>
    <w:p>
      <w:pPr>
        <w:pStyle w:val="BodyText"/>
        <w:tabs>
          <w:tab w:pos="4845" w:val="left" w:leader="none"/>
        </w:tabs>
        <w:spacing w:before="1"/>
        <w:ind w:left="4809" w:right="1578" w:hanging="3131"/>
        <w:jc w:val="both"/>
      </w:pPr>
      <w:r>
        <w:rPr/>
        <w:t>Nyelvhelyesség</w:t>
        <w:tab/>
        <w:tab/>
        <w:t>A nyelvtant viszonylag magas fokon uralja. Nem vét félreértést okozó hibát, és legtöbb hibáját képes kijavítani. Általános </w:t>
      </w:r>
      <w:r>
        <w:rPr>
          <w:spacing w:val="-3"/>
        </w:rPr>
        <w:t>témákban </w:t>
      </w:r>
      <w:r>
        <w:rPr/>
        <w:t>és saját érdeklődési területén jó szókinccsel rendelkezik ahhoz, hogy szabatosan</w:t>
      </w:r>
      <w:r>
        <w:rPr>
          <w:spacing w:val="-5"/>
        </w:rPr>
        <w:t> </w:t>
      </w:r>
      <w:r>
        <w:rPr/>
        <w:t>fejezze</w:t>
      </w:r>
    </w:p>
    <w:p>
      <w:pPr>
        <w:pStyle w:val="BodyText"/>
        <w:ind w:left="6494"/>
        <w:jc w:val="both"/>
      </w:pPr>
      <w:r>
        <w:rPr/>
        <w:t>ki magát.</w:t>
      </w:r>
    </w:p>
    <w:sectPr>
      <w:pgSz w:w="11910" w:h="16840"/>
      <w:pgMar w:header="711" w:footer="0" w:top="1320" w:bottom="280" w:left="1120" w:right="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06.520416pt;margin-top:34.534939pt;width:21.15pt;height:13.05pt;mso-position-horizontal-relative:page;mso-position-vertical-relative:page;z-index:-23413760"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100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7">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6">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5">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4">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3">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2">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spacing w:val="-4"/>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1">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spacing w:val="-4"/>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0">
    <w:multiLevelType w:val="hybridMultilevel"/>
    <w:lvl w:ilvl="0">
      <w:start w:val="11"/>
      <w:numFmt w:val="decimal"/>
      <w:lvlText w:val="%1."/>
      <w:lvlJc w:val="left"/>
      <w:pPr>
        <w:ind w:left="656" w:hanging="360"/>
        <w:jc w:val="left"/>
      </w:pPr>
      <w:rPr>
        <w:rFonts w:hint="default" w:ascii="Times New Roman" w:hAnsi="Times New Roman" w:eastAsia="Times New Roman" w:cs="Times New Roman"/>
        <w:b/>
        <w:bCs/>
        <w:i/>
        <w:spacing w:val="-2"/>
        <w:w w:val="99"/>
        <w:sz w:val="24"/>
        <w:szCs w:val="24"/>
        <w:lang w:val="hu-HU" w:eastAsia="en-US" w:bidi="ar-SA"/>
      </w:rPr>
    </w:lvl>
    <w:lvl w:ilvl="1">
      <w:start w:val="0"/>
      <w:numFmt w:val="bullet"/>
      <w:lvlText w:val="•"/>
      <w:lvlJc w:val="left"/>
      <w:pPr>
        <w:ind w:left="1658" w:hanging="360"/>
      </w:pPr>
      <w:rPr>
        <w:rFonts w:hint="default"/>
        <w:lang w:val="hu-HU" w:eastAsia="en-US" w:bidi="ar-SA"/>
      </w:rPr>
    </w:lvl>
    <w:lvl w:ilvl="2">
      <w:start w:val="0"/>
      <w:numFmt w:val="bullet"/>
      <w:lvlText w:val="•"/>
      <w:lvlJc w:val="left"/>
      <w:pPr>
        <w:ind w:left="2657" w:hanging="360"/>
      </w:pPr>
      <w:rPr>
        <w:rFonts w:hint="default"/>
        <w:lang w:val="hu-HU" w:eastAsia="en-US" w:bidi="ar-SA"/>
      </w:rPr>
    </w:lvl>
    <w:lvl w:ilvl="3">
      <w:start w:val="0"/>
      <w:numFmt w:val="bullet"/>
      <w:lvlText w:val="•"/>
      <w:lvlJc w:val="left"/>
      <w:pPr>
        <w:ind w:left="3655" w:hanging="360"/>
      </w:pPr>
      <w:rPr>
        <w:rFonts w:hint="default"/>
        <w:lang w:val="hu-HU" w:eastAsia="en-US" w:bidi="ar-SA"/>
      </w:rPr>
    </w:lvl>
    <w:lvl w:ilvl="4">
      <w:start w:val="0"/>
      <w:numFmt w:val="bullet"/>
      <w:lvlText w:val="•"/>
      <w:lvlJc w:val="left"/>
      <w:pPr>
        <w:ind w:left="4654" w:hanging="360"/>
      </w:pPr>
      <w:rPr>
        <w:rFonts w:hint="default"/>
        <w:lang w:val="hu-HU" w:eastAsia="en-US" w:bidi="ar-SA"/>
      </w:rPr>
    </w:lvl>
    <w:lvl w:ilvl="5">
      <w:start w:val="0"/>
      <w:numFmt w:val="bullet"/>
      <w:lvlText w:val="•"/>
      <w:lvlJc w:val="left"/>
      <w:pPr>
        <w:ind w:left="5653" w:hanging="360"/>
      </w:pPr>
      <w:rPr>
        <w:rFonts w:hint="default"/>
        <w:lang w:val="hu-HU" w:eastAsia="en-US" w:bidi="ar-SA"/>
      </w:rPr>
    </w:lvl>
    <w:lvl w:ilvl="6">
      <w:start w:val="0"/>
      <w:numFmt w:val="bullet"/>
      <w:lvlText w:val="•"/>
      <w:lvlJc w:val="left"/>
      <w:pPr>
        <w:ind w:left="6651" w:hanging="360"/>
      </w:pPr>
      <w:rPr>
        <w:rFonts w:hint="default"/>
        <w:lang w:val="hu-HU" w:eastAsia="en-US" w:bidi="ar-SA"/>
      </w:rPr>
    </w:lvl>
    <w:lvl w:ilvl="7">
      <w:start w:val="0"/>
      <w:numFmt w:val="bullet"/>
      <w:lvlText w:val="•"/>
      <w:lvlJc w:val="left"/>
      <w:pPr>
        <w:ind w:left="7650" w:hanging="360"/>
      </w:pPr>
      <w:rPr>
        <w:rFonts w:hint="default"/>
        <w:lang w:val="hu-HU" w:eastAsia="en-US" w:bidi="ar-SA"/>
      </w:rPr>
    </w:lvl>
    <w:lvl w:ilvl="8">
      <w:start w:val="0"/>
      <w:numFmt w:val="bullet"/>
      <w:lvlText w:val="•"/>
      <w:lvlJc w:val="left"/>
      <w:pPr>
        <w:ind w:left="8649" w:hanging="360"/>
      </w:pPr>
      <w:rPr>
        <w:rFonts w:hint="default"/>
        <w:lang w:val="hu-HU" w:eastAsia="en-US" w:bidi="ar-SA"/>
      </w:rPr>
    </w:lvl>
  </w:abstractNum>
  <w:abstractNum w:abstractNumId="9">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i/>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8">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i/>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7">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i/>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6">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i/>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5">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4">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3">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spacing w:val="-4"/>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2">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spacing w:val="-4"/>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
    <w:multiLevelType w:val="hybridMultilevel"/>
    <w:lvl w:ilvl="0">
      <w:start w:val="5"/>
      <w:numFmt w:val="decimal"/>
      <w:lvlText w:val="%1."/>
      <w:lvlJc w:val="left"/>
      <w:pPr>
        <w:ind w:left="536" w:hanging="240"/>
        <w:jc w:val="left"/>
      </w:pPr>
      <w:rPr>
        <w:rFonts w:hint="default" w:ascii="Times New Roman" w:hAnsi="Times New Roman" w:eastAsia="Times New Roman" w:cs="Times New Roman"/>
        <w:b/>
        <w:bCs/>
        <w:i/>
        <w:spacing w:val="-2"/>
        <w:w w:val="100"/>
        <w:sz w:val="24"/>
        <w:szCs w:val="24"/>
        <w:u w:val="thick" w:color="000000"/>
        <w:lang w:val="hu-HU" w:eastAsia="en-US" w:bidi="ar-SA"/>
      </w:rPr>
    </w:lvl>
    <w:lvl w:ilvl="1">
      <w:start w:val="1"/>
      <w:numFmt w:val="upperRoman"/>
      <w:lvlText w:val="%2."/>
      <w:lvlJc w:val="left"/>
      <w:pPr>
        <w:ind w:left="509" w:hanging="214"/>
        <w:jc w:val="left"/>
      </w:pPr>
      <w:rPr>
        <w:rFonts w:hint="default"/>
        <w:b/>
        <w:bCs/>
        <w:i/>
        <w:w w:val="98"/>
        <w:lang w:val="hu-HU" w:eastAsia="en-US" w:bidi="ar-SA"/>
      </w:rPr>
    </w:lvl>
    <w:lvl w:ilvl="2">
      <w:start w:val="0"/>
      <w:numFmt w:val="bullet"/>
      <w:lvlText w:val="•"/>
      <w:lvlJc w:val="left"/>
      <w:pPr>
        <w:ind w:left="540" w:hanging="214"/>
      </w:pPr>
      <w:rPr>
        <w:rFonts w:hint="default"/>
        <w:lang w:val="hu-HU" w:eastAsia="en-US" w:bidi="ar-SA"/>
      </w:rPr>
    </w:lvl>
    <w:lvl w:ilvl="3">
      <w:start w:val="0"/>
      <w:numFmt w:val="bullet"/>
      <w:lvlText w:val="•"/>
      <w:lvlJc w:val="left"/>
      <w:pPr>
        <w:ind w:left="1803" w:hanging="214"/>
      </w:pPr>
      <w:rPr>
        <w:rFonts w:hint="default"/>
        <w:lang w:val="hu-HU" w:eastAsia="en-US" w:bidi="ar-SA"/>
      </w:rPr>
    </w:lvl>
    <w:lvl w:ilvl="4">
      <w:start w:val="0"/>
      <w:numFmt w:val="bullet"/>
      <w:lvlText w:val="•"/>
      <w:lvlJc w:val="left"/>
      <w:pPr>
        <w:ind w:left="3066" w:hanging="214"/>
      </w:pPr>
      <w:rPr>
        <w:rFonts w:hint="default"/>
        <w:lang w:val="hu-HU" w:eastAsia="en-US" w:bidi="ar-SA"/>
      </w:rPr>
    </w:lvl>
    <w:lvl w:ilvl="5">
      <w:start w:val="0"/>
      <w:numFmt w:val="bullet"/>
      <w:lvlText w:val="•"/>
      <w:lvlJc w:val="left"/>
      <w:pPr>
        <w:ind w:left="4329" w:hanging="214"/>
      </w:pPr>
      <w:rPr>
        <w:rFonts w:hint="default"/>
        <w:lang w:val="hu-HU" w:eastAsia="en-US" w:bidi="ar-SA"/>
      </w:rPr>
    </w:lvl>
    <w:lvl w:ilvl="6">
      <w:start w:val="0"/>
      <w:numFmt w:val="bullet"/>
      <w:lvlText w:val="•"/>
      <w:lvlJc w:val="left"/>
      <w:pPr>
        <w:ind w:left="5593" w:hanging="214"/>
      </w:pPr>
      <w:rPr>
        <w:rFonts w:hint="default"/>
        <w:lang w:val="hu-HU" w:eastAsia="en-US" w:bidi="ar-SA"/>
      </w:rPr>
    </w:lvl>
    <w:lvl w:ilvl="7">
      <w:start w:val="0"/>
      <w:numFmt w:val="bullet"/>
      <w:lvlText w:val="•"/>
      <w:lvlJc w:val="left"/>
      <w:pPr>
        <w:ind w:left="6856" w:hanging="214"/>
      </w:pPr>
      <w:rPr>
        <w:rFonts w:hint="default"/>
        <w:lang w:val="hu-HU" w:eastAsia="en-US" w:bidi="ar-SA"/>
      </w:rPr>
    </w:lvl>
    <w:lvl w:ilvl="8">
      <w:start w:val="0"/>
      <w:numFmt w:val="bullet"/>
      <w:lvlText w:val="•"/>
      <w:lvlJc w:val="left"/>
      <w:pPr>
        <w:ind w:left="8119" w:hanging="214"/>
      </w:pPr>
      <w:rPr>
        <w:rFonts w:hint="default"/>
        <w:lang w:val="hu-HU" w:eastAsia="en-US" w:bidi="ar-SA"/>
      </w:rPr>
    </w:lvl>
  </w:abstractNum>
  <w:abstractNum w:abstractNumId="0">
    <w:multiLevelType w:val="hybridMultilevel"/>
    <w:lvl w:ilvl="0">
      <w:start w:val="1"/>
      <w:numFmt w:val="upperRoman"/>
      <w:lvlText w:val="%1."/>
      <w:lvlJc w:val="left"/>
      <w:pPr>
        <w:ind w:left="509" w:hanging="214"/>
        <w:jc w:val="left"/>
      </w:pPr>
      <w:rPr>
        <w:rFonts w:hint="default" w:ascii="Times New Roman" w:hAnsi="Times New Roman" w:eastAsia="Times New Roman" w:cs="Times New Roman"/>
        <w:b/>
        <w:bCs/>
        <w:i/>
        <w:w w:val="98"/>
        <w:sz w:val="24"/>
        <w:szCs w:val="24"/>
        <w:lang w:val="hu-HU" w:eastAsia="en-US" w:bidi="ar-SA"/>
      </w:rPr>
    </w:lvl>
    <w:lvl w:ilvl="1">
      <w:start w:val="0"/>
      <w:numFmt w:val="bullet"/>
      <w:lvlText w:val="•"/>
      <w:lvlJc w:val="left"/>
      <w:pPr>
        <w:ind w:left="1514" w:hanging="214"/>
      </w:pPr>
      <w:rPr>
        <w:rFonts w:hint="default"/>
        <w:lang w:val="hu-HU" w:eastAsia="en-US" w:bidi="ar-SA"/>
      </w:rPr>
    </w:lvl>
    <w:lvl w:ilvl="2">
      <w:start w:val="0"/>
      <w:numFmt w:val="bullet"/>
      <w:lvlText w:val="•"/>
      <w:lvlJc w:val="left"/>
      <w:pPr>
        <w:ind w:left="2529" w:hanging="214"/>
      </w:pPr>
      <w:rPr>
        <w:rFonts w:hint="default"/>
        <w:lang w:val="hu-HU" w:eastAsia="en-US" w:bidi="ar-SA"/>
      </w:rPr>
    </w:lvl>
    <w:lvl w:ilvl="3">
      <w:start w:val="0"/>
      <w:numFmt w:val="bullet"/>
      <w:lvlText w:val="•"/>
      <w:lvlJc w:val="left"/>
      <w:pPr>
        <w:ind w:left="3543" w:hanging="214"/>
      </w:pPr>
      <w:rPr>
        <w:rFonts w:hint="default"/>
        <w:lang w:val="hu-HU" w:eastAsia="en-US" w:bidi="ar-SA"/>
      </w:rPr>
    </w:lvl>
    <w:lvl w:ilvl="4">
      <w:start w:val="0"/>
      <w:numFmt w:val="bullet"/>
      <w:lvlText w:val="•"/>
      <w:lvlJc w:val="left"/>
      <w:pPr>
        <w:ind w:left="4558" w:hanging="214"/>
      </w:pPr>
      <w:rPr>
        <w:rFonts w:hint="default"/>
        <w:lang w:val="hu-HU" w:eastAsia="en-US" w:bidi="ar-SA"/>
      </w:rPr>
    </w:lvl>
    <w:lvl w:ilvl="5">
      <w:start w:val="0"/>
      <w:numFmt w:val="bullet"/>
      <w:lvlText w:val="•"/>
      <w:lvlJc w:val="left"/>
      <w:pPr>
        <w:ind w:left="5573" w:hanging="214"/>
      </w:pPr>
      <w:rPr>
        <w:rFonts w:hint="default"/>
        <w:lang w:val="hu-HU" w:eastAsia="en-US" w:bidi="ar-SA"/>
      </w:rPr>
    </w:lvl>
    <w:lvl w:ilvl="6">
      <w:start w:val="0"/>
      <w:numFmt w:val="bullet"/>
      <w:lvlText w:val="•"/>
      <w:lvlJc w:val="left"/>
      <w:pPr>
        <w:ind w:left="6587" w:hanging="214"/>
      </w:pPr>
      <w:rPr>
        <w:rFonts w:hint="default"/>
        <w:lang w:val="hu-HU" w:eastAsia="en-US" w:bidi="ar-SA"/>
      </w:rPr>
    </w:lvl>
    <w:lvl w:ilvl="7">
      <w:start w:val="0"/>
      <w:numFmt w:val="bullet"/>
      <w:lvlText w:val="•"/>
      <w:lvlJc w:val="left"/>
      <w:pPr>
        <w:ind w:left="7602" w:hanging="214"/>
      </w:pPr>
      <w:rPr>
        <w:rFonts w:hint="default"/>
        <w:lang w:val="hu-HU" w:eastAsia="en-US" w:bidi="ar-SA"/>
      </w:rPr>
    </w:lvl>
    <w:lvl w:ilvl="8">
      <w:start w:val="0"/>
      <w:numFmt w:val="bullet"/>
      <w:lvlText w:val="•"/>
      <w:lvlJc w:val="left"/>
      <w:pPr>
        <w:ind w:left="8617" w:hanging="214"/>
      </w:pPr>
      <w:rPr>
        <w:rFonts w:hint="default"/>
        <w:lang w:val="hu-HU"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ind w:left="296"/>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ind w:left="296"/>
      <w:outlineLvl w:val="1"/>
    </w:pPr>
    <w:rPr>
      <w:rFonts w:ascii="Times New Roman" w:hAnsi="Times New Roman" w:eastAsia="Times New Roman" w:cs="Times New Roman"/>
      <w:b/>
      <w:bCs/>
      <w:sz w:val="32"/>
      <w:szCs w:val="32"/>
      <w:lang w:val="hu-HU" w:eastAsia="en-US" w:bidi="ar-SA"/>
    </w:rPr>
  </w:style>
  <w:style w:styleId="Heading2" w:type="paragraph">
    <w:name w:val="Heading 2"/>
    <w:basedOn w:val="Normal"/>
    <w:uiPriority w:val="1"/>
    <w:qFormat/>
    <w:pPr>
      <w:ind w:left="116"/>
      <w:outlineLvl w:val="2"/>
    </w:pPr>
    <w:rPr>
      <w:rFonts w:ascii="Times New Roman" w:hAnsi="Times New Roman" w:eastAsia="Times New Roman" w:cs="Times New Roman"/>
      <w:b/>
      <w:bCs/>
      <w:sz w:val="28"/>
      <w:szCs w:val="28"/>
      <w:lang w:val="hu-HU" w:eastAsia="en-US" w:bidi="ar-SA"/>
    </w:rPr>
  </w:style>
  <w:style w:styleId="Heading3" w:type="paragraph">
    <w:name w:val="Heading 3"/>
    <w:basedOn w:val="Normal"/>
    <w:uiPriority w:val="1"/>
    <w:qFormat/>
    <w:pPr>
      <w:spacing w:line="274" w:lineRule="exact"/>
      <w:ind w:left="536" w:hanging="241"/>
      <w:outlineLvl w:val="3"/>
    </w:pPr>
    <w:rPr>
      <w:rFonts w:ascii="Times New Roman" w:hAnsi="Times New Roman" w:eastAsia="Times New Roman" w:cs="Times New Roman"/>
      <w:b/>
      <w:bCs/>
      <w:sz w:val="24"/>
      <w:szCs w:val="24"/>
      <w:lang w:val="hu-HU" w:eastAsia="en-US" w:bidi="ar-SA"/>
    </w:rPr>
  </w:style>
  <w:style w:styleId="Heading4" w:type="paragraph">
    <w:name w:val="Heading 4"/>
    <w:basedOn w:val="Normal"/>
    <w:uiPriority w:val="1"/>
    <w:qFormat/>
    <w:pPr>
      <w:ind w:left="536" w:hanging="241"/>
      <w:outlineLvl w:val="4"/>
    </w:pPr>
    <w:rPr>
      <w:rFonts w:ascii="Times New Roman" w:hAnsi="Times New Roman" w:eastAsia="Times New Roman" w:cs="Times New Roman"/>
      <w:b/>
      <w:bCs/>
      <w:i/>
      <w:sz w:val="24"/>
      <w:szCs w:val="24"/>
      <w:lang w:val="hu-HU" w:eastAsia="en-US" w:bidi="ar-SA"/>
    </w:rPr>
  </w:style>
  <w:style w:styleId="ListParagraph" w:type="paragraph">
    <w:name w:val="List Paragraph"/>
    <w:basedOn w:val="Normal"/>
    <w:uiPriority w:val="1"/>
    <w:qFormat/>
    <w:pPr>
      <w:ind w:left="536" w:hanging="241"/>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69"/>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2020-05-20T09:18:22Z</dcterms:created>
  <dcterms:modified xsi:type="dcterms:W3CDTF">2020-05-20T09:18:22Z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